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7B62" w:rsidRPr="00841BCD" w:rsidRDefault="00597B62" w:rsidP="00597B62">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WG4 Meeting #</w:t>
      </w:r>
      <w:r w:rsidR="00770C73">
        <w:rPr>
          <w:rFonts w:ascii="Arial" w:eastAsia="宋体" w:hAnsi="Arial" w:cs="Times New Roman"/>
          <w:b/>
          <w:sz w:val="24"/>
          <w:szCs w:val="20"/>
          <w:lang w:val="en-GB"/>
        </w:rPr>
        <w:t>8</w:t>
      </w:r>
      <w:r w:rsidR="008145B4">
        <w:rPr>
          <w:rFonts w:ascii="Arial" w:eastAsia="宋体" w:hAnsi="Arial" w:cs="Times New Roman" w:hint="eastAsia"/>
          <w:b/>
          <w:sz w:val="24"/>
          <w:szCs w:val="20"/>
          <w:lang w:val="en-GB" w:eastAsia="zh-CN"/>
        </w:rPr>
        <w:t>9</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48665A" w:rsidRPr="0048665A">
        <w:rPr>
          <w:rFonts w:ascii="Arial" w:eastAsia="宋体" w:hAnsi="Arial" w:cs="Times New Roman"/>
          <w:b/>
          <w:bCs/>
          <w:sz w:val="24"/>
          <w:szCs w:val="20"/>
          <w:lang w:val="en-GB" w:eastAsia="ja-JP"/>
        </w:rPr>
        <w:t>R4-181</w:t>
      </w:r>
      <w:r w:rsidR="001275FC">
        <w:rPr>
          <w:rFonts w:ascii="Arial" w:eastAsia="宋体" w:hAnsi="Arial" w:cs="Times New Roman"/>
          <w:b/>
          <w:bCs/>
          <w:sz w:val="24"/>
          <w:szCs w:val="20"/>
          <w:lang w:val="en-GB" w:eastAsia="ja-JP"/>
        </w:rPr>
        <w:t>6345</w:t>
      </w:r>
      <w:bookmarkStart w:id="2" w:name="_GoBack"/>
      <w:bookmarkEnd w:id="2"/>
    </w:p>
    <w:p w:rsidR="00597B62" w:rsidRDefault="008145B4" w:rsidP="00597B62">
      <w:pPr>
        <w:tabs>
          <w:tab w:val="left" w:pos="3560"/>
        </w:tabs>
        <w:spacing w:before="0" w:after="0" w:line="240" w:lineRule="auto"/>
        <w:jc w:val="both"/>
        <w:rPr>
          <w:rFonts w:ascii="Arial" w:eastAsia="宋体" w:hAnsi="Arial" w:cs="Times New Roman"/>
          <w:b/>
          <w:sz w:val="24"/>
          <w:szCs w:val="24"/>
          <w:lang w:eastAsia="zh-CN"/>
        </w:rPr>
      </w:pPr>
      <w:r>
        <w:rPr>
          <w:rFonts w:ascii="Arial" w:eastAsia="宋体" w:hAnsi="Arial" w:cs="Times New Roman" w:hint="eastAsia"/>
          <w:b/>
          <w:sz w:val="24"/>
          <w:szCs w:val="24"/>
          <w:lang w:eastAsia="zh-CN"/>
        </w:rPr>
        <w:t>Spokane</w:t>
      </w:r>
      <w:r w:rsidR="00A94FDA" w:rsidRPr="00A94FDA">
        <w:rPr>
          <w:rFonts w:ascii="Arial" w:eastAsia="宋体" w:hAnsi="Arial" w:cs="Times New Roman"/>
          <w:b/>
          <w:sz w:val="24"/>
          <w:szCs w:val="24"/>
          <w:lang w:eastAsia="zh-CN"/>
        </w:rPr>
        <w:t xml:space="preserve">, </w:t>
      </w:r>
      <w:r>
        <w:rPr>
          <w:rFonts w:ascii="Arial" w:eastAsia="宋体" w:hAnsi="Arial" w:cs="Times New Roman" w:hint="eastAsia"/>
          <w:b/>
          <w:sz w:val="24"/>
          <w:szCs w:val="24"/>
          <w:lang w:eastAsia="zh-CN"/>
        </w:rPr>
        <w:t>Washington</w:t>
      </w:r>
      <w:r w:rsidR="00A94FDA" w:rsidRPr="00A94FDA">
        <w:rPr>
          <w:rFonts w:ascii="Arial" w:eastAsia="宋体" w:hAnsi="Arial" w:cs="Times New Roman"/>
          <w:b/>
          <w:sz w:val="24"/>
          <w:szCs w:val="24"/>
          <w:lang w:eastAsia="zh-CN"/>
        </w:rPr>
        <w:t xml:space="preserve">, </w:t>
      </w:r>
      <w:r>
        <w:rPr>
          <w:rFonts w:ascii="Arial" w:eastAsia="宋体" w:hAnsi="Arial" w:cs="Times New Roman" w:hint="eastAsia"/>
          <w:b/>
          <w:sz w:val="24"/>
          <w:szCs w:val="24"/>
          <w:lang w:eastAsia="zh-CN"/>
        </w:rPr>
        <w:t>USA, 12</w:t>
      </w:r>
      <w:r w:rsidR="00A94FDA" w:rsidRPr="00A94FDA">
        <w:rPr>
          <w:rFonts w:ascii="Arial" w:eastAsia="宋体" w:hAnsi="Arial" w:cs="Times New Roman"/>
          <w:b/>
          <w:sz w:val="24"/>
          <w:szCs w:val="24"/>
          <w:lang w:eastAsia="zh-CN"/>
        </w:rPr>
        <w:t xml:space="preserve"> - 1</w:t>
      </w:r>
      <w:r>
        <w:rPr>
          <w:rFonts w:ascii="Arial" w:eastAsia="宋体" w:hAnsi="Arial" w:cs="Times New Roman" w:hint="eastAsia"/>
          <w:b/>
          <w:sz w:val="24"/>
          <w:szCs w:val="24"/>
          <w:lang w:eastAsia="zh-CN"/>
        </w:rPr>
        <w:t>6</w:t>
      </w:r>
      <w:r w:rsidR="00A94FDA" w:rsidRPr="00A94FDA">
        <w:rPr>
          <w:rFonts w:ascii="Arial" w:eastAsia="宋体" w:hAnsi="Arial" w:cs="Times New Roman"/>
          <w:b/>
          <w:sz w:val="24"/>
          <w:szCs w:val="24"/>
          <w:lang w:eastAsia="zh-CN"/>
        </w:rPr>
        <w:t xml:space="preserve"> </w:t>
      </w:r>
      <w:r>
        <w:rPr>
          <w:rFonts w:ascii="Arial" w:eastAsia="宋体" w:hAnsi="Arial" w:cs="Times New Roman" w:hint="eastAsia"/>
          <w:b/>
          <w:sz w:val="24"/>
          <w:szCs w:val="24"/>
          <w:lang w:eastAsia="zh-CN"/>
        </w:rPr>
        <w:t>November</w:t>
      </w:r>
      <w:r w:rsidR="00A94FDA" w:rsidRPr="00A94FDA">
        <w:rPr>
          <w:rFonts w:ascii="Arial" w:eastAsia="宋体" w:hAnsi="Arial" w:cs="Times New Roman"/>
          <w:b/>
          <w:sz w:val="24"/>
          <w:szCs w:val="24"/>
          <w:lang w:eastAsia="zh-CN"/>
        </w:rPr>
        <w:t xml:space="preserve"> 2018</w:t>
      </w:r>
    </w:p>
    <w:p w:rsidR="00A94FDA" w:rsidRPr="00A94FDA" w:rsidRDefault="00A94FDA" w:rsidP="00597B62">
      <w:pPr>
        <w:tabs>
          <w:tab w:val="left" w:pos="3560"/>
        </w:tabs>
        <w:spacing w:before="0" w:after="0" w:line="240" w:lineRule="auto"/>
        <w:jc w:val="both"/>
        <w:rPr>
          <w:rFonts w:ascii="Arial" w:eastAsia="宋体" w:hAnsi="Arial" w:cs="Times New Roman"/>
          <w:b/>
          <w:sz w:val="24"/>
          <w:szCs w:val="24"/>
          <w:lang w:eastAsia="zh-CN"/>
        </w:rPr>
      </w:pPr>
    </w:p>
    <w:p w:rsidR="00597B62" w:rsidRPr="00597B62" w:rsidRDefault="00597B62" w:rsidP="00597B62">
      <w:pPr>
        <w:tabs>
          <w:tab w:val="left" w:pos="1800"/>
          <w:tab w:val="right" w:pos="9072"/>
        </w:tabs>
        <w:spacing w:before="0" w:after="60" w:line="240" w:lineRule="auto"/>
        <w:jc w:val="both"/>
        <w:rPr>
          <w:rFonts w:ascii="Arial" w:eastAsia="宋体" w:hAnsi="Arial" w:cs="Times New Roman"/>
          <w:b/>
          <w:sz w:val="24"/>
          <w:szCs w:val="24"/>
          <w:lang w:eastAsia="zh-CN"/>
        </w:rPr>
      </w:pPr>
      <w:r w:rsidRPr="00597B62">
        <w:rPr>
          <w:rFonts w:ascii="Arial" w:eastAsia="MS Mincho" w:hAnsi="Arial" w:cs="Times New Roman"/>
          <w:b/>
          <w:sz w:val="24"/>
          <w:szCs w:val="24"/>
        </w:rPr>
        <w:t>Source:</w:t>
      </w:r>
      <w:r w:rsidRPr="00597B62">
        <w:rPr>
          <w:rFonts w:ascii="Arial" w:eastAsia="MS Mincho" w:hAnsi="Arial" w:cs="Times New Roman"/>
          <w:b/>
          <w:sz w:val="24"/>
          <w:szCs w:val="24"/>
        </w:rPr>
        <w:tab/>
      </w:r>
      <w:r w:rsidR="008145B4">
        <w:rPr>
          <w:rFonts w:ascii="Arial" w:eastAsia="宋体" w:hAnsi="Arial" w:cs="Times New Roman" w:hint="eastAsia"/>
          <w:b/>
          <w:sz w:val="24"/>
          <w:szCs w:val="24"/>
          <w:lang w:eastAsia="zh-CN"/>
        </w:rPr>
        <w:t>Huawei</w:t>
      </w:r>
      <w:r w:rsidRPr="00597B62">
        <w:rPr>
          <w:rFonts w:ascii="Arial" w:eastAsia="宋体" w:hAnsi="Arial" w:cs="Times New Roman" w:hint="eastAsia"/>
          <w:b/>
          <w:sz w:val="24"/>
          <w:szCs w:val="24"/>
          <w:lang w:eastAsia="zh-CN"/>
        </w:rPr>
        <w:t xml:space="preserve"> </w:t>
      </w:r>
      <w:r w:rsidR="008145B4">
        <w:rPr>
          <w:rFonts w:ascii="Arial" w:eastAsia="宋体" w:hAnsi="Arial" w:cs="Times New Roman" w:hint="eastAsia"/>
          <w:b/>
          <w:sz w:val="24"/>
          <w:szCs w:val="24"/>
          <w:lang w:eastAsia="zh-CN"/>
        </w:rPr>
        <w:t>HiSilicon</w:t>
      </w:r>
    </w:p>
    <w:p w:rsidR="00597B62" w:rsidRPr="00597B62" w:rsidRDefault="00597B62" w:rsidP="00597B62">
      <w:pPr>
        <w:tabs>
          <w:tab w:val="left" w:pos="1800"/>
          <w:tab w:val="right" w:pos="9072"/>
        </w:tabs>
        <w:spacing w:before="0" w:after="60" w:line="240" w:lineRule="auto"/>
        <w:rPr>
          <w:rFonts w:ascii="Arial" w:eastAsia="宋体" w:hAnsi="Arial" w:cs="Times New Roman"/>
          <w:b/>
          <w:sz w:val="24"/>
          <w:szCs w:val="24"/>
          <w:lang w:eastAsia="zh-CN"/>
        </w:rPr>
      </w:pPr>
      <w:r w:rsidRPr="00597B62">
        <w:rPr>
          <w:rFonts w:ascii="Arial" w:eastAsia="MS Mincho" w:hAnsi="Arial" w:cs="Times New Roman"/>
          <w:b/>
          <w:sz w:val="24"/>
          <w:szCs w:val="24"/>
        </w:rPr>
        <w:t>Title:</w:t>
      </w:r>
      <w:r w:rsidRPr="00597B62">
        <w:rPr>
          <w:rFonts w:ascii="Arial" w:eastAsia="MS Mincho" w:hAnsi="Arial" w:cs="Times New Roman"/>
          <w:b/>
          <w:sz w:val="24"/>
          <w:szCs w:val="24"/>
        </w:rPr>
        <w:tab/>
      </w:r>
      <w:r w:rsidRPr="00713698">
        <w:rPr>
          <w:rFonts w:ascii="Arial" w:eastAsia="Calibri" w:hAnsi="Arial" w:cs="Arial"/>
          <w:b/>
          <w:bCs/>
          <w:sz w:val="24"/>
          <w:lang w:val="en-GB"/>
        </w:rPr>
        <w:t>Ad</w:t>
      </w:r>
      <w:r w:rsidR="00A778D3">
        <w:rPr>
          <w:rFonts w:ascii="Arial" w:hAnsi="Arial" w:cs="Arial" w:hint="eastAsia"/>
          <w:b/>
          <w:bCs/>
          <w:sz w:val="24"/>
          <w:lang w:val="en-GB" w:eastAsia="zh-CN"/>
        </w:rPr>
        <w:t xml:space="preserve"> </w:t>
      </w:r>
      <w:r w:rsidRPr="00713698">
        <w:rPr>
          <w:rFonts w:ascii="Arial" w:eastAsia="Calibri" w:hAnsi="Arial" w:cs="Arial"/>
          <w:b/>
          <w:bCs/>
          <w:sz w:val="24"/>
          <w:lang w:val="en-GB"/>
        </w:rPr>
        <w:t>Hoc minutes for NR BS demod</w:t>
      </w:r>
      <w:r>
        <w:rPr>
          <w:rFonts w:ascii="Arial" w:eastAsia="Calibri" w:hAnsi="Arial" w:cs="Arial"/>
          <w:b/>
          <w:bCs/>
          <w:sz w:val="24"/>
          <w:lang w:val="en-GB"/>
        </w:rPr>
        <w:t>ulation</w:t>
      </w:r>
    </w:p>
    <w:p w:rsidR="00597B62" w:rsidRPr="00597B62" w:rsidRDefault="00597B62" w:rsidP="00597B62">
      <w:pPr>
        <w:tabs>
          <w:tab w:val="left" w:pos="1800"/>
          <w:tab w:val="left" w:pos="3825"/>
        </w:tabs>
        <w:spacing w:before="0" w:after="60" w:line="240" w:lineRule="auto"/>
        <w:jc w:val="both"/>
        <w:rPr>
          <w:rFonts w:ascii="Arial" w:eastAsia="宋体" w:hAnsi="Arial" w:cs="Times New Roman"/>
          <w:b/>
          <w:sz w:val="24"/>
          <w:szCs w:val="24"/>
          <w:lang w:eastAsia="zh-CN"/>
        </w:rPr>
      </w:pPr>
      <w:r w:rsidRPr="00597B62">
        <w:rPr>
          <w:rFonts w:ascii="Arial" w:eastAsia="MS Mincho" w:hAnsi="Arial" w:cs="Times New Roman"/>
          <w:b/>
          <w:sz w:val="24"/>
          <w:szCs w:val="24"/>
        </w:rPr>
        <w:t>Agenda Item:</w:t>
      </w:r>
      <w:r w:rsidRPr="00597B62">
        <w:rPr>
          <w:rFonts w:ascii="Arial" w:eastAsia="MS Mincho" w:hAnsi="Arial" w:cs="Times New Roman"/>
          <w:b/>
          <w:sz w:val="24"/>
          <w:szCs w:val="24"/>
        </w:rPr>
        <w:tab/>
      </w:r>
      <w:r w:rsidRPr="00597B62">
        <w:rPr>
          <w:rFonts w:ascii="Arial" w:eastAsia="宋体" w:hAnsi="Arial" w:cs="Times New Roman"/>
          <w:b/>
          <w:sz w:val="24"/>
          <w:szCs w:val="24"/>
          <w:lang w:eastAsia="zh-CN"/>
        </w:rPr>
        <w:t>7.13.2.1</w:t>
      </w:r>
    </w:p>
    <w:p w:rsidR="00F93D21" w:rsidRPr="00770C73" w:rsidRDefault="00597B62" w:rsidP="00597B62">
      <w:pPr>
        <w:tabs>
          <w:tab w:val="left" w:pos="1800"/>
          <w:tab w:val="center" w:pos="4536"/>
          <w:tab w:val="right" w:pos="9072"/>
        </w:tabs>
        <w:snapToGrid w:val="0"/>
        <w:spacing w:before="0" w:after="240" w:line="240" w:lineRule="auto"/>
        <w:jc w:val="both"/>
        <w:rPr>
          <w:rFonts w:ascii="Arial" w:eastAsia="宋体" w:hAnsi="Arial" w:cs="Times New Roman"/>
          <w:b/>
          <w:sz w:val="24"/>
          <w:szCs w:val="24"/>
          <w:lang w:eastAsia="zh-CN"/>
        </w:rPr>
      </w:pPr>
      <w:r w:rsidRPr="00597B62">
        <w:rPr>
          <w:rFonts w:ascii="Arial" w:eastAsia="MS Mincho" w:hAnsi="Arial" w:cs="Times New Roman"/>
          <w:b/>
          <w:sz w:val="24"/>
          <w:szCs w:val="24"/>
        </w:rPr>
        <w:t>Document for:</w:t>
      </w:r>
      <w:r w:rsidRPr="00597B62">
        <w:rPr>
          <w:rFonts w:ascii="Arial" w:eastAsia="MS Mincho" w:hAnsi="Arial" w:cs="Times New Roman"/>
          <w:b/>
          <w:sz w:val="24"/>
          <w:szCs w:val="24"/>
        </w:rPr>
        <w:tab/>
      </w:r>
      <w:r w:rsidRPr="00597B62">
        <w:rPr>
          <w:rFonts w:ascii="Arial" w:eastAsia="宋体" w:hAnsi="Arial" w:cs="Times New Roman" w:hint="eastAsia"/>
          <w:b/>
          <w:sz w:val="24"/>
          <w:szCs w:val="24"/>
          <w:lang w:eastAsia="zh-CN"/>
        </w:rPr>
        <w:t>Discussion</w:t>
      </w:r>
    </w:p>
    <w:bookmarkEnd w:id="0"/>
    <w:bookmarkEnd w:id="1"/>
    <w:p w:rsidR="00AC72EE" w:rsidRDefault="00AC72EE" w:rsidP="006C2ACE">
      <w:pPr>
        <w:pStyle w:val="RAN4H1"/>
        <w:spacing w:before="480"/>
        <w:ind w:left="357" w:hanging="357"/>
        <w:rPr>
          <w:lang w:eastAsia="zh-CN"/>
        </w:rPr>
      </w:pPr>
      <w:r>
        <w:rPr>
          <w:rFonts w:hint="eastAsia"/>
          <w:lang w:eastAsia="zh-CN"/>
        </w:rPr>
        <w:t>Left open issues</w:t>
      </w:r>
    </w:p>
    <w:p w:rsidR="00AC72EE" w:rsidRPr="00F801F3" w:rsidRDefault="00AC72EE" w:rsidP="00AC72EE">
      <w:pPr>
        <w:pStyle w:val="3"/>
        <w:spacing w:before="240" w:afterLines="50" w:after="120"/>
        <w:rPr>
          <w:rFonts w:asciiTheme="minorHAnsi" w:hAnsiTheme="minorHAnsi" w:cstheme="minorHAnsi"/>
          <w:u w:val="single"/>
          <w:lang w:val="en-GB" w:eastAsia="zh-CN"/>
        </w:rPr>
      </w:pPr>
      <w:r w:rsidRPr="00F801F3">
        <w:rPr>
          <w:rFonts w:asciiTheme="minorHAnsi" w:hAnsiTheme="minorHAnsi" w:cstheme="minorHAnsi"/>
          <w:u w:val="single"/>
          <w:lang w:val="en-GB" w:eastAsia="ja-JP"/>
        </w:rPr>
        <w:t>Issue</w:t>
      </w:r>
      <w:r w:rsidRPr="00F801F3">
        <w:rPr>
          <w:rFonts w:asciiTheme="minorHAnsi" w:hAnsiTheme="minorHAnsi" w:cstheme="minorHAnsi" w:hint="eastAsia"/>
          <w:u w:val="single"/>
          <w:lang w:val="en-GB" w:eastAsia="zh-CN"/>
        </w:rPr>
        <w:t xml:space="preserve"> 1</w:t>
      </w:r>
      <w:r w:rsidRPr="00F801F3">
        <w:rPr>
          <w:rFonts w:asciiTheme="minorHAnsi" w:hAnsiTheme="minorHAnsi" w:cstheme="minorHAnsi"/>
          <w:u w:val="single"/>
          <w:lang w:val="en-GB" w:eastAsia="ja-JP"/>
        </w:rPr>
        <w:t xml:space="preserve">: </w:t>
      </w:r>
      <w:r>
        <w:rPr>
          <w:rFonts w:asciiTheme="minorHAnsi" w:hAnsiTheme="minorHAnsi" w:cstheme="minorHAnsi"/>
          <w:u w:val="single"/>
          <w:lang w:val="en-GB" w:eastAsia="ja-JP"/>
        </w:rPr>
        <w:t>Test applicability for PUSCH and PUCCH tests with different SCS and CBW combinations</w:t>
      </w:r>
    </w:p>
    <w:p w:rsidR="00AC72EE" w:rsidRPr="00BE7E38" w:rsidRDefault="00AC72EE" w:rsidP="00AC72EE">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E25484" w:rsidRPr="00E25484" w:rsidRDefault="00E25484" w:rsidP="00E25484">
      <w:pPr>
        <w:pStyle w:val="Paragraphedeliste"/>
        <w:numPr>
          <w:ilvl w:val="1"/>
          <w:numId w:val="6"/>
        </w:numPr>
        <w:adjustRightInd w:val="0"/>
        <w:snapToGrid w:val="0"/>
        <w:spacing w:after="60"/>
        <w:ind w:left="851" w:hanging="284"/>
        <w:rPr>
          <w:sz w:val="20"/>
          <w:highlight w:val="green"/>
          <w:lang w:val="en-US"/>
        </w:rPr>
      </w:pPr>
      <w:r w:rsidRPr="00E25484">
        <w:rPr>
          <w:sz w:val="20"/>
          <w:highlight w:val="green"/>
          <w:lang w:val="en-US"/>
        </w:rPr>
        <w:t xml:space="preserve">Test all declared SCS, for each declared SCS, BS is required to test the highest CBW declared. </w:t>
      </w:r>
    </w:p>
    <w:p w:rsidR="00E25484" w:rsidRPr="00E25484" w:rsidRDefault="00E25484" w:rsidP="00E25484">
      <w:pPr>
        <w:pStyle w:val="Paragraphedeliste"/>
        <w:numPr>
          <w:ilvl w:val="2"/>
          <w:numId w:val="6"/>
        </w:numPr>
        <w:adjustRightInd w:val="0"/>
        <w:snapToGrid w:val="0"/>
        <w:spacing w:after="60"/>
        <w:rPr>
          <w:sz w:val="20"/>
          <w:highlight w:val="green"/>
          <w:lang w:val="en-US"/>
        </w:rPr>
      </w:pPr>
      <w:r w:rsidRPr="00E25484">
        <w:rPr>
          <w:sz w:val="20"/>
          <w:highlight w:val="green"/>
          <w:lang w:val="en-US"/>
        </w:rPr>
        <w:t>I</w:t>
      </w:r>
      <w:r w:rsidRPr="00E25484">
        <w:rPr>
          <w:rFonts w:hint="eastAsia"/>
          <w:sz w:val="20"/>
          <w:highlight w:val="green"/>
          <w:lang w:val="en-US"/>
        </w:rPr>
        <w:t xml:space="preserve">f the </w:t>
      </w:r>
      <w:r w:rsidRPr="00E25484">
        <w:rPr>
          <w:sz w:val="20"/>
          <w:highlight w:val="green"/>
          <w:lang w:val="en-US"/>
        </w:rPr>
        <w:t>largest CBW declared is no in the subset with defined performance requirements, BS will be tested on the nearest lower BW (i.e. reference BW) in the subset, the reference BW will be placed in the middle of the channel BW during the test.</w:t>
      </w:r>
    </w:p>
    <w:p w:rsidR="00AC72EE" w:rsidRPr="00E25484" w:rsidRDefault="00AC72EE" w:rsidP="00AC72EE">
      <w:pPr>
        <w:rPr>
          <w:lang w:eastAsia="zh-CN"/>
        </w:rPr>
      </w:pPr>
    </w:p>
    <w:p w:rsidR="00AC72EE" w:rsidRDefault="00AC72EE" w:rsidP="00AC72EE">
      <w:pPr>
        <w:pStyle w:val="3"/>
        <w:spacing w:before="240" w:afterLines="50" w:after="120"/>
        <w:rPr>
          <w:rFonts w:asciiTheme="minorHAnsi" w:hAnsiTheme="minorHAnsi" w:cstheme="minorHAnsi"/>
          <w:lang w:val="en-GB" w:eastAsia="zh-CN"/>
        </w:rPr>
      </w:pPr>
      <w:r w:rsidRPr="0009160C">
        <w:rPr>
          <w:rFonts w:asciiTheme="minorHAnsi" w:hAnsiTheme="minorHAnsi" w:cstheme="minorHAnsi"/>
          <w:lang w:val="en-GB" w:eastAsia="ja-JP"/>
        </w:rPr>
        <w:t>Issue</w:t>
      </w:r>
      <w:r>
        <w:rPr>
          <w:rFonts w:asciiTheme="minorHAnsi" w:hAnsiTheme="minorHAnsi" w:cstheme="minorHAnsi" w:hint="eastAsia"/>
          <w:lang w:val="en-GB" w:eastAsia="zh-CN"/>
        </w:rPr>
        <w:t xml:space="preserve"> 2</w:t>
      </w:r>
      <w:r w:rsidRPr="0009160C">
        <w:rPr>
          <w:rFonts w:asciiTheme="minorHAnsi" w:hAnsiTheme="minorHAnsi" w:cstheme="minorHAnsi"/>
          <w:lang w:val="en-GB" w:eastAsia="ja-JP"/>
        </w:rPr>
        <w:t xml:space="preserve">: </w:t>
      </w:r>
      <w:r>
        <w:rPr>
          <w:rFonts w:asciiTheme="minorHAnsi" w:hAnsiTheme="minorHAnsi" w:cstheme="minorHAnsi"/>
          <w:lang w:val="en-GB" w:eastAsia="zh-CN"/>
        </w:rPr>
        <w:t>Test applicability for different PRACH formats with requirements defined</w:t>
      </w:r>
    </w:p>
    <w:p w:rsidR="00AC72EE" w:rsidRPr="00BE7E38" w:rsidRDefault="00AC72EE" w:rsidP="00AC72EE">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AC72EE" w:rsidRPr="00AA6CBE" w:rsidRDefault="00AC72EE" w:rsidP="00AC72EE">
      <w:pPr>
        <w:rPr>
          <w:i/>
          <w:lang w:eastAsia="zh-CN"/>
        </w:rPr>
      </w:pPr>
      <w:r w:rsidRPr="00E25484">
        <w:rPr>
          <w:rFonts w:hint="eastAsia"/>
          <w:highlight w:val="green"/>
          <w:lang w:eastAsia="zh-CN"/>
        </w:rPr>
        <w:t xml:space="preserve">For </w:t>
      </w:r>
      <w:r w:rsidRPr="00E25484">
        <w:rPr>
          <w:highlight w:val="green"/>
          <w:lang w:eastAsia="zh-CN"/>
        </w:rPr>
        <w:t>those</w:t>
      </w:r>
      <w:r w:rsidRPr="00E25484">
        <w:rPr>
          <w:rFonts w:hint="eastAsia"/>
          <w:highlight w:val="green"/>
          <w:lang w:eastAsia="zh-CN"/>
        </w:rPr>
        <w:t xml:space="preserve"> agreed </w:t>
      </w:r>
      <w:r w:rsidR="00E25484">
        <w:rPr>
          <w:highlight w:val="green"/>
          <w:lang w:eastAsia="zh-CN"/>
        </w:rPr>
        <w:t xml:space="preserve">PRACH </w:t>
      </w:r>
      <w:r w:rsidRPr="00E25484">
        <w:rPr>
          <w:rFonts w:hint="eastAsia"/>
          <w:highlight w:val="green"/>
          <w:lang w:eastAsia="zh-CN"/>
        </w:rPr>
        <w:t xml:space="preserve">formats, i.e. </w:t>
      </w:r>
      <w:r w:rsidRPr="00E25484">
        <w:rPr>
          <w:highlight w:val="green"/>
          <w:lang w:eastAsia="zh-CN"/>
        </w:rPr>
        <w:t>short sequence f</w:t>
      </w:r>
      <w:r w:rsidRPr="00E25484">
        <w:rPr>
          <w:i/>
          <w:highlight w:val="green"/>
          <w:lang w:eastAsia="zh-CN"/>
        </w:rPr>
        <w:t xml:space="preserve">ormat A1, A2, A3, B4, C0 and C2 and long sequence format 0, </w:t>
      </w:r>
      <w:r w:rsidRPr="00E25484">
        <w:rPr>
          <w:rFonts w:eastAsia="宋体" w:cs="Times New Roman"/>
          <w:szCs w:val="21"/>
          <w:highlight w:val="green"/>
          <w:lang w:eastAsia="zh-CN"/>
        </w:rPr>
        <w:t xml:space="preserve">BS is tested on all the supported preamble formats, and just choose one of the supported PRACH SCS </w:t>
      </w:r>
      <w:r w:rsidR="00E25484">
        <w:rPr>
          <w:rFonts w:eastAsia="宋体" w:cs="Times New Roman"/>
          <w:szCs w:val="21"/>
          <w:highlight w:val="green"/>
          <w:lang w:eastAsia="zh-CN"/>
        </w:rPr>
        <w:t>per FR for PRACH formats with short sequence</w:t>
      </w:r>
      <w:r w:rsidRPr="00E25484">
        <w:rPr>
          <w:rFonts w:eastAsia="宋体" w:cs="Times New Roman"/>
          <w:szCs w:val="21"/>
          <w:highlight w:val="green"/>
          <w:lang w:eastAsia="zh-CN"/>
        </w:rPr>
        <w:t>.</w:t>
      </w:r>
    </w:p>
    <w:p w:rsidR="00AC72EE" w:rsidRDefault="00AC72EE" w:rsidP="00AC72EE">
      <w:pPr>
        <w:pStyle w:val="3"/>
        <w:spacing w:before="240" w:afterLines="50" w:after="120"/>
        <w:rPr>
          <w:rFonts w:asciiTheme="minorHAnsi" w:hAnsiTheme="minorHAnsi" w:cstheme="minorHAnsi"/>
          <w:lang w:val="en-GB" w:eastAsia="ja-JP"/>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3644F7">
        <w:rPr>
          <w:rFonts w:asciiTheme="minorHAnsi" w:hAnsiTheme="minorHAnsi" w:cstheme="minorHAnsi" w:hint="eastAsia"/>
          <w:lang w:val="en-GB" w:eastAsia="zh-CN"/>
        </w:rPr>
        <w:t>3</w:t>
      </w:r>
      <w:r w:rsidRPr="007F6ECA">
        <w:rPr>
          <w:rFonts w:asciiTheme="minorHAnsi" w:hAnsiTheme="minorHAnsi" w:cstheme="minorHAnsi"/>
          <w:lang w:val="en-GB" w:eastAsia="ja-JP"/>
        </w:rPr>
        <w:t xml:space="preserve">: </w:t>
      </w:r>
      <w:r>
        <w:rPr>
          <w:rFonts w:asciiTheme="minorHAnsi" w:hAnsiTheme="minorHAnsi" w:cstheme="minorHAnsi"/>
          <w:lang w:val="en-GB" w:eastAsia="ja-JP"/>
        </w:rPr>
        <w:t>Test applicability for different configurations</w:t>
      </w:r>
    </w:p>
    <w:p w:rsidR="000E657A" w:rsidRPr="000E657A" w:rsidRDefault="000E657A" w:rsidP="000E657A">
      <w:pPr>
        <w:rPr>
          <w:lang w:val="en-GB" w:eastAsia="zh-CN"/>
        </w:rPr>
      </w:pPr>
      <w:r>
        <w:rPr>
          <w:lang w:val="en-GB" w:eastAsia="zh-CN"/>
        </w:rPr>
        <w:t>M</w:t>
      </w:r>
      <w:r>
        <w:rPr>
          <w:rFonts w:hint="eastAsia"/>
          <w:lang w:val="en-GB" w:eastAsia="zh-CN"/>
        </w:rPr>
        <w:t xml:space="preserve">aybe </w:t>
      </w:r>
      <w:r>
        <w:rPr>
          <w:lang w:val="en-GB" w:eastAsia="zh-CN"/>
        </w:rPr>
        <w:t>we can discuss the following features’ test applicability case by case if company are not ok with the general rules</w:t>
      </w:r>
    </w:p>
    <w:p w:rsidR="00256C6B" w:rsidRPr="00256C6B" w:rsidRDefault="00AC72EE" w:rsidP="00256C6B">
      <w:pPr>
        <w:pStyle w:val="Paragraphedeliste"/>
        <w:numPr>
          <w:ilvl w:val="0"/>
          <w:numId w:val="6"/>
        </w:numPr>
        <w:adjustRightInd w:val="0"/>
        <w:snapToGrid w:val="0"/>
        <w:spacing w:after="60"/>
        <w:rPr>
          <w:sz w:val="20"/>
          <w:lang w:val="en-US"/>
        </w:rPr>
      </w:pPr>
      <w:r>
        <w:rPr>
          <w:sz w:val="20"/>
          <w:lang w:val="en-US"/>
        </w:rPr>
        <w:t xml:space="preserve">PUSCH time domain resource allocation: </w:t>
      </w:r>
    </w:p>
    <w:p w:rsidR="00256C6B" w:rsidRPr="00B47AA6" w:rsidRDefault="00256C6B" w:rsidP="00256C6B">
      <w:pPr>
        <w:numPr>
          <w:ilvl w:val="1"/>
          <w:numId w:val="6"/>
        </w:numPr>
        <w:spacing w:afterLines="50"/>
        <w:rPr>
          <w:rFonts w:eastAsia="宋体"/>
          <w:i/>
          <w:lang w:eastAsia="zh-CN"/>
        </w:rPr>
      </w:pPr>
      <w:r w:rsidRPr="00B47AA6">
        <w:rPr>
          <w:rFonts w:eastAsia="宋体"/>
          <w:i/>
          <w:lang w:val="en-GB" w:eastAsia="zh-CN"/>
        </w:rPr>
        <w:t>Option1: Type B for non-slot based.</w:t>
      </w:r>
    </w:p>
    <w:p w:rsidR="00256C6B" w:rsidRPr="00B47AA6" w:rsidRDefault="00256C6B" w:rsidP="00256C6B">
      <w:pPr>
        <w:numPr>
          <w:ilvl w:val="1"/>
          <w:numId w:val="6"/>
        </w:numPr>
        <w:spacing w:afterLines="50"/>
        <w:rPr>
          <w:rFonts w:eastAsia="宋体"/>
          <w:i/>
          <w:lang w:eastAsia="zh-CN"/>
        </w:rPr>
      </w:pPr>
      <w:r w:rsidRPr="00B47AA6">
        <w:rPr>
          <w:rFonts w:eastAsia="宋体"/>
          <w:i/>
          <w:lang w:val="en-GB" w:eastAsia="zh-CN"/>
        </w:rPr>
        <w:t>Option2: Type B for slot based</w:t>
      </w:r>
    </w:p>
    <w:p w:rsidR="00256C6B" w:rsidRPr="00B47AA6" w:rsidRDefault="00256C6B" w:rsidP="00256C6B">
      <w:pPr>
        <w:numPr>
          <w:ilvl w:val="1"/>
          <w:numId w:val="6"/>
        </w:numPr>
        <w:spacing w:afterLines="50"/>
        <w:rPr>
          <w:rFonts w:eastAsia="宋体"/>
          <w:i/>
          <w:lang w:eastAsia="zh-CN"/>
        </w:rPr>
      </w:pPr>
      <w:r w:rsidRPr="00B47AA6">
        <w:rPr>
          <w:rFonts w:eastAsia="宋体"/>
          <w:i/>
          <w:lang w:val="en-GB" w:eastAsia="zh-CN"/>
        </w:rPr>
        <w:t>Option3: Type B for both slot and non-slot based.</w:t>
      </w:r>
    </w:p>
    <w:p w:rsidR="00256C6B" w:rsidRPr="00B47AA6" w:rsidRDefault="00256C6B" w:rsidP="00256C6B">
      <w:pPr>
        <w:numPr>
          <w:ilvl w:val="1"/>
          <w:numId w:val="6"/>
        </w:numPr>
        <w:spacing w:afterLines="50"/>
        <w:rPr>
          <w:rFonts w:eastAsia="宋体"/>
          <w:i/>
          <w:lang w:eastAsia="zh-CN"/>
        </w:rPr>
      </w:pPr>
      <w:r w:rsidRPr="00B47AA6">
        <w:rPr>
          <w:rFonts w:eastAsia="宋体"/>
          <w:i/>
          <w:lang w:val="en-GB" w:eastAsia="zh-CN"/>
        </w:rPr>
        <w:t>Option4: Type B not tested</w:t>
      </w:r>
    </w:p>
    <w:p w:rsidR="00256C6B" w:rsidRDefault="00256C6B" w:rsidP="00256C6B">
      <w:pPr>
        <w:pStyle w:val="Paragraphedeliste"/>
        <w:adjustRightInd w:val="0"/>
        <w:snapToGrid w:val="0"/>
        <w:spacing w:after="60"/>
        <w:ind w:left="567"/>
        <w:rPr>
          <w:sz w:val="20"/>
          <w:lang w:val="en-US"/>
        </w:rPr>
      </w:pPr>
    </w:p>
    <w:p w:rsidR="00AC72EE" w:rsidRDefault="00AC72EE" w:rsidP="00AC72EE">
      <w:pPr>
        <w:pStyle w:val="Paragraphedeliste"/>
        <w:numPr>
          <w:ilvl w:val="0"/>
          <w:numId w:val="6"/>
        </w:numPr>
        <w:adjustRightInd w:val="0"/>
        <w:snapToGrid w:val="0"/>
        <w:spacing w:after="60"/>
        <w:rPr>
          <w:sz w:val="20"/>
          <w:lang w:val="en-US"/>
        </w:rPr>
      </w:pPr>
      <w:r>
        <w:rPr>
          <w:sz w:val="20"/>
          <w:lang w:val="en-US"/>
        </w:rPr>
        <w:t>DMRS configurations with and without additional DMRS</w:t>
      </w:r>
    </w:p>
    <w:p w:rsidR="00AC72EE" w:rsidRDefault="00AC72EE" w:rsidP="00AC72EE">
      <w:pPr>
        <w:pStyle w:val="Paragraphedeliste"/>
        <w:numPr>
          <w:ilvl w:val="1"/>
          <w:numId w:val="6"/>
        </w:numPr>
        <w:adjustRightInd w:val="0"/>
        <w:snapToGrid w:val="0"/>
        <w:spacing w:after="60"/>
        <w:rPr>
          <w:sz w:val="20"/>
          <w:lang w:val="en-US"/>
        </w:rPr>
      </w:pPr>
      <w:r>
        <w:rPr>
          <w:sz w:val="20"/>
          <w:lang w:val="en-US"/>
        </w:rPr>
        <w:t>PUSCH FR2</w:t>
      </w:r>
    </w:p>
    <w:p w:rsidR="00AC72EE" w:rsidRDefault="00AC72EE" w:rsidP="00AC72EE">
      <w:pPr>
        <w:pStyle w:val="Paragraphedeliste"/>
        <w:numPr>
          <w:ilvl w:val="2"/>
          <w:numId w:val="6"/>
        </w:numPr>
        <w:adjustRightInd w:val="0"/>
        <w:snapToGrid w:val="0"/>
        <w:spacing w:after="60"/>
        <w:rPr>
          <w:sz w:val="20"/>
          <w:lang w:val="en-US"/>
        </w:rPr>
      </w:pPr>
      <w:r>
        <w:rPr>
          <w:rFonts w:hint="eastAsia"/>
          <w:sz w:val="20"/>
          <w:lang w:val="en-US"/>
        </w:rPr>
        <w:t>1+0</w:t>
      </w:r>
    </w:p>
    <w:p w:rsidR="00AC72EE" w:rsidRDefault="00AC72EE" w:rsidP="00AC72EE">
      <w:pPr>
        <w:pStyle w:val="Paragraphedeliste"/>
        <w:numPr>
          <w:ilvl w:val="2"/>
          <w:numId w:val="6"/>
        </w:numPr>
        <w:adjustRightInd w:val="0"/>
        <w:snapToGrid w:val="0"/>
        <w:spacing w:after="60"/>
        <w:rPr>
          <w:sz w:val="20"/>
          <w:lang w:val="en-US"/>
        </w:rPr>
      </w:pPr>
      <w:r>
        <w:rPr>
          <w:sz w:val="20"/>
          <w:lang w:val="en-US"/>
        </w:rPr>
        <w:t>1+0 and 1+1</w:t>
      </w:r>
    </w:p>
    <w:p w:rsidR="00AC72EE" w:rsidRDefault="00AC72EE" w:rsidP="00AC72EE">
      <w:pPr>
        <w:pStyle w:val="Paragraphedeliste"/>
        <w:numPr>
          <w:ilvl w:val="1"/>
          <w:numId w:val="6"/>
        </w:numPr>
        <w:adjustRightInd w:val="0"/>
        <w:snapToGrid w:val="0"/>
        <w:spacing w:after="60"/>
        <w:rPr>
          <w:sz w:val="20"/>
          <w:lang w:val="en-US"/>
        </w:rPr>
      </w:pPr>
      <w:r>
        <w:rPr>
          <w:sz w:val="20"/>
          <w:lang w:val="en-US"/>
        </w:rPr>
        <w:t>PUCCH format 3 &amp; 4: FR2</w:t>
      </w:r>
    </w:p>
    <w:p w:rsidR="00AC72EE" w:rsidRDefault="00AC72EE" w:rsidP="00AC72EE">
      <w:pPr>
        <w:pStyle w:val="Paragraphedeliste"/>
        <w:numPr>
          <w:ilvl w:val="2"/>
          <w:numId w:val="6"/>
        </w:numPr>
        <w:adjustRightInd w:val="0"/>
        <w:snapToGrid w:val="0"/>
        <w:spacing w:after="60"/>
        <w:rPr>
          <w:sz w:val="20"/>
          <w:lang w:val="en-US"/>
        </w:rPr>
      </w:pPr>
      <w:r>
        <w:rPr>
          <w:sz w:val="20"/>
          <w:lang w:val="en-US"/>
        </w:rPr>
        <w:t>W</w:t>
      </w:r>
      <w:r>
        <w:rPr>
          <w:rFonts w:hint="eastAsia"/>
          <w:sz w:val="20"/>
          <w:lang w:val="en-US"/>
        </w:rPr>
        <w:t>ith</w:t>
      </w:r>
      <w:r>
        <w:rPr>
          <w:sz w:val="20"/>
          <w:lang w:val="en-US"/>
        </w:rPr>
        <w:t>out</w:t>
      </w:r>
      <w:r>
        <w:rPr>
          <w:rFonts w:hint="eastAsia"/>
          <w:sz w:val="20"/>
          <w:lang w:val="en-US"/>
        </w:rPr>
        <w:t xml:space="preserve"> </w:t>
      </w:r>
      <w:r>
        <w:rPr>
          <w:sz w:val="20"/>
          <w:lang w:val="en-US"/>
        </w:rPr>
        <w:t>additional DMRS</w:t>
      </w:r>
    </w:p>
    <w:p w:rsidR="00AC72EE" w:rsidRDefault="00AC72EE" w:rsidP="00AC72EE">
      <w:pPr>
        <w:pStyle w:val="Paragraphedeliste"/>
        <w:numPr>
          <w:ilvl w:val="2"/>
          <w:numId w:val="6"/>
        </w:numPr>
        <w:adjustRightInd w:val="0"/>
        <w:snapToGrid w:val="0"/>
        <w:spacing w:after="60"/>
        <w:rPr>
          <w:sz w:val="20"/>
          <w:lang w:val="en-US"/>
        </w:rPr>
      </w:pPr>
      <w:r>
        <w:rPr>
          <w:sz w:val="20"/>
          <w:lang w:val="en-US"/>
        </w:rPr>
        <w:t>With and without additional DMRS</w:t>
      </w:r>
    </w:p>
    <w:p w:rsidR="00256C6B" w:rsidRDefault="00256C6B" w:rsidP="00256C6B">
      <w:pPr>
        <w:pStyle w:val="Paragraphedeliste"/>
        <w:adjustRightInd w:val="0"/>
        <w:snapToGrid w:val="0"/>
        <w:spacing w:after="60"/>
        <w:ind w:left="927"/>
        <w:rPr>
          <w:sz w:val="20"/>
          <w:lang w:val="en-US"/>
        </w:rPr>
      </w:pPr>
    </w:p>
    <w:p w:rsidR="00256C6B" w:rsidRDefault="00256C6B" w:rsidP="00256C6B">
      <w:pPr>
        <w:pStyle w:val="Paragraphedeliste"/>
        <w:adjustRightInd w:val="0"/>
        <w:snapToGrid w:val="0"/>
        <w:spacing w:after="60"/>
        <w:ind w:left="927"/>
        <w:rPr>
          <w:sz w:val="20"/>
          <w:lang w:val="en-US"/>
        </w:rPr>
      </w:pPr>
    </w:p>
    <w:p w:rsidR="00AC72EE" w:rsidRPr="00AC72EE" w:rsidRDefault="00AC72EE" w:rsidP="00AC72EE">
      <w:pPr>
        <w:pStyle w:val="Paragraphedeliste"/>
        <w:numPr>
          <w:ilvl w:val="0"/>
          <w:numId w:val="6"/>
        </w:numPr>
        <w:adjustRightInd w:val="0"/>
        <w:snapToGrid w:val="0"/>
        <w:spacing w:after="60"/>
        <w:rPr>
          <w:sz w:val="20"/>
          <w:lang w:val="en-US"/>
        </w:rPr>
      </w:pPr>
      <w:r w:rsidRPr="00AC72EE">
        <w:rPr>
          <w:sz w:val="20"/>
          <w:lang w:val="en-US"/>
        </w:rPr>
        <w:t>P</w:t>
      </w:r>
      <w:r w:rsidRPr="00AC72EE">
        <w:rPr>
          <w:rFonts w:hint="eastAsia"/>
          <w:sz w:val="20"/>
          <w:lang w:val="en-US"/>
        </w:rPr>
        <w:t>T-RS configuration</w:t>
      </w:r>
    </w:p>
    <w:p w:rsidR="00A17F5E" w:rsidRPr="00AC72EE" w:rsidRDefault="00A17F5E" w:rsidP="00AC72EE">
      <w:pPr>
        <w:numPr>
          <w:ilvl w:val="0"/>
          <w:numId w:val="35"/>
        </w:numPr>
        <w:rPr>
          <w:lang w:eastAsia="zh-CN"/>
        </w:rPr>
      </w:pPr>
      <w:r w:rsidRPr="00AC72EE">
        <w:rPr>
          <w:lang w:val="fr-FR" w:eastAsia="zh-CN"/>
        </w:rPr>
        <w:t xml:space="preserve">Option 1: </w:t>
      </w:r>
    </w:p>
    <w:p w:rsidR="00A17F5E" w:rsidRPr="00AC72EE" w:rsidRDefault="00A17F5E" w:rsidP="00AC72EE">
      <w:pPr>
        <w:numPr>
          <w:ilvl w:val="1"/>
          <w:numId w:val="35"/>
        </w:numPr>
        <w:rPr>
          <w:lang w:eastAsia="zh-CN"/>
        </w:rPr>
      </w:pPr>
      <w:r w:rsidRPr="00AC72EE">
        <w:rPr>
          <w:lang w:val="fr-FR" w:eastAsia="zh-CN"/>
        </w:rPr>
        <w:t>QPSK: Do not configure PT-RS</w:t>
      </w:r>
    </w:p>
    <w:p w:rsidR="00A17F5E" w:rsidRPr="00AC72EE" w:rsidRDefault="00A17F5E" w:rsidP="00AC72EE">
      <w:pPr>
        <w:numPr>
          <w:ilvl w:val="1"/>
          <w:numId w:val="35"/>
        </w:numPr>
        <w:rPr>
          <w:lang w:eastAsia="zh-CN"/>
        </w:rPr>
      </w:pPr>
      <w:r w:rsidRPr="00AC72EE">
        <w:rPr>
          <w:lang w:val="fr-FR" w:eastAsia="zh-CN"/>
        </w:rPr>
        <w:t xml:space="preserve">16QAM and 64QAM: </w:t>
      </w:r>
      <w:r w:rsidRPr="00AC72EE">
        <w:rPr>
          <w:lang w:eastAsia="zh-CN"/>
        </w:rPr>
        <w:t>Both PT-RS configured and not-configured</w:t>
      </w:r>
    </w:p>
    <w:p w:rsidR="00A17F5E" w:rsidRPr="00AC72EE" w:rsidRDefault="00A17F5E" w:rsidP="00AC72EE">
      <w:pPr>
        <w:numPr>
          <w:ilvl w:val="0"/>
          <w:numId w:val="35"/>
        </w:numPr>
        <w:rPr>
          <w:lang w:eastAsia="zh-CN"/>
        </w:rPr>
      </w:pPr>
      <w:r w:rsidRPr="00AC72EE">
        <w:rPr>
          <w:lang w:val="fr-FR" w:eastAsia="zh-CN"/>
        </w:rPr>
        <w:t xml:space="preserve">Option 2: </w:t>
      </w:r>
      <w:r w:rsidRPr="00AC72EE">
        <w:rPr>
          <w:lang w:val="en-GB" w:eastAsia="zh-CN"/>
        </w:rPr>
        <w:t>PT-RS configured</w:t>
      </w:r>
    </w:p>
    <w:p w:rsidR="0008385C" w:rsidRDefault="0008385C" w:rsidP="00AC72EE">
      <w:pPr>
        <w:rPr>
          <w:lang w:val="en-GB" w:eastAsia="zh-CN"/>
        </w:rPr>
      </w:pPr>
    </w:p>
    <w:p w:rsidR="00AC72EE" w:rsidRDefault="00AA6FD1" w:rsidP="00AC72EE">
      <w:pPr>
        <w:rPr>
          <w:lang w:val="en-GB" w:eastAsia="zh-CN"/>
        </w:rPr>
      </w:pPr>
      <w:r>
        <w:rPr>
          <w:rFonts w:hint="eastAsia"/>
          <w:lang w:val="en-GB" w:eastAsia="zh-CN"/>
        </w:rPr>
        <w:t xml:space="preserve">Ericsson: It is </w:t>
      </w:r>
      <w:r>
        <w:rPr>
          <w:lang w:val="en-GB" w:eastAsia="zh-CN"/>
        </w:rPr>
        <w:t xml:space="preserve">still </w:t>
      </w:r>
      <w:r>
        <w:rPr>
          <w:rFonts w:hint="eastAsia"/>
          <w:lang w:val="en-GB" w:eastAsia="zh-CN"/>
        </w:rPr>
        <w:t>need</w:t>
      </w:r>
      <w:r>
        <w:rPr>
          <w:lang w:val="en-GB" w:eastAsia="zh-CN"/>
        </w:rPr>
        <w:t>ed</w:t>
      </w:r>
      <w:r>
        <w:rPr>
          <w:rFonts w:hint="eastAsia"/>
          <w:lang w:val="en-GB" w:eastAsia="zh-CN"/>
        </w:rPr>
        <w:t xml:space="preserve"> to introduce new performance for Rel-15</w:t>
      </w:r>
      <w:r>
        <w:rPr>
          <w:lang w:val="en-GB" w:eastAsia="zh-CN"/>
        </w:rPr>
        <w:t xml:space="preserve">. </w:t>
      </w:r>
    </w:p>
    <w:p w:rsidR="00AA6FD1" w:rsidRDefault="00AA6FD1" w:rsidP="00AC72EE">
      <w:pPr>
        <w:rPr>
          <w:lang w:val="en-GB" w:eastAsia="zh-CN"/>
        </w:rPr>
      </w:pPr>
      <w:r>
        <w:rPr>
          <w:lang w:val="en-GB" w:eastAsia="zh-CN"/>
        </w:rPr>
        <w:t>ZTE: BS declare configuration without requirements defined, then vendors should declare achievable performance for this configuration for test purpose, at same time, more efforts should be conducted to introduce the related requirements,</w:t>
      </w:r>
    </w:p>
    <w:p w:rsidR="0042580C" w:rsidRDefault="0042580C" w:rsidP="00AC72EE">
      <w:pPr>
        <w:rPr>
          <w:lang w:val="en-GB" w:eastAsia="zh-CN"/>
        </w:rPr>
      </w:pPr>
      <w:r>
        <w:rPr>
          <w:lang w:val="en-GB" w:eastAsia="zh-CN"/>
        </w:rPr>
        <w:t>Ericsson: maybe it is feasible for PUCCH format 3 and 4 with and without additional DMRS configuration.</w:t>
      </w:r>
    </w:p>
    <w:p w:rsidR="0042580C" w:rsidRDefault="0042580C" w:rsidP="00AC72EE">
      <w:pPr>
        <w:rPr>
          <w:lang w:val="en-GB" w:eastAsia="zh-CN"/>
        </w:rPr>
      </w:pPr>
      <w:r>
        <w:rPr>
          <w:lang w:val="en-GB" w:eastAsia="zh-CN"/>
        </w:rPr>
        <w:t>Nokia: FRC will be different for different configuration.</w:t>
      </w:r>
    </w:p>
    <w:p w:rsidR="0042580C" w:rsidRPr="0042580C" w:rsidRDefault="0042580C" w:rsidP="00AC72EE">
      <w:pPr>
        <w:rPr>
          <w:sz w:val="24"/>
          <w:lang w:val="en-GB" w:eastAsia="zh-CN"/>
        </w:rPr>
      </w:pPr>
      <w:r w:rsidRPr="0086720A">
        <w:rPr>
          <w:sz w:val="24"/>
          <w:highlight w:val="green"/>
          <w:lang w:val="en-GB" w:eastAsia="zh-CN"/>
        </w:rPr>
        <w:t>Agreement: No new test cases will be introduced for this meeting, and new requirements for other declared supported configurations shall be introduced</w:t>
      </w:r>
      <w:r w:rsidR="0086720A" w:rsidRPr="0086720A">
        <w:rPr>
          <w:sz w:val="24"/>
          <w:highlight w:val="green"/>
          <w:lang w:val="en-GB" w:eastAsia="zh-CN"/>
        </w:rPr>
        <w:t xml:space="preserve"> after Nov.</w:t>
      </w:r>
      <w:r w:rsidRPr="0086720A">
        <w:rPr>
          <w:sz w:val="24"/>
          <w:highlight w:val="green"/>
          <w:lang w:val="en-GB" w:eastAsia="zh-CN"/>
        </w:rPr>
        <w:t>.</w:t>
      </w:r>
    </w:p>
    <w:p w:rsidR="00214E3C" w:rsidRDefault="00214E3C" w:rsidP="00214E3C">
      <w:pPr>
        <w:pStyle w:val="3"/>
        <w:spacing w:before="240" w:afterLines="50" w:after="120"/>
        <w:rPr>
          <w:rFonts w:asciiTheme="minorHAnsi" w:hAnsiTheme="minorHAnsi" w:cstheme="minorHAnsi"/>
          <w:lang w:val="en-GB" w:eastAsia="zh-CN"/>
        </w:rPr>
      </w:pPr>
      <w:r w:rsidRPr="0009160C">
        <w:rPr>
          <w:rFonts w:asciiTheme="minorHAnsi" w:hAnsiTheme="minorHAnsi" w:cstheme="minorHAnsi"/>
          <w:lang w:val="en-GB" w:eastAsia="ja-JP"/>
        </w:rPr>
        <w:t>Issue</w:t>
      </w:r>
      <w:r>
        <w:rPr>
          <w:rFonts w:asciiTheme="minorHAnsi" w:hAnsiTheme="minorHAnsi" w:cstheme="minorHAnsi" w:hint="eastAsia"/>
          <w:lang w:val="en-GB" w:eastAsia="ja-JP"/>
        </w:rPr>
        <w:t xml:space="preserve"> </w:t>
      </w:r>
      <w:r w:rsidR="003644F7">
        <w:rPr>
          <w:rFonts w:asciiTheme="minorHAnsi" w:hAnsiTheme="minorHAnsi" w:cstheme="minorHAnsi"/>
          <w:lang w:val="en-GB" w:eastAsia="ja-JP"/>
        </w:rPr>
        <w:t>4</w:t>
      </w:r>
      <w:r w:rsidRPr="0009160C">
        <w:rPr>
          <w:rFonts w:asciiTheme="minorHAnsi" w:hAnsiTheme="minorHAnsi" w:cstheme="minorHAnsi"/>
          <w:lang w:val="en-GB" w:eastAsia="ja-JP"/>
        </w:rPr>
        <w:t>: Phase n</w:t>
      </w:r>
      <w:r>
        <w:rPr>
          <w:rFonts w:asciiTheme="minorHAnsi" w:hAnsiTheme="minorHAnsi" w:cstheme="minorHAnsi"/>
          <w:lang w:val="en-GB" w:eastAsia="ja-JP"/>
        </w:rPr>
        <w:t>oise modelling</w:t>
      </w:r>
    </w:p>
    <w:p w:rsidR="00214E3C" w:rsidRPr="00214E3C" w:rsidRDefault="00214E3C" w:rsidP="00214E3C">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sidRPr="00214E3C">
        <w:rPr>
          <w:rFonts w:cs="Times New Roman" w:hint="eastAsia"/>
          <w:szCs w:val="21"/>
          <w:lang w:eastAsia="zh-CN"/>
        </w:rPr>
        <w:t xml:space="preserve">Whether </w:t>
      </w:r>
      <w:r w:rsidRPr="00214E3C">
        <w:rPr>
          <w:rFonts w:cs="Times New Roman"/>
          <w:szCs w:val="21"/>
          <w:lang w:eastAsia="zh-CN"/>
        </w:rPr>
        <w:t xml:space="preserve">PN is modelled in </w:t>
      </w:r>
      <w:r w:rsidRPr="00214E3C">
        <w:t xml:space="preserve">FR2 </w:t>
      </w:r>
      <w:r w:rsidRPr="00214E3C">
        <w:rPr>
          <w:rFonts w:cs="Times New Roman"/>
          <w:szCs w:val="21"/>
          <w:lang w:eastAsia="zh-CN"/>
        </w:rPr>
        <w:t>test cases</w:t>
      </w:r>
    </w:p>
    <w:p w:rsidR="00214E3C" w:rsidRPr="00214E3C" w:rsidRDefault="00214E3C" w:rsidP="00214E3C">
      <w:pPr>
        <w:pStyle w:val="Paragraphedeliste"/>
        <w:numPr>
          <w:ilvl w:val="1"/>
          <w:numId w:val="6"/>
        </w:numPr>
        <w:adjustRightInd w:val="0"/>
        <w:snapToGrid w:val="0"/>
        <w:spacing w:after="60"/>
        <w:ind w:left="851" w:hanging="284"/>
        <w:rPr>
          <w:sz w:val="20"/>
        </w:rPr>
      </w:pPr>
      <w:r w:rsidRPr="00214E3C">
        <w:rPr>
          <w:rFonts w:hint="eastAsia"/>
          <w:sz w:val="20"/>
        </w:rPr>
        <w:t>Option 1: Yes</w:t>
      </w:r>
      <w:r w:rsidR="00DA5E78">
        <w:rPr>
          <w:sz w:val="20"/>
        </w:rPr>
        <w:t xml:space="preserve"> </w:t>
      </w:r>
    </w:p>
    <w:p w:rsidR="00214E3C" w:rsidRPr="00214E3C" w:rsidRDefault="00214E3C" w:rsidP="00214E3C">
      <w:pPr>
        <w:pStyle w:val="Paragraphedeliste"/>
        <w:numPr>
          <w:ilvl w:val="1"/>
          <w:numId w:val="6"/>
        </w:numPr>
        <w:adjustRightInd w:val="0"/>
        <w:snapToGrid w:val="0"/>
        <w:spacing w:after="60"/>
        <w:ind w:left="851" w:hanging="284"/>
        <w:rPr>
          <w:sz w:val="20"/>
        </w:rPr>
      </w:pPr>
      <w:r w:rsidRPr="00214E3C">
        <w:rPr>
          <w:rFonts w:hint="eastAsia"/>
          <w:sz w:val="20"/>
        </w:rPr>
        <w:t>Option 2: No and a</w:t>
      </w:r>
      <w:r w:rsidRPr="00214E3C">
        <w:rPr>
          <w:sz w:val="20"/>
        </w:rPr>
        <w:t>dd a certain amount of margin on top of the final averaged performance requirements for phase noise impact.</w:t>
      </w:r>
      <w:r w:rsidRPr="00214E3C">
        <w:rPr>
          <w:rFonts w:hint="eastAsia"/>
          <w:sz w:val="20"/>
        </w:rPr>
        <w:t xml:space="preserve"> </w:t>
      </w:r>
    </w:p>
    <w:p w:rsidR="00AC72EE" w:rsidRDefault="004E6E0C" w:rsidP="00AC72EE">
      <w:pPr>
        <w:rPr>
          <w:lang w:val="fr-FR" w:eastAsia="zh-CN"/>
        </w:rPr>
      </w:pPr>
      <w:r>
        <w:rPr>
          <w:rFonts w:hint="eastAsia"/>
          <w:lang w:val="fr-FR" w:eastAsia="zh-CN"/>
        </w:rPr>
        <w:t>Nokia</w:t>
      </w:r>
      <w:r>
        <w:rPr>
          <w:lang w:val="fr-FR" w:eastAsia="zh-CN"/>
        </w:rPr>
        <w:t> </w:t>
      </w:r>
      <w:r>
        <w:rPr>
          <w:rFonts w:hint="eastAsia"/>
          <w:lang w:val="fr-FR" w:eastAsia="zh-CN"/>
        </w:rPr>
        <w:t>:</w:t>
      </w:r>
      <w:r>
        <w:rPr>
          <w:lang w:val="fr-FR" w:eastAsia="zh-CN"/>
        </w:rPr>
        <w:t xml:space="preserve"> postpone the discussion. Submitted ideal results do not included phase noise model and impairment results consider the phse noise impact.</w:t>
      </w:r>
      <w:r w:rsidR="00DA5E78">
        <w:rPr>
          <w:lang w:val="fr-FR" w:eastAsia="zh-CN"/>
        </w:rPr>
        <w:t xml:space="preserve"> Nokia will bring results with explicit phase noise modelling.</w:t>
      </w:r>
    </w:p>
    <w:p w:rsidR="004E6E0C" w:rsidRDefault="0067584C" w:rsidP="00AC72EE">
      <w:pPr>
        <w:rPr>
          <w:lang w:val="fr-FR" w:eastAsia="zh-CN"/>
        </w:rPr>
      </w:pPr>
      <w:r>
        <w:rPr>
          <w:rFonts w:hint="eastAsia"/>
          <w:lang w:val="fr-FR" w:eastAsia="zh-CN"/>
        </w:rPr>
        <w:t>SNR value should model phase noise someway.</w:t>
      </w:r>
    </w:p>
    <w:p w:rsidR="0057066C" w:rsidRDefault="0057066C" w:rsidP="00AC72EE">
      <w:pPr>
        <w:rPr>
          <w:lang w:val="fr-FR" w:eastAsia="zh-CN"/>
        </w:rPr>
      </w:pPr>
      <w:r>
        <w:rPr>
          <w:lang w:val="fr-FR" w:eastAsia="zh-CN"/>
        </w:rPr>
        <w:t>Choose option 1 and do not preclude company introduce impaurment with phase noise impact</w:t>
      </w:r>
    </w:p>
    <w:p w:rsidR="004E6E0C" w:rsidRDefault="004E6E0C" w:rsidP="00AC72EE">
      <w:pPr>
        <w:rPr>
          <w:lang w:val="fr-FR" w:eastAsia="zh-CN"/>
        </w:rPr>
      </w:pPr>
      <w:r>
        <w:rPr>
          <w:rFonts w:hint="eastAsia"/>
          <w:lang w:val="fr-FR" w:eastAsia="zh-CN"/>
        </w:rPr>
        <w:t>Ericsson</w:t>
      </w:r>
      <w:r>
        <w:rPr>
          <w:lang w:val="fr-FR" w:eastAsia="zh-CN"/>
        </w:rPr>
        <w:t> : just model it and do not distinguish ideal and impairement results. Out ideal results do not include the phase noise, no impairent results submiteed.</w:t>
      </w:r>
    </w:p>
    <w:p w:rsidR="0067584C" w:rsidRDefault="0067584C" w:rsidP="00AC72EE">
      <w:pPr>
        <w:rPr>
          <w:lang w:val="fr-FR" w:eastAsia="zh-CN"/>
        </w:rPr>
      </w:pPr>
      <w:r>
        <w:rPr>
          <w:lang w:val="fr-FR" w:eastAsia="zh-CN"/>
        </w:rPr>
        <w:t>Agree with Nokia.</w:t>
      </w:r>
      <w:r w:rsidR="0057066C">
        <w:rPr>
          <w:lang w:val="fr-FR" w:eastAsia="zh-CN"/>
        </w:rPr>
        <w:t xml:space="preserve"> Would not take risk value in the end for those artifical value.</w:t>
      </w:r>
    </w:p>
    <w:p w:rsidR="004E6E0C" w:rsidRDefault="004E6E0C" w:rsidP="00AC72EE">
      <w:pPr>
        <w:rPr>
          <w:lang w:val="fr-FR" w:eastAsia="zh-CN"/>
        </w:rPr>
      </w:pPr>
      <w:r>
        <w:rPr>
          <w:lang w:val="fr-FR" w:eastAsia="zh-CN"/>
        </w:rPr>
        <w:t xml:space="preserve">Fixed margin without PN, </w:t>
      </w:r>
      <w:r w:rsidR="00DA5E78">
        <w:rPr>
          <w:lang w:val="fr-FR" w:eastAsia="zh-CN"/>
        </w:rPr>
        <w:t>margin cannot cover the phase noise impact.</w:t>
      </w:r>
    </w:p>
    <w:p w:rsidR="004E6E0C" w:rsidRDefault="004E6E0C" w:rsidP="00AC72EE">
      <w:pPr>
        <w:rPr>
          <w:lang w:val="fr-FR" w:eastAsia="zh-CN"/>
        </w:rPr>
      </w:pPr>
      <w:r>
        <w:rPr>
          <w:rFonts w:hint="eastAsia"/>
          <w:lang w:val="fr-FR" w:eastAsia="zh-CN"/>
        </w:rPr>
        <w:t>ZTE</w:t>
      </w:r>
      <w:r>
        <w:rPr>
          <w:lang w:val="fr-FR" w:eastAsia="zh-CN"/>
        </w:rPr>
        <w:t> </w:t>
      </w:r>
      <w:r>
        <w:rPr>
          <w:rFonts w:hint="eastAsia"/>
          <w:lang w:val="fr-FR" w:eastAsia="zh-CN"/>
        </w:rPr>
        <w:t>:</w:t>
      </w:r>
      <w:r>
        <w:rPr>
          <w:lang w:val="fr-FR" w:eastAsia="zh-CN"/>
        </w:rPr>
        <w:t xml:space="preserve"> Ideal results do not include the phase noise, did not submit impairment results,</w:t>
      </w:r>
      <w:r w:rsidR="0057066C">
        <w:rPr>
          <w:lang w:val="fr-FR" w:eastAsia="zh-CN"/>
        </w:rPr>
        <w:t xml:space="preserve"> should provide informaton about how to consider phase noise impact if it is feasible or acceptable.</w:t>
      </w:r>
    </w:p>
    <w:p w:rsidR="00DA5E78" w:rsidRDefault="00DA5E78" w:rsidP="00AC72EE">
      <w:pPr>
        <w:rPr>
          <w:lang w:val="fr-FR" w:eastAsia="zh-CN"/>
        </w:rPr>
      </w:pPr>
      <w:r>
        <w:rPr>
          <w:rFonts w:hint="eastAsia"/>
          <w:lang w:val="fr-FR" w:eastAsia="zh-CN"/>
        </w:rPr>
        <w:t>How to derive the margin value for different case</w:t>
      </w:r>
      <w:r>
        <w:rPr>
          <w:lang w:val="fr-FR" w:eastAsia="zh-CN"/>
        </w:rPr>
        <w:t> </w:t>
      </w:r>
      <w:r>
        <w:rPr>
          <w:rFonts w:hint="eastAsia"/>
          <w:lang w:val="fr-FR" w:eastAsia="zh-CN"/>
        </w:rPr>
        <w:t>?</w:t>
      </w:r>
    </w:p>
    <w:p w:rsidR="00DA5E78" w:rsidRDefault="00DA5E78" w:rsidP="00AC72EE">
      <w:pPr>
        <w:rPr>
          <w:lang w:val="fr-FR" w:eastAsia="zh-CN"/>
        </w:rPr>
      </w:pPr>
      <w:r>
        <w:rPr>
          <w:lang w:val="fr-FR" w:eastAsia="zh-CN"/>
        </w:rPr>
        <w:t>In order to derive the feasible margin value for each case evntually, only one option 1, because no uniform margin value for each cases.</w:t>
      </w:r>
    </w:p>
    <w:p w:rsidR="00DA5E78" w:rsidRDefault="00DA5E78" w:rsidP="00AC72EE">
      <w:pPr>
        <w:rPr>
          <w:lang w:val="fr-FR" w:eastAsia="zh-CN"/>
        </w:rPr>
      </w:pPr>
      <w:r>
        <w:rPr>
          <w:lang w:val="fr-FR" w:eastAsia="zh-CN"/>
        </w:rPr>
        <w:t>Samsung : no uniform value and based on their implementation.</w:t>
      </w:r>
      <w:r w:rsidR="00D43D96">
        <w:rPr>
          <w:lang w:val="fr-FR" w:eastAsia="zh-CN"/>
        </w:rPr>
        <w:t xml:space="preserve"> Different configurations and implementation, why to exactly model the phase noise.</w:t>
      </w:r>
    </w:p>
    <w:p w:rsidR="00DA5E78" w:rsidRPr="00DA5E78" w:rsidRDefault="00DA5E78" w:rsidP="00AC72EE">
      <w:pPr>
        <w:rPr>
          <w:lang w:val="fr-FR" w:eastAsia="zh-CN"/>
        </w:rPr>
      </w:pPr>
    </w:p>
    <w:p w:rsidR="00DA5E78" w:rsidRPr="00DA5E78" w:rsidRDefault="00DA5E78" w:rsidP="00AC72EE">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sidRPr="00214E3C">
        <w:rPr>
          <w:rFonts w:cs="Times New Roman" w:hint="eastAsia"/>
          <w:szCs w:val="21"/>
          <w:lang w:eastAsia="zh-CN"/>
        </w:rPr>
        <w:t xml:space="preserve">Whether </w:t>
      </w:r>
      <w:r w:rsidRPr="00214E3C">
        <w:rPr>
          <w:rFonts w:cs="Times New Roman"/>
          <w:szCs w:val="21"/>
          <w:lang w:eastAsia="zh-CN"/>
        </w:rPr>
        <w:t xml:space="preserve">PN is modelled in </w:t>
      </w:r>
      <w:r w:rsidRPr="00214E3C">
        <w:t xml:space="preserve">FR2 </w:t>
      </w:r>
      <w:r w:rsidRPr="00214E3C">
        <w:rPr>
          <w:rFonts w:cs="Times New Roman"/>
          <w:szCs w:val="21"/>
          <w:lang w:eastAsia="zh-CN"/>
        </w:rPr>
        <w:t>test cases</w:t>
      </w:r>
    </w:p>
    <w:p w:rsidR="00DA5E78" w:rsidRPr="00214E3C" w:rsidRDefault="00DA5E78" w:rsidP="00DA5E78">
      <w:pPr>
        <w:pStyle w:val="Paragraphedeliste"/>
        <w:numPr>
          <w:ilvl w:val="1"/>
          <w:numId w:val="6"/>
        </w:numPr>
        <w:adjustRightInd w:val="0"/>
        <w:snapToGrid w:val="0"/>
        <w:spacing w:after="60"/>
        <w:ind w:left="851" w:hanging="284"/>
        <w:rPr>
          <w:sz w:val="20"/>
        </w:rPr>
      </w:pPr>
      <w:r w:rsidRPr="00214E3C">
        <w:rPr>
          <w:rFonts w:hint="eastAsia"/>
          <w:sz w:val="20"/>
        </w:rPr>
        <w:t>Option 1: Yes</w:t>
      </w:r>
      <w:r>
        <w:rPr>
          <w:sz w:val="20"/>
        </w:rPr>
        <w:t xml:space="preserve"> (Ericsson, Nokia)</w:t>
      </w:r>
    </w:p>
    <w:p w:rsidR="00DA5E78" w:rsidRPr="00214E3C" w:rsidRDefault="00DA5E78" w:rsidP="00DA5E78">
      <w:pPr>
        <w:pStyle w:val="Paragraphedeliste"/>
        <w:numPr>
          <w:ilvl w:val="1"/>
          <w:numId w:val="6"/>
        </w:numPr>
        <w:adjustRightInd w:val="0"/>
        <w:snapToGrid w:val="0"/>
        <w:spacing w:after="60"/>
        <w:ind w:left="851" w:hanging="284"/>
        <w:rPr>
          <w:sz w:val="20"/>
        </w:rPr>
      </w:pPr>
      <w:r w:rsidRPr="00214E3C">
        <w:rPr>
          <w:rFonts w:hint="eastAsia"/>
          <w:sz w:val="20"/>
        </w:rPr>
        <w:t>Option 2: No and a</w:t>
      </w:r>
      <w:r w:rsidRPr="00214E3C">
        <w:rPr>
          <w:sz w:val="20"/>
        </w:rPr>
        <w:t>dd a certain amount of margin on top of the final averaged performance requirements for phase noise impact.</w:t>
      </w:r>
      <w:r w:rsidRPr="00214E3C">
        <w:rPr>
          <w:rFonts w:hint="eastAsia"/>
          <w:sz w:val="20"/>
        </w:rPr>
        <w:t xml:space="preserve"> </w:t>
      </w:r>
      <w:r>
        <w:rPr>
          <w:sz w:val="20"/>
        </w:rPr>
        <w:t>(Samsung, Huawei)</w:t>
      </w:r>
    </w:p>
    <w:p w:rsidR="0067584C" w:rsidRDefault="0067584C" w:rsidP="00877779">
      <w:pPr>
        <w:pStyle w:val="3"/>
        <w:spacing w:before="240" w:afterLines="50" w:after="120"/>
        <w:rPr>
          <w:rFonts w:asciiTheme="minorHAnsi" w:hAnsiTheme="minorHAnsi" w:cstheme="minorHAnsi"/>
          <w:lang w:val="en-GB" w:eastAsia="ja-JP"/>
        </w:rPr>
      </w:pPr>
    </w:p>
    <w:p w:rsidR="00877779" w:rsidRDefault="00877779" w:rsidP="00877779">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5</w:t>
      </w:r>
      <w:r w:rsidRPr="007F6ECA">
        <w:rPr>
          <w:rFonts w:asciiTheme="minorHAnsi" w:hAnsiTheme="minorHAnsi" w:cstheme="minorHAnsi"/>
          <w:lang w:val="en-GB" w:eastAsia="ja-JP"/>
        </w:rPr>
        <w:t>:</w:t>
      </w:r>
      <w:r>
        <w:rPr>
          <w:rFonts w:asciiTheme="minorHAnsi" w:hAnsiTheme="minorHAnsi" w:cstheme="minorHAnsi" w:hint="eastAsia"/>
          <w:lang w:val="en-GB" w:eastAsia="zh-CN"/>
        </w:rPr>
        <w:t xml:space="preserve"> </w:t>
      </w:r>
      <w:r>
        <w:rPr>
          <w:rFonts w:asciiTheme="minorHAnsi" w:hAnsiTheme="minorHAnsi" w:cstheme="minorHAnsi"/>
          <w:lang w:val="en-GB" w:eastAsia="zh-CN"/>
        </w:rPr>
        <w:t>CBW for DFT-s-OFDM</w:t>
      </w:r>
    </w:p>
    <w:p w:rsidR="00877779" w:rsidRPr="009C0036" w:rsidRDefault="00877779" w:rsidP="00877779">
      <w:pPr>
        <w:widowControl w:val="0"/>
        <w:numPr>
          <w:ilvl w:val="1"/>
          <w:numId w:val="6"/>
        </w:numPr>
        <w:tabs>
          <w:tab w:val="num" w:pos="1797"/>
        </w:tabs>
        <w:adjustRightInd w:val="0"/>
        <w:snapToGrid w:val="0"/>
        <w:spacing w:before="0" w:after="60" w:line="240" w:lineRule="auto"/>
        <w:jc w:val="both"/>
        <w:rPr>
          <w:rFonts w:cs="Times New Roman"/>
          <w:szCs w:val="21"/>
          <w:highlight w:val="green"/>
          <w:lang w:eastAsia="zh-CN"/>
        </w:rPr>
      </w:pPr>
      <w:r w:rsidRPr="009C0036">
        <w:rPr>
          <w:rFonts w:cs="Times New Roman"/>
          <w:szCs w:val="21"/>
          <w:highlight w:val="green"/>
          <w:lang w:eastAsia="zh-CN"/>
        </w:rPr>
        <w:t xml:space="preserve">CBW for FR2 120kHz SCS </w:t>
      </w:r>
    </w:p>
    <w:p w:rsidR="00877779" w:rsidRPr="009C0036" w:rsidRDefault="00877779" w:rsidP="00877779">
      <w:pPr>
        <w:widowControl w:val="0"/>
        <w:numPr>
          <w:ilvl w:val="2"/>
          <w:numId w:val="6"/>
        </w:numPr>
        <w:tabs>
          <w:tab w:val="num" w:pos="2517"/>
        </w:tabs>
        <w:adjustRightInd w:val="0"/>
        <w:snapToGrid w:val="0"/>
        <w:spacing w:before="0" w:after="60" w:line="240" w:lineRule="auto"/>
        <w:jc w:val="both"/>
        <w:rPr>
          <w:rFonts w:cs="Times New Roman"/>
          <w:szCs w:val="21"/>
          <w:highlight w:val="green"/>
          <w:lang w:eastAsia="zh-CN"/>
        </w:rPr>
      </w:pPr>
      <w:r w:rsidRPr="009C0036">
        <w:rPr>
          <w:rFonts w:cs="Times New Roman"/>
          <w:szCs w:val="21"/>
          <w:highlight w:val="green"/>
          <w:lang w:eastAsia="zh-CN"/>
        </w:rPr>
        <w:t>Change CBW from 100MHz to 50MHz for FR2 120kHz SCS</w:t>
      </w:r>
    </w:p>
    <w:p w:rsidR="009C0036" w:rsidRPr="002802CF" w:rsidRDefault="002802CF" w:rsidP="00190255">
      <w:pPr>
        <w:pStyle w:val="3"/>
        <w:spacing w:before="240" w:afterLines="50" w:after="120"/>
        <w:rPr>
          <w:rFonts w:ascii="Times New Roman" w:eastAsiaTheme="minorEastAsia" w:hAnsi="Times New Roman" w:cstheme="minorBidi"/>
          <w:color w:val="auto"/>
          <w:sz w:val="20"/>
          <w:szCs w:val="22"/>
          <w:lang w:val="en-GB" w:eastAsia="zh-CN"/>
        </w:rPr>
      </w:pPr>
      <w:r w:rsidRPr="002802CF">
        <w:rPr>
          <w:rFonts w:ascii="Times New Roman" w:eastAsiaTheme="minorEastAsia" w:hAnsi="Times New Roman" w:cstheme="minorBidi" w:hint="eastAsia"/>
          <w:color w:val="auto"/>
          <w:sz w:val="20"/>
          <w:szCs w:val="22"/>
          <w:lang w:val="en-GB" w:eastAsia="zh-CN"/>
        </w:rPr>
        <w:t>Nokia: we do not know what is the impact to the simulation if we change the channel bandwidth.</w:t>
      </w:r>
      <w:r w:rsidRPr="002802CF">
        <w:rPr>
          <w:rFonts w:ascii="Times New Roman" w:eastAsiaTheme="minorEastAsia" w:hAnsi="Times New Roman" w:cstheme="minorBidi"/>
          <w:color w:val="auto"/>
          <w:sz w:val="20"/>
          <w:szCs w:val="22"/>
          <w:lang w:val="en-GB" w:eastAsia="zh-CN"/>
        </w:rPr>
        <w:t xml:space="preserve"> </w:t>
      </w:r>
    </w:p>
    <w:p w:rsidR="002802CF" w:rsidRPr="002802CF" w:rsidRDefault="002802CF" w:rsidP="002802CF">
      <w:pPr>
        <w:rPr>
          <w:lang w:val="en-GB" w:eastAsia="zh-CN"/>
        </w:rPr>
      </w:pPr>
      <w:r>
        <w:rPr>
          <w:lang w:val="en-GB" w:eastAsia="zh-CN"/>
        </w:rPr>
        <w:t>It is fine for us., agree with CATT</w:t>
      </w:r>
    </w:p>
    <w:p w:rsidR="002802CF" w:rsidRPr="002802CF" w:rsidRDefault="002802CF" w:rsidP="002802CF">
      <w:pPr>
        <w:rPr>
          <w:lang w:val="en-GB" w:eastAsia="zh-CN"/>
        </w:rPr>
      </w:pPr>
      <w:r>
        <w:rPr>
          <w:rFonts w:hint="eastAsia"/>
          <w:lang w:val="en-GB" w:eastAsia="zh-CN"/>
        </w:rPr>
        <w:t>CATT: we just change the BW, the impact is small, we can leave the requirement with TBD and update it for next meeting.</w:t>
      </w:r>
    </w:p>
    <w:p w:rsidR="00190255" w:rsidRPr="00753DBA" w:rsidRDefault="00190255" w:rsidP="00190255">
      <w:pPr>
        <w:pStyle w:val="3"/>
        <w:spacing w:before="240" w:afterLines="50" w:after="120"/>
        <w:rPr>
          <w:rFonts w:asciiTheme="minorHAnsi" w:hAnsiTheme="minorHAnsi" w:cstheme="minorHAnsi"/>
          <w:lang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6</w:t>
      </w:r>
      <w:r w:rsidRPr="007F6ECA">
        <w:rPr>
          <w:rFonts w:asciiTheme="minorHAnsi" w:hAnsiTheme="minorHAnsi" w:cstheme="minorHAnsi"/>
          <w:lang w:val="en-GB" w:eastAsia="ja-JP"/>
        </w:rPr>
        <w:t xml:space="preserve">: </w:t>
      </w:r>
      <w:r>
        <w:rPr>
          <w:rFonts w:asciiTheme="minorHAnsi" w:hAnsiTheme="minorHAnsi" w:cstheme="minorHAnsi"/>
          <w:lang w:val="en-GB" w:eastAsia="ja-JP"/>
        </w:rPr>
        <w:t>TP</w:t>
      </w:r>
      <w:r w:rsidR="00E517FF">
        <w:rPr>
          <w:rFonts w:asciiTheme="minorHAnsi" w:hAnsiTheme="minorHAnsi" w:cstheme="minorHAnsi"/>
          <w:lang w:val="en-GB" w:eastAsia="ja-JP"/>
        </w:rPr>
        <w:t xml:space="preserve"> drafting for</w:t>
      </w:r>
      <w:r>
        <w:rPr>
          <w:rFonts w:asciiTheme="minorHAnsi" w:hAnsiTheme="minorHAnsi" w:cstheme="minorHAnsi"/>
          <w:lang w:val="en-GB" w:eastAsia="ja-JP"/>
        </w:rPr>
        <w:t xml:space="preserve"> TS 38.141-2</w:t>
      </w:r>
      <w:r w:rsidRPr="00753DBA">
        <w:rPr>
          <w:rFonts w:asciiTheme="minorHAnsi" w:hAnsiTheme="minorHAnsi" w:cstheme="minorHAnsi"/>
          <w:lang w:val="en-GB" w:eastAsia="zh-CN"/>
        </w:rPr>
        <w:t xml:space="preserve"> </w:t>
      </w:r>
    </w:p>
    <w:p w:rsidR="00190255" w:rsidRPr="00B02542" w:rsidRDefault="00190255" w:rsidP="00190255">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190255" w:rsidRDefault="00190255" w:rsidP="00190255">
      <w:pPr>
        <w:spacing w:afterLines="50"/>
        <w:rPr>
          <w:sz w:val="21"/>
          <w:lang w:eastAsia="zh-CN"/>
        </w:rPr>
      </w:pPr>
      <w:r>
        <w:rPr>
          <w:rFonts w:hint="eastAsia"/>
          <w:sz w:val="21"/>
          <w:lang w:eastAsia="zh-CN"/>
        </w:rPr>
        <w:lastRenderedPageBreak/>
        <w:t xml:space="preserve">1: </w:t>
      </w:r>
      <w:r>
        <w:rPr>
          <w:sz w:val="21"/>
          <w:lang w:eastAsia="zh-CN"/>
        </w:rPr>
        <w:t>The necessity to add Annex X for “General rules for statistic testing” (R4-1815841 and R4-1815842 from Nokia)</w:t>
      </w:r>
    </w:p>
    <w:p w:rsidR="00D70F24" w:rsidRDefault="00456D2A" w:rsidP="00190255">
      <w:pPr>
        <w:spacing w:afterLines="50"/>
        <w:rPr>
          <w:sz w:val="21"/>
          <w:lang w:eastAsia="zh-CN"/>
        </w:rPr>
      </w:pPr>
      <w:r>
        <w:rPr>
          <w:sz w:val="21"/>
          <w:lang w:eastAsia="zh-CN"/>
        </w:rPr>
        <w:t>=&gt;</w:t>
      </w:r>
      <w:r w:rsidR="00D70F24">
        <w:rPr>
          <w:sz w:val="21"/>
          <w:lang w:eastAsia="zh-CN"/>
        </w:rPr>
        <w:t>As per offline discussion, this Annex is not needed?</w:t>
      </w:r>
    </w:p>
    <w:p w:rsidR="008A629C" w:rsidRDefault="008A629C" w:rsidP="00190255">
      <w:pPr>
        <w:spacing w:afterLines="50"/>
        <w:rPr>
          <w:sz w:val="21"/>
          <w:lang w:eastAsia="zh-CN"/>
        </w:rPr>
      </w:pPr>
      <w:r>
        <w:rPr>
          <w:sz w:val="21"/>
          <w:lang w:eastAsia="zh-CN"/>
        </w:rPr>
        <w:t>Offline discussion, Huawei and Ericsson do not need this annex, it should be covered by notes</w:t>
      </w:r>
    </w:p>
    <w:p w:rsidR="008A629C" w:rsidRDefault="008A629C" w:rsidP="00190255">
      <w:pPr>
        <w:spacing w:afterLines="50"/>
        <w:rPr>
          <w:sz w:val="21"/>
          <w:lang w:eastAsia="zh-CN"/>
        </w:rPr>
      </w:pPr>
      <w:r>
        <w:rPr>
          <w:sz w:val="21"/>
          <w:lang w:eastAsia="zh-CN"/>
        </w:rPr>
        <w:t>The TPs can be noted</w:t>
      </w:r>
    </w:p>
    <w:p w:rsidR="00D70F24" w:rsidRPr="00B51208" w:rsidRDefault="00D70F24" w:rsidP="00190255">
      <w:pPr>
        <w:spacing w:afterLines="50"/>
        <w:rPr>
          <w:sz w:val="21"/>
          <w:lang w:eastAsia="zh-CN"/>
        </w:rPr>
      </w:pPr>
    </w:p>
    <w:p w:rsidR="00190255" w:rsidRDefault="00190255" w:rsidP="00190255">
      <w:pPr>
        <w:spacing w:afterLines="50"/>
        <w:rPr>
          <w:sz w:val="21"/>
          <w:lang w:eastAsia="zh-CN"/>
        </w:rPr>
      </w:pPr>
      <w:r>
        <w:rPr>
          <w:sz w:val="21"/>
          <w:lang w:eastAsia="zh-CN"/>
        </w:rPr>
        <w:t>2: “</w:t>
      </w:r>
      <w:r w:rsidRPr="00A77AFE">
        <w:rPr>
          <w:sz w:val="21"/>
          <w:lang w:eastAsia="zh-CN"/>
        </w:rPr>
        <w:t>Method of test</w:t>
      </w:r>
      <w:r>
        <w:rPr>
          <w:sz w:val="21"/>
          <w:lang w:eastAsia="zh-CN"/>
        </w:rPr>
        <w:t>”</w:t>
      </w:r>
      <w:r w:rsidRPr="00A77AFE">
        <w:rPr>
          <w:sz w:val="21"/>
          <w:lang w:eastAsia="zh-CN"/>
        </w:rPr>
        <w:t xml:space="preserve"> for 1-O and 2-O should be put in one common sub-clause or separate sub-clauses</w:t>
      </w:r>
    </w:p>
    <w:p w:rsidR="00190255" w:rsidRPr="00456D2A" w:rsidRDefault="00190255" w:rsidP="00456D2A">
      <w:pPr>
        <w:spacing w:afterLines="50"/>
        <w:rPr>
          <w:sz w:val="21"/>
          <w:lang w:eastAsia="zh-CN"/>
        </w:rPr>
      </w:pPr>
      <w:r w:rsidRPr="00456D2A">
        <w:rPr>
          <w:sz w:val="22"/>
          <w:lang w:val="en-GB"/>
        </w:rPr>
        <w:t>At least one sub-clause on “Method of test” for each waveform of PUSCH, each format of PUCCH and PRACH”</w:t>
      </w:r>
    </w:p>
    <w:p w:rsidR="00D70F24" w:rsidRDefault="00456D2A" w:rsidP="00D70F24">
      <w:pPr>
        <w:spacing w:afterLines="50"/>
        <w:ind w:left="45"/>
        <w:rPr>
          <w:sz w:val="21"/>
          <w:lang w:eastAsia="zh-CN"/>
        </w:rPr>
      </w:pPr>
      <w:r>
        <w:rPr>
          <w:sz w:val="21"/>
          <w:lang w:eastAsia="zh-CN"/>
        </w:rPr>
        <w:t xml:space="preserve">=&gt; </w:t>
      </w:r>
      <w:r w:rsidR="00D70F24">
        <w:rPr>
          <w:rFonts w:hint="eastAsia"/>
          <w:sz w:val="21"/>
          <w:lang w:eastAsia="zh-CN"/>
        </w:rPr>
        <w:t>C</w:t>
      </w:r>
      <w:r w:rsidR="00D70F24">
        <w:rPr>
          <w:sz w:val="21"/>
          <w:lang w:eastAsia="zh-CN"/>
        </w:rPr>
        <w:t>ommon sub-clause structure for both BS type 1-O and BS type 2-O</w:t>
      </w:r>
      <w:r>
        <w:rPr>
          <w:sz w:val="21"/>
          <w:lang w:eastAsia="zh-CN"/>
        </w:rPr>
        <w:t>?</w:t>
      </w:r>
    </w:p>
    <w:p w:rsidR="00456D2A" w:rsidRPr="00D70F24" w:rsidRDefault="00BD0E60" w:rsidP="00D70F24">
      <w:pPr>
        <w:spacing w:afterLines="50"/>
        <w:ind w:left="45"/>
        <w:rPr>
          <w:sz w:val="21"/>
          <w:lang w:eastAsia="zh-CN"/>
        </w:rPr>
      </w:pPr>
      <w:r w:rsidRPr="00BD0E60">
        <w:rPr>
          <w:rFonts w:hint="eastAsia"/>
          <w:sz w:val="21"/>
          <w:highlight w:val="green"/>
          <w:lang w:eastAsia="zh-CN"/>
        </w:rPr>
        <w:t>Use the common sub-clause structure for TS 38.141-2 test cases drafting.</w:t>
      </w:r>
    </w:p>
    <w:p w:rsidR="00190255" w:rsidRPr="002F4885" w:rsidRDefault="00190255" w:rsidP="00190255">
      <w:pPr>
        <w:pStyle w:val="Paragraphedeliste"/>
        <w:adjustRightInd w:val="0"/>
        <w:snapToGrid w:val="0"/>
        <w:spacing w:after="60"/>
        <w:ind w:left="45"/>
        <w:rPr>
          <w:rFonts w:eastAsiaTheme="minorEastAsia"/>
          <w:sz w:val="22"/>
          <w:szCs w:val="21"/>
          <w:lang w:val="en-US"/>
        </w:rPr>
      </w:pPr>
      <w:r>
        <w:rPr>
          <w:rFonts w:eastAsiaTheme="minorEastAsia"/>
          <w:sz w:val="22"/>
          <w:szCs w:val="21"/>
          <w:lang w:val="en-US"/>
        </w:rPr>
        <w:t xml:space="preserve">3: “Number </w:t>
      </w:r>
      <w:r w:rsidRPr="002F4885">
        <w:rPr>
          <w:rFonts w:eastAsiaTheme="minorEastAsia"/>
          <w:sz w:val="22"/>
          <w:szCs w:val="21"/>
          <w:lang w:val="en-US"/>
        </w:rPr>
        <w:t xml:space="preserve">RX antennas" </w:t>
      </w:r>
      <w:r>
        <w:rPr>
          <w:rFonts w:eastAsiaTheme="minorEastAsia"/>
          <w:sz w:val="22"/>
          <w:szCs w:val="21"/>
          <w:lang w:val="en-US"/>
        </w:rPr>
        <w:t>used in conducted performance requirements need to change to “</w:t>
      </w:r>
      <w:r w:rsidRPr="00BD0E60">
        <w:rPr>
          <w:rFonts w:eastAsiaTheme="minorEastAsia"/>
          <w:color w:val="FF0000"/>
          <w:sz w:val="22"/>
          <w:szCs w:val="21"/>
          <w:lang w:val="en-US"/>
        </w:rPr>
        <w:t>Number of demodulation branches</w:t>
      </w:r>
      <w:r>
        <w:rPr>
          <w:rFonts w:eastAsiaTheme="minorEastAsia"/>
          <w:sz w:val="22"/>
          <w:szCs w:val="21"/>
          <w:lang w:val="en-US"/>
        </w:rPr>
        <w:t>”</w:t>
      </w:r>
      <w:r w:rsidRPr="002F4885">
        <w:rPr>
          <w:rFonts w:eastAsiaTheme="minorEastAsia"/>
          <w:sz w:val="22"/>
          <w:szCs w:val="21"/>
          <w:lang w:val="en-US"/>
        </w:rPr>
        <w:t xml:space="preserve"> (i.e. not physical antennas of the antenna array)</w:t>
      </w:r>
      <w:r>
        <w:rPr>
          <w:rFonts w:eastAsiaTheme="minorEastAsia"/>
          <w:sz w:val="22"/>
          <w:szCs w:val="21"/>
          <w:lang w:val="en-US"/>
        </w:rPr>
        <w:t xml:space="preserve"> for radiated performance requirements description?</w:t>
      </w:r>
    </w:p>
    <w:p w:rsidR="00190255" w:rsidRDefault="00190255" w:rsidP="00190255">
      <w:pPr>
        <w:ind w:leftChars="100" w:left="200"/>
        <w:rPr>
          <w:i/>
          <w:iCs/>
        </w:rPr>
      </w:pPr>
      <w:r>
        <w:t xml:space="preserve">Option a) add the following general description on demodulation branch as in this TP, i.e., </w:t>
      </w:r>
      <w:r>
        <w:rPr>
          <w:i/>
          <w:iCs/>
        </w:rPr>
        <w:t xml:space="preserve">Whenever the "RX antennas" term is used for the radiated performance requirements description, it shall refer to the demodulation branches (i.e. not physical antennas of the antenna array). </w:t>
      </w:r>
      <w:r w:rsidR="00BD0E60">
        <w:rPr>
          <w:i/>
          <w:iCs/>
        </w:rPr>
        <w:t>()</w:t>
      </w:r>
    </w:p>
    <w:p w:rsidR="00190255" w:rsidRDefault="00190255" w:rsidP="00190255">
      <w:pPr>
        <w:ind w:leftChars="100" w:left="200"/>
      </w:pPr>
      <w:r>
        <w:t xml:space="preserve">Option b) to replace "RX antennas" with "demodulation branches" in the requirement tables for each physical channel. </w:t>
      </w:r>
    </w:p>
    <w:p w:rsidR="00BD0E60" w:rsidRDefault="00BD0E60" w:rsidP="00AC72EE">
      <w:pPr>
        <w:rPr>
          <w:highlight w:val="green"/>
          <w:lang w:eastAsia="zh-CN"/>
        </w:rPr>
      </w:pPr>
    </w:p>
    <w:p w:rsidR="00456D2A" w:rsidRDefault="00456D2A" w:rsidP="00AC72EE">
      <w:r w:rsidRPr="00BD0E60">
        <w:rPr>
          <w:highlight w:val="green"/>
          <w:lang w:eastAsia="zh-CN"/>
        </w:rPr>
        <w:t>=&gt;</w:t>
      </w:r>
      <w:r w:rsidR="00BD0E60">
        <w:rPr>
          <w:rFonts w:hint="eastAsia"/>
          <w:highlight w:val="green"/>
          <w:lang w:eastAsia="zh-CN"/>
        </w:rPr>
        <w:t xml:space="preserve">TS 38.104 OTA part and TS </w:t>
      </w:r>
      <w:r w:rsidRPr="00BD0E60">
        <w:rPr>
          <w:rFonts w:hint="eastAsia"/>
          <w:highlight w:val="green"/>
          <w:lang w:eastAsia="zh-CN"/>
        </w:rPr>
        <w:t xml:space="preserve">38.141-2, </w:t>
      </w:r>
      <w:r w:rsidRPr="00BD0E60">
        <w:rPr>
          <w:highlight w:val="green"/>
        </w:rPr>
        <w:t>"RX antennas" should be replaced with "demodulation branches".</w:t>
      </w:r>
    </w:p>
    <w:p w:rsidR="00BD0E60" w:rsidRDefault="00BD0E60" w:rsidP="00AC72EE"/>
    <w:p w:rsidR="00456D2A" w:rsidRDefault="00BD0E60" w:rsidP="00AC72EE">
      <w:pPr>
        <w:rPr>
          <w:lang w:eastAsia="zh-CN"/>
        </w:rPr>
      </w:pPr>
      <w:r>
        <w:rPr>
          <w:rFonts w:hint="eastAsia"/>
          <w:lang w:eastAsia="zh-CN"/>
        </w:rPr>
        <w:t>CATT: we should align</w:t>
      </w:r>
    </w:p>
    <w:p w:rsidR="00BD0E60" w:rsidRDefault="00BD0E60" w:rsidP="00AC72EE">
      <w:pPr>
        <w:rPr>
          <w:lang w:eastAsia="zh-CN"/>
        </w:rPr>
      </w:pPr>
      <w:r>
        <w:rPr>
          <w:lang w:eastAsia="zh-CN"/>
        </w:rPr>
        <w:t>Nokia: use Numbe</w:t>
      </w:r>
      <w:r w:rsidR="00695CCC">
        <w:rPr>
          <w:lang w:eastAsia="zh-CN"/>
        </w:rPr>
        <w:t>r</w:t>
      </w:r>
      <w:r>
        <w:rPr>
          <w:lang w:eastAsia="zh-CN"/>
        </w:rPr>
        <w:t xml:space="preserve"> of demodulation braches for everywhere</w:t>
      </w:r>
    </w:p>
    <w:p w:rsidR="00BD0E60" w:rsidRDefault="00BD0E60" w:rsidP="00AC72EE">
      <w:pPr>
        <w:rPr>
          <w:lang w:eastAsia="zh-CN"/>
        </w:rPr>
      </w:pPr>
      <w:r>
        <w:rPr>
          <w:lang w:eastAsia="zh-CN"/>
        </w:rPr>
        <w:t xml:space="preserve">ZTE: a general description to specify </w:t>
      </w:r>
    </w:p>
    <w:p w:rsidR="00C53F81" w:rsidRDefault="00C53F81" w:rsidP="00C53F81">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t>Issue</w:t>
      </w:r>
      <w:r w:rsidR="00190255">
        <w:rPr>
          <w:rFonts w:asciiTheme="minorHAnsi" w:hAnsiTheme="minorHAnsi" w:cstheme="minorHAnsi" w:hint="eastAsia"/>
          <w:lang w:val="en-GB" w:eastAsia="zh-CN"/>
        </w:rPr>
        <w:t xml:space="preserve"> 7</w:t>
      </w:r>
      <w:r w:rsidRPr="007F6ECA">
        <w:rPr>
          <w:rFonts w:asciiTheme="minorHAnsi" w:hAnsiTheme="minorHAnsi" w:cstheme="minorHAnsi"/>
          <w:lang w:val="en-GB" w:eastAsia="ja-JP"/>
        </w:rPr>
        <w:t xml:space="preserve">: </w:t>
      </w:r>
      <w:r>
        <w:rPr>
          <w:rFonts w:asciiTheme="minorHAnsi" w:hAnsiTheme="minorHAnsi" w:cstheme="minorHAnsi"/>
          <w:lang w:val="en-GB" w:eastAsia="ja-JP"/>
        </w:rPr>
        <w:t>Rules and Procedure to derive the performance requirement</w:t>
      </w:r>
    </w:p>
    <w:p w:rsidR="00C53F81" w:rsidRPr="00BE254C" w:rsidRDefault="00C53F81" w:rsidP="00C53F81">
      <w:pPr>
        <w:rPr>
          <w:u w:val="single"/>
          <w:lang w:val="en-GB" w:eastAsia="zh-CN"/>
        </w:rPr>
      </w:pPr>
      <w:r w:rsidRPr="00BE254C">
        <w:rPr>
          <w:u w:val="single"/>
          <w:lang w:val="en-GB" w:eastAsia="zh-CN"/>
        </w:rPr>
        <w:t>General rule:</w:t>
      </w:r>
    </w:p>
    <w:p w:rsidR="00C53F81" w:rsidRPr="0040114E" w:rsidRDefault="00C53F81" w:rsidP="00C53F81">
      <w:pPr>
        <w:rPr>
          <w:lang w:val="en-GB" w:eastAsia="zh-CN"/>
        </w:rPr>
      </w:pPr>
      <w:r w:rsidRPr="0040114E">
        <w:rPr>
          <w:lang w:val="en-GB" w:eastAsia="zh-CN"/>
        </w:rPr>
        <w:t xml:space="preserve">Basically AVE impairment results </w:t>
      </w:r>
      <w:r>
        <w:rPr>
          <w:lang w:val="en-GB" w:eastAsia="zh-CN"/>
        </w:rPr>
        <w:t xml:space="preserve">should be used if </w:t>
      </w:r>
      <w:r w:rsidRPr="00A17F5E">
        <w:rPr>
          <w:u w:val="single"/>
          <w:lang w:val="en-GB" w:eastAsia="zh-CN"/>
        </w:rPr>
        <w:t>ideal SPAN</w:t>
      </w:r>
      <w:r>
        <w:rPr>
          <w:lang w:val="en-GB" w:eastAsia="zh-CN"/>
        </w:rPr>
        <w:t>&lt;=2dB;</w:t>
      </w:r>
    </w:p>
    <w:p w:rsidR="00C53F81" w:rsidRDefault="00C53F81" w:rsidP="00C53F81">
      <w:pPr>
        <w:rPr>
          <w:lang w:val="en-GB" w:eastAsia="zh-CN"/>
        </w:rPr>
      </w:pPr>
    </w:p>
    <w:p w:rsidR="00C53F81" w:rsidRPr="00BE254C" w:rsidRDefault="00C53F81" w:rsidP="00C53F81">
      <w:pPr>
        <w:rPr>
          <w:u w:val="single"/>
          <w:lang w:val="en-GB" w:eastAsia="zh-CN"/>
        </w:rPr>
      </w:pPr>
      <w:r w:rsidRPr="00BE254C">
        <w:rPr>
          <w:u w:val="single"/>
          <w:lang w:val="en-GB" w:eastAsia="zh-CN"/>
        </w:rPr>
        <w:t xml:space="preserve">Procedure to derive the performance requirements for </w:t>
      </w:r>
      <w:r w:rsidRPr="00730F21">
        <w:rPr>
          <w:b/>
          <w:u w:val="single"/>
          <w:lang w:val="en-GB" w:eastAsia="zh-CN"/>
        </w:rPr>
        <w:t>RAN4#89 meeting</w:t>
      </w:r>
      <w:r w:rsidRPr="00BE254C">
        <w:rPr>
          <w:u w:val="single"/>
          <w:lang w:val="en-GB" w:eastAsia="zh-CN"/>
        </w:rPr>
        <w:t>:</w:t>
      </w:r>
    </w:p>
    <w:p w:rsidR="00C53F81" w:rsidRDefault="00A17F5E" w:rsidP="00AC72EE">
      <w:pPr>
        <w:rPr>
          <w:lang w:val="en-GB" w:eastAsia="zh-CN"/>
        </w:rPr>
      </w:pPr>
      <w:r>
        <w:rPr>
          <w:rFonts w:hint="eastAsia"/>
          <w:lang w:val="en-GB" w:eastAsia="zh-CN"/>
        </w:rPr>
        <w:t xml:space="preserve">1: </w:t>
      </w:r>
      <w:r w:rsidRPr="0040114E">
        <w:rPr>
          <w:lang w:val="en-GB" w:eastAsia="zh-CN"/>
        </w:rPr>
        <w:t xml:space="preserve">Basically </w:t>
      </w:r>
      <w:r>
        <w:rPr>
          <w:lang w:val="en-GB" w:eastAsia="zh-CN"/>
        </w:rPr>
        <w:t>u</w:t>
      </w:r>
      <w:r>
        <w:rPr>
          <w:rFonts w:hint="eastAsia"/>
          <w:lang w:val="en-GB" w:eastAsia="zh-CN"/>
        </w:rPr>
        <w:t>se AVE</w:t>
      </w:r>
      <w:r>
        <w:rPr>
          <w:lang w:val="en-GB" w:eastAsia="zh-CN"/>
        </w:rPr>
        <w:t>RAGE</w:t>
      </w:r>
      <w:r>
        <w:rPr>
          <w:rFonts w:hint="eastAsia"/>
          <w:lang w:val="en-GB" w:eastAsia="zh-CN"/>
        </w:rPr>
        <w:t xml:space="preserve"> impairment results for performance requirements;</w:t>
      </w:r>
    </w:p>
    <w:p w:rsidR="00A17F5E" w:rsidRDefault="00A17F5E" w:rsidP="00AC72EE">
      <w:pPr>
        <w:rPr>
          <w:lang w:val="en-GB" w:eastAsia="zh-CN"/>
        </w:rPr>
      </w:pPr>
      <w:r>
        <w:rPr>
          <w:lang w:val="en-GB" w:eastAsia="zh-CN"/>
        </w:rPr>
        <w:t xml:space="preserve">2: </w:t>
      </w:r>
      <w:r w:rsidR="008468E0">
        <w:rPr>
          <w:lang w:val="en-GB" w:eastAsia="zh-CN"/>
        </w:rPr>
        <w:t>If the ideal span &lt;=2dB, t</w:t>
      </w:r>
      <w:r>
        <w:rPr>
          <w:lang w:val="en-GB" w:eastAsia="zh-CN"/>
        </w:rPr>
        <w:t>he AVE</w:t>
      </w:r>
      <w:r w:rsidR="008468E0">
        <w:rPr>
          <w:lang w:val="en-GB" w:eastAsia="zh-CN"/>
        </w:rPr>
        <w:t>RAGE</w:t>
      </w:r>
      <w:r>
        <w:rPr>
          <w:lang w:val="en-GB" w:eastAsia="zh-CN"/>
        </w:rPr>
        <w:t xml:space="preserve"> impairment results can be used for </w:t>
      </w:r>
      <w:r w:rsidR="000D07A0">
        <w:rPr>
          <w:lang w:val="en-GB" w:eastAsia="zh-CN"/>
        </w:rPr>
        <w:t xml:space="preserve">the </w:t>
      </w:r>
      <w:r>
        <w:rPr>
          <w:lang w:val="en-GB" w:eastAsia="zh-CN"/>
        </w:rPr>
        <w:t>performance requirement</w:t>
      </w:r>
      <w:r w:rsidR="000D07A0">
        <w:rPr>
          <w:rFonts w:hint="eastAsia"/>
          <w:lang w:val="en-GB" w:eastAsia="zh-CN"/>
        </w:rPr>
        <w:t xml:space="preserve"> with</w:t>
      </w:r>
      <w:r w:rsidR="000D07A0">
        <w:rPr>
          <w:lang w:val="en-GB" w:eastAsia="zh-CN"/>
        </w:rPr>
        <w:t xml:space="preserve"> []</w:t>
      </w:r>
      <w:r w:rsidR="0003725F">
        <w:rPr>
          <w:lang w:val="en-GB" w:eastAsia="zh-CN"/>
        </w:rPr>
        <w:t xml:space="preserve"> in the TPs</w:t>
      </w:r>
      <w:r>
        <w:rPr>
          <w:lang w:val="en-GB" w:eastAsia="zh-CN"/>
        </w:rPr>
        <w:t>;</w:t>
      </w:r>
    </w:p>
    <w:p w:rsidR="00A17F5E" w:rsidRPr="00263DB5" w:rsidRDefault="008468E0" w:rsidP="00A17F5E">
      <w:pPr>
        <w:ind w:leftChars="100" w:left="200"/>
        <w:rPr>
          <w:color w:val="FF0000"/>
          <w:lang w:val="en-GB"/>
        </w:rPr>
      </w:pPr>
      <w:r>
        <w:rPr>
          <w:lang w:val="en-GB" w:eastAsia="zh-CN"/>
        </w:rPr>
        <w:t>Else if</w:t>
      </w:r>
      <w:r w:rsidR="00A17F5E">
        <w:rPr>
          <w:lang w:val="en-GB" w:eastAsia="zh-CN"/>
        </w:rPr>
        <w:t xml:space="preserve"> the ideal span is larger than 2dB,</w:t>
      </w:r>
      <w:r w:rsidR="00A17F5E" w:rsidRPr="008468E0">
        <w:rPr>
          <w:lang w:val="en-GB" w:eastAsia="zh-CN"/>
        </w:rPr>
        <w:t xml:space="preserve"> t</w:t>
      </w:r>
      <w:r w:rsidR="00A17F5E" w:rsidRPr="008468E0">
        <w:rPr>
          <w:lang w:val="en-GB"/>
        </w:rPr>
        <w:t>he results farthest from the AVERAGE value is taken out for the AVERAGE and SPAN (re-)calculation until the ideal span is &lt;=2dB but still with at least 3 companies’ results available.</w:t>
      </w:r>
      <w:r w:rsidR="000D07A0">
        <w:rPr>
          <w:lang w:val="en-GB"/>
        </w:rPr>
        <w:t xml:space="preserve"> The ultimate AVERAGE impairment </w:t>
      </w:r>
      <w:r w:rsidR="00F8279A">
        <w:rPr>
          <w:lang w:val="en-GB"/>
        </w:rPr>
        <w:t xml:space="preserve">results </w:t>
      </w:r>
      <w:r w:rsidR="000D07A0">
        <w:rPr>
          <w:lang w:val="en-GB"/>
        </w:rPr>
        <w:t>with corresponding ideal span &lt;=2dB can be used for performance requirement with []</w:t>
      </w:r>
      <w:r w:rsidR="0003725F">
        <w:rPr>
          <w:lang w:val="en-GB"/>
        </w:rPr>
        <w:t xml:space="preserve"> in the TPs</w:t>
      </w:r>
      <w:r w:rsidR="00F8279A">
        <w:rPr>
          <w:lang w:val="en-GB"/>
        </w:rPr>
        <w:t>.</w:t>
      </w:r>
      <w:r w:rsidR="00263DB5">
        <w:rPr>
          <w:lang w:val="en-GB"/>
        </w:rPr>
        <w:t xml:space="preserve"> </w:t>
      </w:r>
      <w:r w:rsidR="00263DB5" w:rsidRPr="00263DB5">
        <w:rPr>
          <w:color w:val="FF0000"/>
          <w:lang w:val="en-GB"/>
        </w:rPr>
        <w:t>If the span of the impairment results</w:t>
      </w:r>
      <w:r w:rsidR="00263DB5">
        <w:rPr>
          <w:color w:val="FF0000"/>
          <w:lang w:val="en-GB"/>
        </w:rPr>
        <w:t xml:space="preserve"> after removal the outliers are</w:t>
      </w:r>
      <w:r w:rsidR="00263DB5" w:rsidRPr="00263DB5">
        <w:rPr>
          <w:color w:val="FF0000"/>
          <w:lang w:val="en-GB"/>
        </w:rPr>
        <w:t xml:space="preserve"> larger than </w:t>
      </w:r>
      <w:r w:rsidR="00263DB5">
        <w:rPr>
          <w:color w:val="FF0000"/>
          <w:lang w:val="en-GB"/>
        </w:rPr>
        <w:t>[</w:t>
      </w:r>
      <w:r w:rsidR="00263DB5" w:rsidRPr="00263DB5">
        <w:rPr>
          <w:color w:val="FF0000"/>
          <w:lang w:val="en-GB"/>
        </w:rPr>
        <w:t>3dB</w:t>
      </w:r>
      <w:r w:rsidR="00263DB5">
        <w:rPr>
          <w:color w:val="FF0000"/>
          <w:lang w:val="en-GB"/>
        </w:rPr>
        <w:t>]</w:t>
      </w:r>
      <w:r w:rsidR="00263DB5" w:rsidRPr="00263DB5">
        <w:rPr>
          <w:color w:val="FF0000"/>
          <w:lang w:val="en-GB"/>
        </w:rPr>
        <w:t>, then the procedure cannot be applied.</w:t>
      </w:r>
    </w:p>
    <w:p w:rsidR="00A17F5E" w:rsidRDefault="00A17F5E" w:rsidP="00A17F5E">
      <w:pPr>
        <w:rPr>
          <w:lang w:val="en-GB"/>
        </w:rPr>
      </w:pPr>
      <w:r w:rsidRPr="008468E0">
        <w:rPr>
          <w:lang w:val="en-GB"/>
        </w:rPr>
        <w:t>3: Otherwise put TBD for the related performance requirements.</w:t>
      </w:r>
    </w:p>
    <w:p w:rsidR="00F8279A" w:rsidRDefault="0003725F" w:rsidP="00A17F5E">
      <w:pPr>
        <w:rPr>
          <w:lang w:val="en-GB"/>
        </w:rPr>
      </w:pPr>
      <w:r>
        <w:rPr>
          <w:lang w:val="en-GB"/>
        </w:rPr>
        <w:t>4: The agreed SNR values during this meeting can be updated if more or updated results are collected from companies in future meeting or technical issues are identified.</w:t>
      </w:r>
    </w:p>
    <w:p w:rsidR="00730F21" w:rsidRDefault="00730F21" w:rsidP="00A17F5E">
      <w:pPr>
        <w:rPr>
          <w:lang w:val="en-GB"/>
        </w:rPr>
      </w:pPr>
      <w:r>
        <w:rPr>
          <w:lang w:val="en-GB"/>
        </w:rPr>
        <w:t>5: Set deadline for the results submission for this meeting,</w:t>
      </w:r>
    </w:p>
    <w:p w:rsidR="00263DB5" w:rsidRDefault="00263DB5" w:rsidP="00A17F5E">
      <w:pPr>
        <w:rPr>
          <w:lang w:val="en-GB"/>
        </w:rPr>
      </w:pPr>
    </w:p>
    <w:p w:rsidR="00263DB5" w:rsidRDefault="00532BB4" w:rsidP="00A17F5E">
      <w:pPr>
        <w:rPr>
          <w:lang w:val="en-GB"/>
        </w:rPr>
      </w:pPr>
      <w:r w:rsidRPr="00532BB4">
        <w:rPr>
          <w:highlight w:val="yellow"/>
          <w:lang w:val="en-GB"/>
        </w:rPr>
        <w:t>Company can double check the above procedure and the 3dB span for impairment results during this meeting.</w:t>
      </w:r>
    </w:p>
    <w:p w:rsidR="00B06A9D" w:rsidRDefault="00B06A9D" w:rsidP="00A17F5E">
      <w:pPr>
        <w:rPr>
          <w:lang w:val="en-GB"/>
        </w:rPr>
      </w:pPr>
    </w:p>
    <w:p w:rsidR="00B06A9D" w:rsidRDefault="00B06A9D" w:rsidP="00A17F5E">
      <w:pPr>
        <w:rPr>
          <w:lang w:val="en-GB"/>
        </w:rPr>
      </w:pPr>
      <w:r>
        <w:rPr>
          <w:lang w:val="en-GB"/>
        </w:rPr>
        <w:t>Nokia: email is pretty aligned, extra margin issues raised by Samsung</w:t>
      </w:r>
    </w:p>
    <w:p w:rsidR="00B06A9D" w:rsidRDefault="00B06A9D" w:rsidP="00A17F5E">
      <w:pPr>
        <w:rPr>
          <w:lang w:val="en-GB"/>
        </w:rPr>
      </w:pPr>
      <w:r>
        <w:rPr>
          <w:lang w:val="en-GB"/>
        </w:rPr>
        <w:t>Samsung: UE demodulation performance considers to add extra margin, whether we follow UE side or not.</w:t>
      </w:r>
    </w:p>
    <w:p w:rsidR="00695CCC" w:rsidRDefault="00695CCC" w:rsidP="00695CCC">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lastRenderedPageBreak/>
        <w:t>Issue</w:t>
      </w:r>
      <w:r>
        <w:rPr>
          <w:rFonts w:asciiTheme="minorHAnsi" w:hAnsiTheme="minorHAnsi" w:cstheme="minorHAnsi" w:hint="eastAsia"/>
          <w:lang w:val="en-GB" w:eastAsia="zh-CN"/>
        </w:rPr>
        <w:t xml:space="preserve"> 8</w:t>
      </w:r>
      <w:r w:rsidRPr="007F6ECA">
        <w:rPr>
          <w:rFonts w:asciiTheme="minorHAnsi" w:hAnsiTheme="minorHAnsi" w:cstheme="minorHAnsi"/>
          <w:lang w:val="en-GB" w:eastAsia="ja-JP"/>
        </w:rPr>
        <w:t xml:space="preserve">: </w:t>
      </w:r>
      <w:r>
        <w:rPr>
          <w:rFonts w:asciiTheme="minorHAnsi" w:hAnsiTheme="minorHAnsi" w:cstheme="minorHAnsi"/>
          <w:lang w:val="en-GB" w:eastAsia="ja-JP"/>
        </w:rPr>
        <w:t>Others</w:t>
      </w:r>
    </w:p>
    <w:p w:rsidR="008E7743" w:rsidRPr="008E7743" w:rsidRDefault="008E7743" w:rsidP="008E7743">
      <w:pPr>
        <w:rPr>
          <w:u w:val="single"/>
          <w:lang w:val="en-GB" w:eastAsia="zh-CN"/>
        </w:rPr>
      </w:pPr>
      <w:r w:rsidRPr="008E7743">
        <w:rPr>
          <w:u w:val="single"/>
          <w:lang w:val="en-GB" w:eastAsia="zh-CN"/>
        </w:rPr>
        <w:t xml:space="preserve">Issue 8.1: </w:t>
      </w:r>
    </w:p>
    <w:p w:rsidR="00B06A9D" w:rsidRPr="008E7743" w:rsidRDefault="00980756" w:rsidP="008E7743">
      <w:pPr>
        <w:rPr>
          <w:lang w:val="en-GB" w:eastAsia="zh-CN"/>
        </w:rPr>
      </w:pPr>
      <w:r w:rsidRPr="008E7743">
        <w:rPr>
          <w:rFonts w:hint="eastAsia"/>
          <w:lang w:val="en-GB" w:eastAsia="zh-CN"/>
        </w:rPr>
        <w:t xml:space="preserve">CATT: whether company use the time estimation error value </w:t>
      </w:r>
      <w:r w:rsidRPr="008E7743">
        <w:rPr>
          <w:lang w:val="en-GB" w:eastAsia="zh-CN"/>
        </w:rPr>
        <w:t xml:space="preserve">for PRACH </w:t>
      </w:r>
      <w:r w:rsidRPr="008E7743">
        <w:rPr>
          <w:rFonts w:hint="eastAsia"/>
          <w:lang w:val="en-GB" w:eastAsia="zh-CN"/>
        </w:rPr>
        <w:t>discussed in the email?</w:t>
      </w:r>
      <w:r w:rsidRPr="008E7743">
        <w:rPr>
          <w:lang w:val="en-GB" w:eastAsia="zh-CN"/>
        </w:rPr>
        <w:t xml:space="preserve"> CATT consider it.</w:t>
      </w:r>
    </w:p>
    <w:p w:rsidR="00EC00A0" w:rsidRDefault="00EC00A0" w:rsidP="00005179">
      <w:pPr>
        <w:ind w:leftChars="100" w:left="200"/>
        <w:rPr>
          <w:lang w:val="en-GB" w:eastAsia="zh-CN"/>
        </w:rPr>
      </w:pPr>
      <w:r>
        <w:rPr>
          <w:lang w:val="en-GB" w:eastAsia="zh-CN"/>
        </w:rPr>
        <w:t>Last meeting, we agreed 1.04us for FR1 PRACH format 0. Other short preamble formats for both FR1 and FR2, the values discussed during the email should be used by companies in their simulations.</w:t>
      </w:r>
    </w:p>
    <w:p w:rsidR="00980756" w:rsidRDefault="00980756" w:rsidP="00005179">
      <w:pPr>
        <w:ind w:leftChars="200" w:left="400"/>
        <w:rPr>
          <w:lang w:val="en-GB" w:eastAsia="zh-CN"/>
        </w:rPr>
      </w:pPr>
      <w:r>
        <w:rPr>
          <w:lang w:val="en-GB" w:eastAsia="zh-CN"/>
        </w:rPr>
        <w:t>Samsung: FR1 consider it, FR2 did not consider it.</w:t>
      </w:r>
    </w:p>
    <w:p w:rsidR="00980756" w:rsidRDefault="00980756" w:rsidP="00005179">
      <w:pPr>
        <w:ind w:leftChars="200" w:left="400"/>
        <w:rPr>
          <w:lang w:val="en-GB" w:eastAsia="zh-CN"/>
        </w:rPr>
      </w:pPr>
      <w:r>
        <w:rPr>
          <w:lang w:val="en-GB" w:eastAsia="zh-CN"/>
        </w:rPr>
        <w:t>Ericsson use the time estimation error in their simulation</w:t>
      </w:r>
    </w:p>
    <w:p w:rsidR="00980756" w:rsidRDefault="00980756" w:rsidP="00005179">
      <w:pPr>
        <w:ind w:leftChars="200" w:left="400"/>
        <w:rPr>
          <w:lang w:val="en-GB" w:eastAsia="zh-CN"/>
        </w:rPr>
      </w:pPr>
      <w:r>
        <w:rPr>
          <w:lang w:val="en-GB" w:eastAsia="zh-CN"/>
        </w:rPr>
        <w:t>Nokia: will check whether apply that value or not.</w:t>
      </w:r>
    </w:p>
    <w:p w:rsidR="008E7743" w:rsidRDefault="008E7743" w:rsidP="00005179">
      <w:pPr>
        <w:ind w:leftChars="200" w:left="400"/>
        <w:rPr>
          <w:lang w:val="en-GB" w:eastAsia="zh-CN"/>
        </w:rPr>
      </w:pPr>
    </w:p>
    <w:p w:rsidR="00005179" w:rsidRPr="008E7743" w:rsidRDefault="008E7743" w:rsidP="00A17F5E">
      <w:pPr>
        <w:rPr>
          <w:u w:val="single"/>
          <w:lang w:val="en-GB" w:eastAsia="zh-CN"/>
        </w:rPr>
      </w:pPr>
      <w:r w:rsidRPr="008E7743">
        <w:rPr>
          <w:rFonts w:hint="eastAsia"/>
          <w:u w:val="single"/>
          <w:lang w:val="en-GB" w:eastAsia="zh-CN"/>
        </w:rPr>
        <w:t xml:space="preserve">Issue 8.2: </w:t>
      </w:r>
    </w:p>
    <w:p w:rsidR="00980756" w:rsidRDefault="00EC00A0" w:rsidP="00A17F5E">
      <w:pPr>
        <w:rPr>
          <w:lang w:val="en-GB" w:eastAsia="zh-CN"/>
        </w:rPr>
      </w:pPr>
      <w:r>
        <w:rPr>
          <w:rFonts w:hint="eastAsia"/>
          <w:lang w:val="en-GB" w:eastAsia="zh-CN"/>
        </w:rPr>
        <w:t xml:space="preserve">DCM: </w:t>
      </w:r>
      <w:r w:rsidR="00DB1E17">
        <w:rPr>
          <w:lang w:val="en-GB" w:eastAsia="zh-CN"/>
        </w:rPr>
        <w:t>deadline for the requirements, we need to test requirements based on the current specification, we understand that many test cases, we can focus on those typical cases. Up to 4Rx for FR1, up to 2Rx for FR2; double check their preference for other configurations.</w:t>
      </w:r>
    </w:p>
    <w:p w:rsidR="00DB1E17" w:rsidRDefault="00DB1E17" w:rsidP="00DB1E17">
      <w:pPr>
        <w:widowControl w:val="0"/>
        <w:numPr>
          <w:ilvl w:val="0"/>
          <w:numId w:val="32"/>
        </w:numPr>
        <w:adjustRightInd w:val="0"/>
        <w:snapToGrid w:val="0"/>
        <w:spacing w:after="60" w:line="240" w:lineRule="auto"/>
        <w:ind w:hanging="218"/>
        <w:jc w:val="both"/>
        <w:rPr>
          <w:rFonts w:cs="Times New Roman"/>
          <w:szCs w:val="21"/>
          <w:lang w:eastAsia="zh-CN"/>
        </w:rPr>
      </w:pPr>
      <w:r>
        <w:rPr>
          <w:rFonts w:cs="Times New Roman"/>
          <w:szCs w:val="21"/>
          <w:lang w:eastAsia="zh-CN"/>
        </w:rPr>
        <w:t>Companies can focus on the following s</w:t>
      </w:r>
      <w:r>
        <w:rPr>
          <w:rFonts w:cs="Times New Roman" w:hint="eastAsia"/>
          <w:szCs w:val="21"/>
          <w:lang w:eastAsia="zh-CN"/>
        </w:rPr>
        <w:t xml:space="preserve">imulation </w:t>
      </w:r>
      <w:r>
        <w:rPr>
          <w:rFonts w:cs="Times New Roman"/>
          <w:szCs w:val="21"/>
          <w:lang w:eastAsia="zh-CN"/>
        </w:rPr>
        <w:t>configuration with h</w:t>
      </w:r>
      <w:r>
        <w:rPr>
          <w:rFonts w:cs="Times New Roman" w:hint="eastAsia"/>
          <w:szCs w:val="21"/>
          <w:lang w:eastAsia="zh-CN"/>
        </w:rPr>
        <w:t>igher priority</w:t>
      </w:r>
      <w:r>
        <w:rPr>
          <w:rFonts w:cs="Times New Roman"/>
          <w:szCs w:val="21"/>
          <w:lang w:eastAsia="zh-CN"/>
        </w:rPr>
        <w:t xml:space="preserve"> for the next meeting</w:t>
      </w:r>
      <w:r w:rsidR="00F06660">
        <w:rPr>
          <w:rFonts w:cs="Times New Roman"/>
          <w:szCs w:val="21"/>
          <w:lang w:eastAsia="zh-CN"/>
        </w:rPr>
        <w:t xml:space="preserve"> to converge our simulation results and finalize the requirement as early as possible:</w:t>
      </w:r>
    </w:p>
    <w:p w:rsidR="00DB1E17" w:rsidRPr="00DB1E17" w:rsidRDefault="00DB1E17" w:rsidP="00DB1E17">
      <w:pPr>
        <w:widowControl w:val="0"/>
        <w:numPr>
          <w:ilvl w:val="0"/>
          <w:numId w:val="32"/>
        </w:numPr>
        <w:adjustRightInd w:val="0"/>
        <w:snapToGrid w:val="0"/>
        <w:spacing w:after="60" w:line="240" w:lineRule="auto"/>
        <w:ind w:hanging="218"/>
        <w:jc w:val="both"/>
        <w:rPr>
          <w:rFonts w:cs="Times New Roman"/>
          <w:szCs w:val="21"/>
          <w:lang w:eastAsia="zh-CN"/>
        </w:rPr>
      </w:pPr>
      <w:r w:rsidRPr="00DB1E17">
        <w:rPr>
          <w:rFonts w:cs="Times New Roman" w:hint="eastAsia"/>
          <w:szCs w:val="21"/>
          <w:lang w:eastAsia="zh-CN"/>
        </w:rPr>
        <w:t>For PUSCH CP-OFDM and PUCCH,:</w:t>
      </w:r>
    </w:p>
    <w:p w:rsidR="00DB1E17" w:rsidRPr="00DB1E17" w:rsidRDefault="00DB1E17" w:rsidP="00DB1E17">
      <w:pPr>
        <w:pStyle w:val="Paragraphedeliste"/>
        <w:numPr>
          <w:ilvl w:val="1"/>
          <w:numId w:val="6"/>
        </w:numPr>
        <w:adjustRightInd w:val="0"/>
        <w:snapToGrid w:val="0"/>
        <w:spacing w:before="120" w:after="60"/>
        <w:ind w:left="851" w:hanging="284"/>
        <w:rPr>
          <w:lang w:val="en-US"/>
        </w:rPr>
      </w:pPr>
      <w:r w:rsidRPr="00DB1E17">
        <w:rPr>
          <w:sz w:val="20"/>
        </w:rPr>
        <w:t>FR1: 10MHz/15kHz; 40MHz/30kHz</w:t>
      </w:r>
    </w:p>
    <w:p w:rsidR="00DB1E17" w:rsidRPr="00F06660" w:rsidRDefault="00DB1E17" w:rsidP="00DB1E17">
      <w:pPr>
        <w:pStyle w:val="Paragraphedeliste"/>
        <w:numPr>
          <w:ilvl w:val="1"/>
          <w:numId w:val="6"/>
        </w:numPr>
        <w:adjustRightInd w:val="0"/>
        <w:snapToGrid w:val="0"/>
        <w:spacing w:before="120" w:after="60"/>
        <w:ind w:left="851" w:hanging="284"/>
        <w:rPr>
          <w:lang w:val="en-US"/>
        </w:rPr>
      </w:pPr>
      <w:r w:rsidRPr="00DB1E17">
        <w:rPr>
          <w:sz w:val="20"/>
        </w:rPr>
        <w:t>FR2: 100MHz/60kHz; 100MHz/120kHz</w:t>
      </w:r>
    </w:p>
    <w:p w:rsidR="00F06660" w:rsidRDefault="00F06660" w:rsidP="00F06660">
      <w:pPr>
        <w:pStyle w:val="Paragraphedeliste"/>
        <w:adjustRightInd w:val="0"/>
        <w:snapToGrid w:val="0"/>
        <w:spacing w:before="120" w:after="60"/>
        <w:ind w:left="0"/>
        <w:rPr>
          <w:sz w:val="20"/>
        </w:rPr>
      </w:pPr>
      <w:r>
        <w:rPr>
          <w:sz w:val="20"/>
        </w:rPr>
        <w:t>Operators can provide their preference to further down sel</w:t>
      </w:r>
      <w:r w:rsidR="00005179">
        <w:rPr>
          <w:sz w:val="20"/>
        </w:rPr>
        <w:t>ect</w:t>
      </w:r>
      <w:r>
        <w:rPr>
          <w:sz w:val="20"/>
        </w:rPr>
        <w:t xml:space="preserve"> the higher priority cases.</w:t>
      </w:r>
    </w:p>
    <w:p w:rsidR="00F06660" w:rsidRPr="00DB1E17" w:rsidRDefault="00F06660" w:rsidP="00F06660">
      <w:pPr>
        <w:pStyle w:val="Paragraphedeliste"/>
        <w:adjustRightInd w:val="0"/>
        <w:snapToGrid w:val="0"/>
        <w:spacing w:before="120" w:after="60"/>
        <w:ind w:left="0"/>
        <w:rPr>
          <w:lang w:val="en-US"/>
        </w:rPr>
      </w:pPr>
    </w:p>
    <w:p w:rsidR="00DB1E17" w:rsidRDefault="00DB1E17" w:rsidP="00A17F5E">
      <w:pPr>
        <w:rPr>
          <w:lang w:val="en-GB" w:eastAsia="zh-CN"/>
        </w:rPr>
      </w:pPr>
      <w:r>
        <w:rPr>
          <w:rFonts w:hint="eastAsia"/>
          <w:lang w:val="en-GB" w:eastAsia="zh-CN"/>
        </w:rPr>
        <w:t>DCM</w:t>
      </w:r>
      <w:r>
        <w:rPr>
          <w:lang w:val="en-GB" w:eastAsia="zh-CN"/>
        </w:rPr>
        <w:t xml:space="preserve"> preference: Up to 4Rx for FR1, up to 2Rx for FR2;</w:t>
      </w:r>
    </w:p>
    <w:p w:rsidR="00DE73E9" w:rsidRDefault="00DE73E9" w:rsidP="00A17F5E">
      <w:pPr>
        <w:rPr>
          <w:lang w:val="en-GB" w:eastAsia="zh-CN"/>
        </w:rPr>
      </w:pPr>
    </w:p>
    <w:p w:rsidR="00456C65" w:rsidRDefault="00456C65" w:rsidP="00456C65">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8</w:t>
      </w:r>
      <w:r w:rsidRPr="007F6ECA">
        <w:rPr>
          <w:rFonts w:asciiTheme="minorHAnsi" w:hAnsiTheme="minorHAnsi" w:cstheme="minorHAnsi"/>
          <w:lang w:val="en-GB" w:eastAsia="ja-JP"/>
        </w:rPr>
        <w:t xml:space="preserve">: </w:t>
      </w:r>
      <w:r>
        <w:rPr>
          <w:rFonts w:asciiTheme="minorHAnsi" w:hAnsiTheme="minorHAnsi" w:cstheme="minorHAnsi"/>
          <w:lang w:val="en-GB" w:eastAsia="ja-JP"/>
        </w:rPr>
        <w:t>Tdoc list for new WFs and TPs to be revised</w:t>
      </w:r>
    </w:p>
    <w:tbl>
      <w:tblPr>
        <w:tblW w:w="10485" w:type="dxa"/>
        <w:tblLook w:val="04A0" w:firstRow="1" w:lastRow="0" w:firstColumn="1" w:lastColumn="0" w:noHBand="0" w:noVBand="1"/>
      </w:tblPr>
      <w:tblGrid>
        <w:gridCol w:w="1271"/>
        <w:gridCol w:w="5954"/>
        <w:gridCol w:w="1275"/>
        <w:gridCol w:w="1985"/>
      </w:tblGrid>
      <w:tr w:rsidR="007D4218" w:rsidRPr="007D4218" w:rsidTr="00EB6405">
        <w:trPr>
          <w:trHeight w:val="270"/>
        </w:trPr>
        <w:tc>
          <w:tcPr>
            <w:tcW w:w="1271" w:type="dxa"/>
            <w:tcBorders>
              <w:top w:val="single" w:sz="4" w:space="0" w:color="A6A6A6"/>
              <w:left w:val="single" w:sz="4" w:space="0" w:color="A6A6A6"/>
              <w:bottom w:val="single" w:sz="4" w:space="0" w:color="A6A6A6"/>
              <w:right w:val="single" w:sz="4" w:space="0" w:color="A6A6A6"/>
            </w:tcBorders>
            <w:shd w:val="clear" w:color="auto" w:fill="auto"/>
            <w:hideMark/>
          </w:tcPr>
          <w:p w:rsidR="007D4218" w:rsidRPr="007D4218" w:rsidRDefault="007D4218" w:rsidP="00EB6405">
            <w:pPr>
              <w:spacing w:before="0" w:after="0" w:line="240" w:lineRule="auto"/>
              <w:jc w:val="center"/>
              <w:rPr>
                <w:rFonts w:ascii="Arial" w:eastAsia="宋体" w:hAnsi="Arial" w:cs="Arial"/>
                <w:b/>
                <w:bCs/>
                <w:sz w:val="16"/>
                <w:szCs w:val="16"/>
                <w:lang w:eastAsia="zh-CN"/>
              </w:rPr>
            </w:pPr>
            <w:r w:rsidRPr="007D4218">
              <w:rPr>
                <w:rFonts w:ascii="Arial" w:eastAsia="宋体" w:hAnsi="Arial" w:cs="Arial"/>
                <w:b/>
                <w:bCs/>
                <w:sz w:val="16"/>
                <w:szCs w:val="16"/>
                <w:lang w:eastAsia="zh-CN"/>
              </w:rPr>
              <w:t>Tdoc#</w:t>
            </w:r>
          </w:p>
        </w:tc>
        <w:tc>
          <w:tcPr>
            <w:tcW w:w="5954" w:type="dxa"/>
            <w:tcBorders>
              <w:top w:val="single" w:sz="4" w:space="0" w:color="A6A6A6"/>
              <w:left w:val="nil"/>
              <w:bottom w:val="single" w:sz="4" w:space="0" w:color="A6A6A6"/>
              <w:right w:val="single" w:sz="4" w:space="0" w:color="A6A6A6"/>
            </w:tcBorders>
            <w:shd w:val="clear" w:color="auto" w:fill="auto"/>
            <w:hideMark/>
          </w:tcPr>
          <w:p w:rsidR="007D4218" w:rsidRPr="007D4218" w:rsidRDefault="007D4218" w:rsidP="00EB6405">
            <w:pPr>
              <w:spacing w:before="0" w:after="0" w:line="240" w:lineRule="auto"/>
              <w:jc w:val="center"/>
              <w:rPr>
                <w:rFonts w:ascii="Arial" w:eastAsia="宋体" w:hAnsi="Arial" w:cs="Arial"/>
                <w:b/>
                <w:bCs/>
                <w:sz w:val="16"/>
                <w:szCs w:val="16"/>
                <w:lang w:eastAsia="zh-CN"/>
              </w:rPr>
            </w:pPr>
            <w:r w:rsidRPr="007D4218">
              <w:rPr>
                <w:rFonts w:ascii="Arial" w:eastAsia="宋体" w:hAnsi="Arial" w:cs="Arial"/>
                <w:b/>
                <w:bCs/>
                <w:sz w:val="16"/>
                <w:szCs w:val="16"/>
                <w:lang w:eastAsia="zh-CN"/>
              </w:rPr>
              <w:t>Title</w:t>
            </w:r>
          </w:p>
        </w:tc>
        <w:tc>
          <w:tcPr>
            <w:tcW w:w="1275" w:type="dxa"/>
            <w:tcBorders>
              <w:top w:val="single" w:sz="4" w:space="0" w:color="A6A6A6"/>
              <w:left w:val="nil"/>
              <w:bottom w:val="single" w:sz="4" w:space="0" w:color="A6A6A6"/>
              <w:right w:val="single" w:sz="4" w:space="0" w:color="A6A6A6"/>
            </w:tcBorders>
            <w:shd w:val="clear" w:color="auto" w:fill="auto"/>
            <w:hideMark/>
          </w:tcPr>
          <w:p w:rsidR="007D4218" w:rsidRPr="007D4218" w:rsidRDefault="007D4218" w:rsidP="00EB6405">
            <w:pPr>
              <w:spacing w:before="0" w:after="0" w:line="240" w:lineRule="auto"/>
              <w:jc w:val="center"/>
              <w:rPr>
                <w:rFonts w:ascii="Arial" w:eastAsia="宋体" w:hAnsi="Arial" w:cs="Arial"/>
                <w:b/>
                <w:bCs/>
                <w:sz w:val="16"/>
                <w:szCs w:val="16"/>
                <w:lang w:eastAsia="zh-CN"/>
              </w:rPr>
            </w:pPr>
            <w:r w:rsidRPr="007D4218">
              <w:rPr>
                <w:rFonts w:ascii="Arial" w:eastAsia="宋体" w:hAnsi="Arial" w:cs="Arial"/>
                <w:b/>
                <w:bCs/>
                <w:sz w:val="16"/>
                <w:szCs w:val="16"/>
                <w:lang w:eastAsia="zh-CN"/>
              </w:rPr>
              <w:t>Agenda Item</w:t>
            </w:r>
          </w:p>
        </w:tc>
        <w:tc>
          <w:tcPr>
            <w:tcW w:w="1985" w:type="dxa"/>
            <w:tcBorders>
              <w:top w:val="single" w:sz="4" w:space="0" w:color="A6A6A6"/>
              <w:left w:val="nil"/>
              <w:bottom w:val="single" w:sz="4" w:space="0" w:color="A6A6A6"/>
              <w:right w:val="single" w:sz="4" w:space="0" w:color="A6A6A6"/>
            </w:tcBorders>
            <w:shd w:val="clear" w:color="auto" w:fill="auto"/>
            <w:hideMark/>
          </w:tcPr>
          <w:p w:rsidR="007D4218" w:rsidRPr="007D4218" w:rsidRDefault="007D4218" w:rsidP="00EB6405">
            <w:pPr>
              <w:spacing w:before="0" w:after="0" w:line="240" w:lineRule="auto"/>
              <w:jc w:val="center"/>
              <w:rPr>
                <w:rFonts w:ascii="Arial" w:eastAsia="宋体" w:hAnsi="Arial" w:cs="Arial"/>
                <w:b/>
                <w:bCs/>
                <w:sz w:val="16"/>
                <w:szCs w:val="16"/>
                <w:lang w:eastAsia="zh-CN"/>
              </w:rPr>
            </w:pPr>
            <w:r w:rsidRPr="007D4218">
              <w:rPr>
                <w:rFonts w:ascii="Arial" w:eastAsia="宋体" w:hAnsi="Arial" w:cs="Arial"/>
                <w:b/>
                <w:bCs/>
                <w:sz w:val="16"/>
                <w:szCs w:val="16"/>
                <w:lang w:eastAsia="zh-CN"/>
              </w:rPr>
              <w:t>Source</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R4-181xxxx</w:t>
            </w:r>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Adhoc minutes for NR BS demodulation performance</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7.13.2.1</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 HiSilicon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R4-181xxxx</w:t>
            </w:r>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Way Forward for NR BS demodulation general part</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7.13.2.1</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w:t>
            </w:r>
            <w:r w:rsidR="006C76C6">
              <w:rPr>
                <w:rFonts w:ascii="Arial" w:eastAsia="宋体" w:hAnsi="Arial" w:cs="Arial"/>
                <w:sz w:val="16"/>
                <w:szCs w:val="16"/>
                <w:lang w:eastAsia="zh-CN"/>
              </w:rPr>
              <w:t xml:space="preserve"> </w:t>
            </w:r>
            <w:r w:rsidRPr="007D4218">
              <w:rPr>
                <w:rFonts w:ascii="Arial" w:eastAsia="宋体" w:hAnsi="Arial" w:cs="Arial"/>
                <w:sz w:val="16"/>
                <w:szCs w:val="16"/>
                <w:lang w:eastAsia="zh-CN"/>
              </w:rPr>
              <w:t>HiSilicon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R4-181xxxx</w:t>
            </w:r>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Way Forward for NR BS PUSCH demodulation performance</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7.13.2.1</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Nokia, Nokia Shanghai Bell</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R4-181xxxx</w:t>
            </w:r>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Way Forward for NR BS PUCCH demodulation performance</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7.13.2.1</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w:t>
            </w:r>
            <w:r w:rsidR="006C76C6">
              <w:rPr>
                <w:rFonts w:ascii="Arial" w:eastAsia="宋体" w:hAnsi="Arial" w:cs="Arial"/>
                <w:sz w:val="16"/>
                <w:szCs w:val="16"/>
                <w:lang w:eastAsia="zh-CN"/>
              </w:rPr>
              <w:t xml:space="preserve"> </w:t>
            </w:r>
            <w:r w:rsidRPr="007D4218">
              <w:rPr>
                <w:rFonts w:ascii="Arial" w:eastAsia="宋体" w:hAnsi="Arial" w:cs="Arial"/>
                <w:sz w:val="16"/>
                <w:szCs w:val="16"/>
                <w:lang w:eastAsia="zh-CN"/>
              </w:rPr>
              <w:t>HiSilicon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R4-181xxxx</w:t>
            </w:r>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Way Forward for NR BS PRACH demodulation performance</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7.13.2.1</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Ericsson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R4-181xxxx</w:t>
            </w:r>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for introduing propagation conditions in TS 38.141-2</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7.13.2.5</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 HiSilicon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b/>
                <w:bCs/>
                <w:color w:val="0000FF"/>
                <w:sz w:val="16"/>
                <w:szCs w:val="16"/>
                <w:u w:val="single"/>
                <w:lang w:eastAsia="zh-CN"/>
              </w:rPr>
            </w:pPr>
            <w:r w:rsidRPr="007D4218">
              <w:rPr>
                <w:rFonts w:ascii="Arial" w:eastAsia="宋体" w:hAnsi="Arial" w:cs="Arial"/>
                <w:b/>
                <w:bCs/>
                <w:color w:val="0000FF"/>
                <w:sz w:val="16"/>
                <w:szCs w:val="16"/>
                <w:u w:val="single"/>
                <w:lang w:eastAsia="zh-CN"/>
              </w:rPr>
              <w:t>R4-1814439</w:t>
            </w:r>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Draft CR to TS 38.104: Performance requirements for DFT-s-OFDM based PUSCH</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7.13.2.2.2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China Telecom</w:t>
            </w:r>
          </w:p>
        </w:tc>
      </w:tr>
      <w:tr w:rsidR="007D4218" w:rsidRPr="007D4218" w:rsidTr="00EB640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8" w:history="1">
              <w:r w:rsidR="007D4218" w:rsidRPr="007D4218">
                <w:rPr>
                  <w:rFonts w:ascii="Arial" w:eastAsia="宋体" w:hAnsi="Arial" w:cs="Arial"/>
                  <w:b/>
                  <w:bCs/>
                  <w:color w:val="0000FF"/>
                  <w:sz w:val="16"/>
                  <w:szCs w:val="16"/>
                  <w:u w:val="single"/>
                  <w:lang w:eastAsia="zh-CN"/>
                </w:rPr>
                <w:t>R4-1814440</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to TS 38.141-1: Update of AWGN power level and FRC index for DFT-s-OFDM based PUSCH demodulation requirements</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7.13.2.2.2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China Telecom</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9" w:history="1">
              <w:r w:rsidR="007D4218" w:rsidRPr="007D4218">
                <w:rPr>
                  <w:rFonts w:ascii="Arial" w:eastAsia="宋体" w:hAnsi="Arial" w:cs="Arial"/>
                  <w:b/>
                  <w:bCs/>
                  <w:color w:val="0000FF"/>
                  <w:sz w:val="16"/>
                  <w:szCs w:val="16"/>
                  <w:u w:val="single"/>
                  <w:lang w:eastAsia="zh-CN"/>
                </w:rPr>
                <w:t>R4-1814441</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to TS 38.141-2: Radiated test requirements for DFT-s-OFDM based PUSCH</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7.13.2.2.2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China Telecom</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10" w:history="1">
              <w:r w:rsidR="007D4218" w:rsidRPr="007D4218">
                <w:rPr>
                  <w:rFonts w:ascii="Arial" w:eastAsia="宋体" w:hAnsi="Arial" w:cs="Arial"/>
                  <w:b/>
                  <w:bCs/>
                  <w:color w:val="0000FF"/>
                  <w:sz w:val="16"/>
                  <w:szCs w:val="16"/>
                  <w:u w:val="single"/>
                  <w:lang w:eastAsia="zh-CN"/>
                </w:rPr>
                <w:t>R4-1814477</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Draft CR on PUCCH format2 performance requirements for TS 38.104</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Samsung</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11" w:history="1">
              <w:r w:rsidR="007D4218" w:rsidRPr="007D4218">
                <w:rPr>
                  <w:rFonts w:ascii="Arial" w:eastAsia="宋体" w:hAnsi="Arial" w:cs="Arial"/>
                  <w:b/>
                  <w:bCs/>
                  <w:color w:val="0000FF"/>
                  <w:sz w:val="16"/>
                  <w:szCs w:val="16"/>
                  <w:u w:val="single"/>
                  <w:lang w:eastAsia="zh-CN"/>
                </w:rPr>
                <w:t>R4-1814478</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for TS 38.141-1 on NR PUCCH format2 conducted performance requirements</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Samsung</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12" w:history="1">
              <w:r w:rsidR="007D4218" w:rsidRPr="007D4218">
                <w:rPr>
                  <w:rFonts w:ascii="Arial" w:eastAsia="宋体" w:hAnsi="Arial" w:cs="Arial"/>
                  <w:b/>
                  <w:bCs/>
                  <w:color w:val="0000FF"/>
                  <w:sz w:val="16"/>
                  <w:szCs w:val="16"/>
                  <w:u w:val="single"/>
                  <w:lang w:eastAsia="zh-CN"/>
                </w:rPr>
                <w:t>R4-1814479</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for TS 38.141-2 on NR PUCCH format2 radiated performance requirements</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Samsung</w:t>
            </w:r>
          </w:p>
        </w:tc>
      </w:tr>
      <w:tr w:rsidR="00F7245C"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F7245C" w:rsidRPr="007D4218" w:rsidRDefault="00D46092" w:rsidP="00F7245C">
            <w:pPr>
              <w:spacing w:before="0" w:after="0" w:line="240" w:lineRule="auto"/>
              <w:rPr>
                <w:rFonts w:ascii="Arial" w:eastAsia="宋体" w:hAnsi="Arial" w:cs="Arial"/>
                <w:b/>
                <w:bCs/>
                <w:color w:val="0000FF"/>
                <w:sz w:val="16"/>
                <w:szCs w:val="16"/>
                <w:u w:val="single"/>
                <w:lang w:eastAsia="zh-CN"/>
              </w:rPr>
            </w:pPr>
            <w:hyperlink r:id="rId13" w:history="1">
              <w:r w:rsidR="00F7245C" w:rsidRPr="007D4218">
                <w:rPr>
                  <w:rFonts w:ascii="Arial" w:eastAsia="宋体" w:hAnsi="Arial" w:cs="Arial"/>
                  <w:b/>
                  <w:bCs/>
                  <w:color w:val="0000FF"/>
                  <w:sz w:val="16"/>
                  <w:szCs w:val="16"/>
                  <w:u w:val="single"/>
                  <w:lang w:eastAsia="zh-CN"/>
                </w:rPr>
                <w:t>R4-1814632</w:t>
              </w:r>
            </w:hyperlink>
          </w:p>
        </w:tc>
        <w:tc>
          <w:tcPr>
            <w:tcW w:w="5954" w:type="dxa"/>
            <w:tcBorders>
              <w:top w:val="nil"/>
              <w:left w:val="nil"/>
              <w:bottom w:val="single" w:sz="4" w:space="0" w:color="A6A6A6"/>
              <w:right w:val="single" w:sz="4" w:space="0" w:color="A6A6A6"/>
            </w:tcBorders>
            <w:shd w:val="clear" w:color="auto" w:fill="auto"/>
            <w:hideMark/>
          </w:tcPr>
          <w:p w:rsidR="00F7245C" w:rsidRDefault="00F7245C" w:rsidP="00F7245C">
            <w:pPr>
              <w:spacing w:before="0" w:after="0"/>
              <w:rPr>
                <w:rFonts w:ascii="Arial" w:hAnsi="Arial" w:cs="Arial"/>
                <w:sz w:val="16"/>
                <w:szCs w:val="16"/>
              </w:rPr>
            </w:pPr>
            <w:r>
              <w:rPr>
                <w:rFonts w:ascii="Arial" w:hAnsi="Arial" w:cs="Arial"/>
                <w:sz w:val="16"/>
                <w:szCs w:val="16"/>
              </w:rPr>
              <w:t>Draft CR for TS38.104: Performance requirements for PRACH</w:t>
            </w:r>
          </w:p>
        </w:tc>
        <w:tc>
          <w:tcPr>
            <w:tcW w:w="1275" w:type="dxa"/>
            <w:tcBorders>
              <w:top w:val="nil"/>
              <w:left w:val="nil"/>
              <w:bottom w:val="single" w:sz="4" w:space="0" w:color="A6A6A6"/>
              <w:right w:val="single" w:sz="4" w:space="0" w:color="A6A6A6"/>
            </w:tcBorders>
            <w:shd w:val="clear" w:color="auto" w:fill="auto"/>
            <w:hideMark/>
          </w:tcPr>
          <w:p w:rsidR="00F7245C" w:rsidRPr="007D4218" w:rsidRDefault="00F7245C" w:rsidP="00F7245C">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7.13.2.4.2</w:t>
            </w:r>
          </w:p>
        </w:tc>
        <w:tc>
          <w:tcPr>
            <w:tcW w:w="1985" w:type="dxa"/>
            <w:tcBorders>
              <w:top w:val="nil"/>
              <w:left w:val="nil"/>
              <w:bottom w:val="single" w:sz="4" w:space="0" w:color="A6A6A6"/>
              <w:right w:val="single" w:sz="4" w:space="0" w:color="A6A6A6"/>
            </w:tcBorders>
            <w:shd w:val="clear" w:color="auto" w:fill="auto"/>
            <w:hideMark/>
          </w:tcPr>
          <w:p w:rsidR="00F7245C" w:rsidRPr="007D4218" w:rsidRDefault="00F7245C" w:rsidP="00F7245C">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CATT</w:t>
            </w:r>
          </w:p>
        </w:tc>
      </w:tr>
      <w:tr w:rsidR="00F7245C" w:rsidRPr="007D4218" w:rsidTr="00F7245C">
        <w:trPr>
          <w:trHeight w:val="260"/>
        </w:trPr>
        <w:tc>
          <w:tcPr>
            <w:tcW w:w="1271" w:type="dxa"/>
            <w:tcBorders>
              <w:top w:val="nil"/>
              <w:left w:val="single" w:sz="4" w:space="0" w:color="A6A6A6"/>
              <w:bottom w:val="single" w:sz="4" w:space="0" w:color="A6A6A6"/>
              <w:right w:val="single" w:sz="4" w:space="0" w:color="A6A6A6"/>
            </w:tcBorders>
            <w:shd w:val="clear" w:color="auto" w:fill="auto"/>
            <w:hideMark/>
          </w:tcPr>
          <w:p w:rsidR="00F7245C" w:rsidRPr="007D4218" w:rsidRDefault="00D46092" w:rsidP="00F7245C">
            <w:pPr>
              <w:spacing w:before="0" w:after="0" w:line="240" w:lineRule="auto"/>
              <w:rPr>
                <w:rFonts w:ascii="Arial" w:eastAsia="宋体" w:hAnsi="Arial" w:cs="Arial"/>
                <w:b/>
                <w:bCs/>
                <w:color w:val="0000FF"/>
                <w:sz w:val="16"/>
                <w:szCs w:val="16"/>
                <w:u w:val="single"/>
                <w:lang w:eastAsia="zh-CN"/>
              </w:rPr>
            </w:pPr>
            <w:hyperlink r:id="rId14" w:history="1">
              <w:r w:rsidR="00F7245C" w:rsidRPr="007D4218">
                <w:rPr>
                  <w:rFonts w:ascii="Arial" w:eastAsia="宋体" w:hAnsi="Arial" w:cs="Arial"/>
                  <w:b/>
                  <w:bCs/>
                  <w:color w:val="0000FF"/>
                  <w:sz w:val="16"/>
                  <w:szCs w:val="16"/>
                  <w:u w:val="single"/>
                  <w:lang w:eastAsia="zh-CN"/>
                </w:rPr>
                <w:t>R4-1814633</w:t>
              </w:r>
            </w:hyperlink>
          </w:p>
        </w:tc>
        <w:tc>
          <w:tcPr>
            <w:tcW w:w="5954" w:type="dxa"/>
            <w:tcBorders>
              <w:top w:val="nil"/>
              <w:left w:val="nil"/>
              <w:bottom w:val="single" w:sz="4" w:space="0" w:color="A6A6A6"/>
              <w:right w:val="single" w:sz="4" w:space="0" w:color="A6A6A6"/>
            </w:tcBorders>
            <w:shd w:val="clear" w:color="auto" w:fill="auto"/>
            <w:hideMark/>
          </w:tcPr>
          <w:p w:rsidR="00F7245C" w:rsidRPr="00F7245C" w:rsidRDefault="00F7245C" w:rsidP="00F7245C">
            <w:pPr>
              <w:spacing w:before="0" w:after="0" w:line="240" w:lineRule="auto"/>
              <w:rPr>
                <w:rFonts w:ascii="Arial" w:eastAsia="宋体" w:hAnsi="Arial" w:cs="Arial"/>
                <w:sz w:val="16"/>
                <w:szCs w:val="16"/>
                <w:lang w:eastAsia="zh-CN"/>
              </w:rPr>
            </w:pPr>
            <w:r w:rsidRPr="00F7245C">
              <w:rPr>
                <w:rFonts w:ascii="Arial" w:eastAsia="宋体" w:hAnsi="Arial" w:cs="Arial"/>
                <w:sz w:val="16"/>
                <w:szCs w:val="16"/>
                <w:lang w:eastAsia="zh-CN"/>
              </w:rPr>
              <w:t>TP to TS38.141-1: Performance requirements for PRACH</w:t>
            </w:r>
          </w:p>
        </w:tc>
        <w:tc>
          <w:tcPr>
            <w:tcW w:w="1275" w:type="dxa"/>
            <w:tcBorders>
              <w:top w:val="nil"/>
              <w:left w:val="nil"/>
              <w:bottom w:val="single" w:sz="4" w:space="0" w:color="A6A6A6"/>
              <w:right w:val="single" w:sz="4" w:space="0" w:color="A6A6A6"/>
            </w:tcBorders>
            <w:shd w:val="clear" w:color="auto" w:fill="auto"/>
            <w:hideMark/>
          </w:tcPr>
          <w:p w:rsidR="00F7245C" w:rsidRPr="007D4218" w:rsidRDefault="00F7245C" w:rsidP="00F7245C">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7.13.2.4.2</w:t>
            </w:r>
          </w:p>
        </w:tc>
        <w:tc>
          <w:tcPr>
            <w:tcW w:w="1985" w:type="dxa"/>
            <w:tcBorders>
              <w:top w:val="nil"/>
              <w:left w:val="nil"/>
              <w:bottom w:val="single" w:sz="4" w:space="0" w:color="A6A6A6"/>
              <w:right w:val="single" w:sz="4" w:space="0" w:color="A6A6A6"/>
            </w:tcBorders>
            <w:shd w:val="clear" w:color="auto" w:fill="auto"/>
            <w:hideMark/>
          </w:tcPr>
          <w:p w:rsidR="00F7245C" w:rsidRPr="007D4218" w:rsidRDefault="00F7245C" w:rsidP="00F7245C">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CATT</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15" w:history="1">
              <w:r w:rsidR="007D4218" w:rsidRPr="007D4218">
                <w:rPr>
                  <w:rFonts w:ascii="Arial" w:eastAsia="宋体" w:hAnsi="Arial" w:cs="Arial"/>
                  <w:b/>
                  <w:bCs/>
                  <w:color w:val="0000FF"/>
                  <w:sz w:val="16"/>
                  <w:szCs w:val="16"/>
                  <w:u w:val="single"/>
                  <w:lang w:eastAsia="zh-CN"/>
                </w:rPr>
                <w:t>R4-1814634</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to TS38.141-2: Performance requirements for PRACH</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7.13.2.4.2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CATT</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16" w:history="1">
              <w:r w:rsidR="007D4218" w:rsidRPr="007D4218">
                <w:rPr>
                  <w:rFonts w:ascii="Arial" w:eastAsia="宋体" w:hAnsi="Arial" w:cs="Arial"/>
                  <w:b/>
                  <w:bCs/>
                  <w:color w:val="0000FF"/>
                  <w:sz w:val="16"/>
                  <w:szCs w:val="16"/>
                  <w:u w:val="single"/>
                  <w:lang w:eastAsia="zh-CN"/>
                </w:rPr>
                <w:t>R4-1814817</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Draft CR on FR2 PUCCH format 1 performance requirement for TS 38.104</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ZTE Wistron Telecom AB</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17" w:history="1">
              <w:r w:rsidR="007D4218" w:rsidRPr="007D4218">
                <w:rPr>
                  <w:rFonts w:ascii="Arial" w:eastAsia="宋体" w:hAnsi="Arial" w:cs="Arial"/>
                  <w:b/>
                  <w:bCs/>
                  <w:color w:val="0000FF"/>
                  <w:sz w:val="16"/>
                  <w:szCs w:val="16"/>
                  <w:u w:val="single"/>
                  <w:lang w:eastAsia="zh-CN"/>
                </w:rPr>
                <w:t>R4-1814818</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for TS38.141-2: PUCCH format 1 OTA conformance test</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ZTE Wistron Telecom AB</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18" w:history="1">
              <w:r w:rsidR="007D4218" w:rsidRPr="007D4218">
                <w:rPr>
                  <w:rFonts w:ascii="Arial" w:eastAsia="宋体" w:hAnsi="Arial" w:cs="Arial"/>
                  <w:b/>
                  <w:bCs/>
                  <w:color w:val="0000FF"/>
                  <w:sz w:val="16"/>
                  <w:szCs w:val="16"/>
                  <w:u w:val="single"/>
                  <w:lang w:eastAsia="zh-CN"/>
                </w:rPr>
                <w:t>R4-1815348</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to TS 38.141-2: Radiated test requirements for CP-OFDM based PUSCH in FR1</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7.13.2.2.2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Nokia, Nokia Shanghai Bell</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19" w:history="1">
              <w:r w:rsidR="007D4218" w:rsidRPr="007D4218">
                <w:rPr>
                  <w:rFonts w:ascii="Arial" w:eastAsia="宋体" w:hAnsi="Arial" w:cs="Arial"/>
                  <w:b/>
                  <w:bCs/>
                  <w:color w:val="0000FF"/>
                  <w:sz w:val="16"/>
                  <w:szCs w:val="16"/>
                  <w:u w:val="single"/>
                  <w:lang w:eastAsia="zh-CN"/>
                </w:rPr>
                <w:t>R4-1815362</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Draft CR to TS 38.104: PUCCH format 0 requirement</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Ericsson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20" w:history="1">
              <w:r w:rsidR="007D4218" w:rsidRPr="007D4218">
                <w:rPr>
                  <w:rFonts w:ascii="Arial" w:eastAsia="宋体" w:hAnsi="Arial" w:cs="Arial"/>
                  <w:b/>
                  <w:bCs/>
                  <w:color w:val="0000FF"/>
                  <w:sz w:val="16"/>
                  <w:szCs w:val="16"/>
                  <w:u w:val="single"/>
                  <w:lang w:eastAsia="zh-CN"/>
                </w:rPr>
                <w:t>R4-1815363</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to TS 38.141-1: PUCCH format 0 requirement testing</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Ericsson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21" w:history="1">
              <w:r w:rsidR="007D4218" w:rsidRPr="007D4218">
                <w:rPr>
                  <w:rFonts w:ascii="Arial" w:eastAsia="宋体" w:hAnsi="Arial" w:cs="Arial"/>
                  <w:b/>
                  <w:bCs/>
                  <w:color w:val="0000FF"/>
                  <w:sz w:val="16"/>
                  <w:szCs w:val="16"/>
                  <w:u w:val="single"/>
                  <w:lang w:eastAsia="zh-CN"/>
                </w:rPr>
                <w:t>R4-1815364</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to TS 38.141-2: PUCCH format 0 requirement testing</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Ericsson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22" w:history="1">
              <w:r w:rsidR="007D4218" w:rsidRPr="007D4218">
                <w:rPr>
                  <w:rFonts w:ascii="Arial" w:eastAsia="宋体" w:hAnsi="Arial" w:cs="Arial"/>
                  <w:b/>
                  <w:bCs/>
                  <w:color w:val="0000FF"/>
                  <w:sz w:val="16"/>
                  <w:szCs w:val="16"/>
                  <w:u w:val="single"/>
                  <w:lang w:eastAsia="zh-CN"/>
                </w:rPr>
                <w:t>R4-1815378</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DraftCR to TS 38.104: cleanup for the performance requirements sections (8, 11)</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7.13.2.1</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w:t>
            </w:r>
          </w:p>
        </w:tc>
      </w:tr>
      <w:tr w:rsidR="007D4218" w:rsidRPr="007D4218" w:rsidTr="00EB640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23" w:history="1">
              <w:r w:rsidR="007D4218" w:rsidRPr="007D4218">
                <w:rPr>
                  <w:rFonts w:ascii="Arial" w:eastAsia="宋体" w:hAnsi="Arial" w:cs="Arial"/>
                  <w:b/>
                  <w:bCs/>
                  <w:color w:val="0000FF"/>
                  <w:sz w:val="16"/>
                  <w:szCs w:val="16"/>
                  <w:u w:val="single"/>
                  <w:lang w:eastAsia="zh-CN"/>
                </w:rPr>
                <w:t>R4-1815379</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DraftCR to TS 38.104: clarification on the use of "RX antennas" for the OTA demodulation (11.1.1)</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7.13.2.1</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24" w:history="1">
              <w:r w:rsidR="007D4218" w:rsidRPr="007D4218">
                <w:rPr>
                  <w:rFonts w:ascii="Arial" w:eastAsia="宋体" w:hAnsi="Arial" w:cs="Arial"/>
                  <w:b/>
                  <w:bCs/>
                  <w:color w:val="0000FF"/>
                  <w:sz w:val="16"/>
                  <w:szCs w:val="16"/>
                  <w:u w:val="single"/>
                  <w:lang w:eastAsia="zh-CN"/>
                </w:rPr>
                <w:t>R4-1815380</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DraftCR to TS 38.104: OTA demodulation branches (11.1.2)</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7.13.2.1</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25" w:history="1">
              <w:r w:rsidR="007D4218" w:rsidRPr="007D4218">
                <w:rPr>
                  <w:rFonts w:ascii="Arial" w:eastAsia="宋体" w:hAnsi="Arial" w:cs="Arial"/>
                  <w:b/>
                  <w:bCs/>
                  <w:color w:val="0000FF"/>
                  <w:sz w:val="16"/>
                  <w:szCs w:val="16"/>
                  <w:u w:val="single"/>
                  <w:lang w:eastAsia="zh-CN"/>
                </w:rPr>
                <w:t>R4-1815571</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Draft CR to 38.104 on Noise definition for BS demodulation</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7.13.2.1</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Ericsson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26" w:history="1">
              <w:r w:rsidR="007D4218" w:rsidRPr="007D4218">
                <w:rPr>
                  <w:rFonts w:ascii="Arial" w:eastAsia="宋体" w:hAnsi="Arial" w:cs="Arial"/>
                  <w:b/>
                  <w:bCs/>
                  <w:color w:val="0000FF"/>
                  <w:sz w:val="16"/>
                  <w:szCs w:val="16"/>
                  <w:u w:val="single"/>
                  <w:lang w:eastAsia="zh-CN"/>
                </w:rPr>
                <w:t>R4-1815708</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Draft CR to TS 38.104 – PUSCH requirements with CP-OFDM for FR2</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7.13.2.2.2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Ericsson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27" w:history="1">
              <w:r w:rsidR="007D4218" w:rsidRPr="007D4218">
                <w:rPr>
                  <w:rFonts w:ascii="Arial" w:eastAsia="宋体" w:hAnsi="Arial" w:cs="Arial"/>
                  <w:b/>
                  <w:bCs/>
                  <w:color w:val="0000FF"/>
                  <w:sz w:val="16"/>
                  <w:szCs w:val="16"/>
                  <w:u w:val="single"/>
                  <w:lang w:eastAsia="zh-CN"/>
                </w:rPr>
                <w:t>R4-1815709</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to 38.141-2 – PUSCH requirements with CP-OFDM for FR2</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7.13.2.2.2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Ericsson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28" w:history="1">
              <w:r w:rsidR="007D4218" w:rsidRPr="007D4218">
                <w:rPr>
                  <w:rFonts w:ascii="Arial" w:eastAsia="宋体" w:hAnsi="Arial" w:cs="Arial"/>
                  <w:b/>
                  <w:bCs/>
                  <w:color w:val="0000FF"/>
                  <w:sz w:val="16"/>
                  <w:szCs w:val="16"/>
                  <w:u w:val="single"/>
                  <w:lang w:eastAsia="zh-CN"/>
                </w:rPr>
                <w:t>R4-1815839</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CR for 38.104 on PUSCH requirements with CP-OFDM and FR1</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7.13.2.2.2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Nokia, Nokia Shanghai Bell</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29" w:history="1">
              <w:r w:rsidR="007D4218" w:rsidRPr="007D4218">
                <w:rPr>
                  <w:rFonts w:ascii="Arial" w:eastAsia="宋体" w:hAnsi="Arial" w:cs="Arial"/>
                  <w:b/>
                  <w:bCs/>
                  <w:color w:val="0000FF"/>
                  <w:sz w:val="16"/>
                  <w:szCs w:val="16"/>
                  <w:u w:val="single"/>
                  <w:lang w:eastAsia="zh-CN"/>
                </w:rPr>
                <w:t>R4-1815840</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for 38.141-1 on PUSCH requirements with CP-OFDM and FR1</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7.13.2.2.2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Nokia, Nokia Shanghai Bell</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30" w:history="1">
              <w:r w:rsidR="007D4218" w:rsidRPr="007D4218">
                <w:rPr>
                  <w:rFonts w:ascii="Arial" w:eastAsia="宋体" w:hAnsi="Arial" w:cs="Arial"/>
                  <w:b/>
                  <w:bCs/>
                  <w:color w:val="0000FF"/>
                  <w:sz w:val="16"/>
                  <w:szCs w:val="16"/>
                  <w:u w:val="single"/>
                  <w:lang w:eastAsia="zh-CN"/>
                </w:rPr>
                <w:t>R4-1816014</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for updating 38.104 clause 8 about PUCCH formats 3 and 4 performance requirements</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 HiSilicon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31" w:history="1">
              <w:r w:rsidR="007D4218" w:rsidRPr="007D4218">
                <w:rPr>
                  <w:rFonts w:ascii="Arial" w:eastAsia="宋体" w:hAnsi="Arial" w:cs="Arial"/>
                  <w:b/>
                  <w:bCs/>
                  <w:color w:val="0000FF"/>
                  <w:sz w:val="16"/>
                  <w:szCs w:val="16"/>
                  <w:u w:val="single"/>
                  <w:lang w:eastAsia="zh-CN"/>
                </w:rPr>
                <w:t>R4-1816015</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for updating 38.141-1 clause 8 about PUCCH formats 3 and 4 conformance testing</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 HiSilicon</w:t>
            </w:r>
          </w:p>
        </w:tc>
      </w:tr>
      <w:tr w:rsidR="007D4218" w:rsidRPr="007D4218" w:rsidTr="00EB640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32" w:history="1">
              <w:r w:rsidR="007D4218" w:rsidRPr="007D4218">
                <w:rPr>
                  <w:rFonts w:ascii="Arial" w:eastAsia="宋体" w:hAnsi="Arial" w:cs="Arial"/>
                  <w:b/>
                  <w:bCs/>
                  <w:color w:val="0000FF"/>
                  <w:sz w:val="16"/>
                  <w:szCs w:val="16"/>
                  <w:u w:val="single"/>
                  <w:lang w:eastAsia="zh-CN"/>
                </w:rPr>
                <w:t>R4-1816016</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for introdu</w:t>
            </w:r>
            <w:r w:rsidR="00AE11E6">
              <w:rPr>
                <w:rFonts w:ascii="Arial" w:eastAsia="宋体" w:hAnsi="Arial" w:cs="Arial"/>
                <w:sz w:val="16"/>
                <w:szCs w:val="16"/>
                <w:lang w:eastAsia="zh-CN"/>
              </w:rPr>
              <w:t>c</w:t>
            </w:r>
            <w:r w:rsidRPr="007D4218">
              <w:rPr>
                <w:rFonts w:ascii="Arial" w:eastAsia="宋体" w:hAnsi="Arial" w:cs="Arial"/>
                <w:sz w:val="16"/>
                <w:szCs w:val="16"/>
                <w:lang w:eastAsia="zh-CN"/>
              </w:rPr>
              <w:t>ing PUCCH format 3 and 4 radiated conformance requirements for OTA test in 38.141-2</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 HiSilicon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33" w:history="1">
              <w:r w:rsidR="007D4218" w:rsidRPr="007D4218">
                <w:rPr>
                  <w:rFonts w:ascii="Arial" w:eastAsia="宋体" w:hAnsi="Arial" w:cs="Arial"/>
                  <w:b/>
                  <w:bCs/>
                  <w:color w:val="0000FF"/>
                  <w:sz w:val="16"/>
                  <w:szCs w:val="16"/>
                  <w:u w:val="single"/>
                  <w:lang w:eastAsia="zh-CN"/>
                </w:rPr>
                <w:t>R4-1816017</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for introdu</w:t>
            </w:r>
            <w:r w:rsidR="00AE11E6">
              <w:rPr>
                <w:rFonts w:ascii="Arial" w:eastAsia="宋体" w:hAnsi="Arial" w:cs="Arial"/>
                <w:sz w:val="16"/>
                <w:szCs w:val="16"/>
                <w:lang w:eastAsia="zh-CN"/>
              </w:rPr>
              <w:t>c</w:t>
            </w:r>
            <w:r w:rsidRPr="007D4218">
              <w:rPr>
                <w:rFonts w:ascii="Arial" w:eastAsia="宋体" w:hAnsi="Arial" w:cs="Arial"/>
                <w:sz w:val="16"/>
                <w:szCs w:val="16"/>
                <w:lang w:eastAsia="zh-CN"/>
              </w:rPr>
              <w:t>ing propagation conditions in TS 38.104</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7.13.2.5</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 HiSilicon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34" w:history="1">
              <w:r w:rsidR="007D4218" w:rsidRPr="007D4218">
                <w:rPr>
                  <w:rFonts w:ascii="Arial" w:eastAsia="宋体" w:hAnsi="Arial" w:cs="Arial"/>
                  <w:b/>
                  <w:bCs/>
                  <w:color w:val="0000FF"/>
                  <w:sz w:val="16"/>
                  <w:szCs w:val="16"/>
                  <w:u w:val="single"/>
                  <w:lang w:eastAsia="zh-CN"/>
                </w:rPr>
                <w:t>R4-1816018</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for introdu</w:t>
            </w:r>
            <w:r w:rsidR="00AE11E6">
              <w:rPr>
                <w:rFonts w:ascii="Arial" w:eastAsia="宋体" w:hAnsi="Arial" w:cs="Arial"/>
                <w:sz w:val="16"/>
                <w:szCs w:val="16"/>
                <w:lang w:eastAsia="zh-CN"/>
              </w:rPr>
              <w:t>c</w:t>
            </w:r>
            <w:r w:rsidRPr="007D4218">
              <w:rPr>
                <w:rFonts w:ascii="Arial" w:eastAsia="宋体" w:hAnsi="Arial" w:cs="Arial"/>
                <w:sz w:val="16"/>
                <w:szCs w:val="16"/>
                <w:lang w:eastAsia="zh-CN"/>
              </w:rPr>
              <w:t>ing propagation conditions in TS 38.141-1</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7.13.2.5</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 HiSilicon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35" w:history="1">
              <w:r w:rsidR="007D4218" w:rsidRPr="007D4218">
                <w:rPr>
                  <w:rFonts w:ascii="Arial" w:eastAsia="宋体" w:hAnsi="Arial" w:cs="Arial"/>
                  <w:b/>
                  <w:bCs/>
                  <w:color w:val="0000FF"/>
                  <w:sz w:val="16"/>
                  <w:szCs w:val="16"/>
                  <w:u w:val="single"/>
                  <w:lang w:eastAsia="zh-CN"/>
                </w:rPr>
                <w:t>R4-1814474</w:t>
              </w:r>
            </w:hyperlink>
          </w:p>
        </w:tc>
        <w:tc>
          <w:tcPr>
            <w:tcW w:w="5954" w:type="dxa"/>
            <w:tcBorders>
              <w:top w:val="nil"/>
              <w:left w:val="nil"/>
              <w:bottom w:val="nil"/>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 xml:space="preserve"> Discussion and simulation results for NR PUSCH</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7.13.2.2.1</w:t>
            </w:r>
          </w:p>
        </w:tc>
        <w:tc>
          <w:tcPr>
            <w:tcW w:w="1985" w:type="dxa"/>
            <w:tcBorders>
              <w:top w:val="nil"/>
              <w:left w:val="nil"/>
              <w:bottom w:val="nil"/>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Samsung</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36" w:history="1">
              <w:r w:rsidR="007D4218" w:rsidRPr="007D4218">
                <w:rPr>
                  <w:rFonts w:ascii="Arial" w:eastAsia="宋体" w:hAnsi="Arial" w:cs="Arial"/>
                  <w:b/>
                  <w:bCs/>
                  <w:color w:val="0000FF"/>
                  <w:sz w:val="16"/>
                  <w:szCs w:val="16"/>
                  <w:u w:val="single"/>
                  <w:lang w:eastAsia="zh-CN"/>
                </w:rPr>
                <w:t>R4-1814475</w:t>
              </w:r>
            </w:hyperlink>
          </w:p>
        </w:tc>
        <w:tc>
          <w:tcPr>
            <w:tcW w:w="5954" w:type="dxa"/>
            <w:tcBorders>
              <w:top w:val="nil"/>
              <w:left w:val="nil"/>
              <w:bottom w:val="nil"/>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 xml:space="preserve"> Discussion and simulation results for NR PUCCH</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7.13.2.3.1</w:t>
            </w:r>
          </w:p>
        </w:tc>
        <w:tc>
          <w:tcPr>
            <w:tcW w:w="1985" w:type="dxa"/>
            <w:tcBorders>
              <w:top w:val="nil"/>
              <w:left w:val="nil"/>
              <w:bottom w:val="nil"/>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Samsung</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37" w:history="1">
              <w:r w:rsidR="007D4218" w:rsidRPr="007D4218">
                <w:rPr>
                  <w:rFonts w:ascii="Arial" w:eastAsia="宋体" w:hAnsi="Arial" w:cs="Arial"/>
                  <w:b/>
                  <w:bCs/>
                  <w:color w:val="0000FF"/>
                  <w:sz w:val="16"/>
                  <w:szCs w:val="16"/>
                  <w:u w:val="single"/>
                  <w:lang w:eastAsia="zh-CN"/>
                </w:rPr>
                <w:t>R4-1814476</w:t>
              </w:r>
            </w:hyperlink>
          </w:p>
        </w:tc>
        <w:tc>
          <w:tcPr>
            <w:tcW w:w="5954" w:type="dxa"/>
            <w:tcBorders>
              <w:top w:val="nil"/>
              <w:left w:val="nil"/>
              <w:bottom w:val="nil"/>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 xml:space="preserve"> Discussion and simulation results for NR PRACH</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7.13.2.4.1</w:t>
            </w:r>
          </w:p>
        </w:tc>
        <w:tc>
          <w:tcPr>
            <w:tcW w:w="1985" w:type="dxa"/>
            <w:tcBorders>
              <w:top w:val="nil"/>
              <w:left w:val="nil"/>
              <w:bottom w:val="nil"/>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Samsung</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D46092" w:rsidP="007D4218">
            <w:pPr>
              <w:spacing w:before="0" w:after="0" w:line="240" w:lineRule="auto"/>
              <w:rPr>
                <w:rFonts w:ascii="Arial" w:eastAsia="宋体" w:hAnsi="Arial" w:cs="Arial"/>
                <w:b/>
                <w:bCs/>
                <w:color w:val="0000FF"/>
                <w:sz w:val="16"/>
                <w:szCs w:val="16"/>
                <w:u w:val="single"/>
                <w:lang w:eastAsia="zh-CN"/>
              </w:rPr>
            </w:pPr>
            <w:hyperlink r:id="rId38" w:history="1">
              <w:r w:rsidR="007D4218" w:rsidRPr="007D4218">
                <w:rPr>
                  <w:rFonts w:ascii="Arial" w:eastAsia="宋体" w:hAnsi="Arial" w:cs="Arial"/>
                  <w:b/>
                  <w:bCs/>
                  <w:color w:val="0000FF"/>
                  <w:sz w:val="16"/>
                  <w:szCs w:val="16"/>
                  <w:u w:val="single"/>
                  <w:lang w:eastAsia="zh-CN"/>
                </w:rPr>
                <w:t>R4-1814629</w:t>
              </w:r>
            </w:hyperlink>
          </w:p>
        </w:tc>
        <w:tc>
          <w:tcPr>
            <w:tcW w:w="5954" w:type="dxa"/>
            <w:tcBorders>
              <w:top w:val="single" w:sz="4" w:space="0" w:color="A6A6A6"/>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Simulation results for NR PUSCH</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7.13.2.2.1</w:t>
            </w:r>
          </w:p>
        </w:tc>
        <w:tc>
          <w:tcPr>
            <w:tcW w:w="1985" w:type="dxa"/>
            <w:tcBorders>
              <w:top w:val="single" w:sz="4" w:space="0" w:color="A6A6A6"/>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CATT</w:t>
            </w:r>
          </w:p>
        </w:tc>
      </w:tr>
    </w:tbl>
    <w:p w:rsidR="00456C65" w:rsidRPr="00456C65" w:rsidRDefault="00456C65" w:rsidP="00A17F5E">
      <w:pPr>
        <w:rPr>
          <w:lang w:val="en-GB"/>
        </w:rPr>
      </w:pPr>
    </w:p>
    <w:p w:rsidR="00841BCD" w:rsidRPr="00841BCD" w:rsidRDefault="007E07FC" w:rsidP="006C2ACE">
      <w:pPr>
        <w:pStyle w:val="RAN4H1"/>
        <w:spacing w:before="480"/>
        <w:ind w:left="357" w:hanging="357"/>
      </w:pPr>
      <w:r>
        <w:t>General Issues</w:t>
      </w:r>
    </w:p>
    <w:p w:rsidR="007E07FC" w:rsidRDefault="007E07FC" w:rsidP="007E07FC">
      <w:pPr>
        <w:pStyle w:val="RAN4H2"/>
        <w:rPr>
          <w:rFonts w:eastAsiaTheme="minorEastAsia"/>
          <w:lang w:eastAsia="zh-CN"/>
        </w:rPr>
      </w:pPr>
      <w:bookmarkStart w:id="3" w:name="_Hlk514434785"/>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552"/>
        <w:gridCol w:w="992"/>
        <w:gridCol w:w="5057"/>
      </w:tblGrid>
      <w:tr w:rsidR="0004339D" w:rsidRPr="007E07FC" w:rsidTr="00943DA4">
        <w:trPr>
          <w:trHeight w:val="443"/>
          <w:jc w:val="center"/>
        </w:trPr>
        <w:tc>
          <w:tcPr>
            <w:tcW w:w="1242" w:type="dxa"/>
            <w:shd w:val="clear" w:color="auto" w:fill="auto"/>
            <w:vAlign w:val="center"/>
          </w:tcPr>
          <w:p w:rsidR="0004339D" w:rsidRPr="007E07FC" w:rsidRDefault="0004339D" w:rsidP="0004339D">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Tdoc</w:t>
            </w:r>
          </w:p>
        </w:tc>
        <w:tc>
          <w:tcPr>
            <w:tcW w:w="2552" w:type="dxa"/>
            <w:shd w:val="clear" w:color="auto" w:fill="auto"/>
            <w:vAlign w:val="center"/>
          </w:tcPr>
          <w:p w:rsidR="0004339D" w:rsidRPr="007E07FC" w:rsidRDefault="0004339D" w:rsidP="0004339D">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992" w:type="dxa"/>
            <w:shd w:val="clear" w:color="auto" w:fill="auto"/>
            <w:vAlign w:val="center"/>
          </w:tcPr>
          <w:p w:rsidR="0004339D" w:rsidRPr="007E07FC" w:rsidRDefault="0004339D" w:rsidP="0004339D">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057" w:type="dxa"/>
            <w:shd w:val="clear" w:color="auto" w:fill="auto"/>
            <w:vAlign w:val="center"/>
          </w:tcPr>
          <w:p w:rsidR="0004339D" w:rsidRPr="007E07FC" w:rsidRDefault="0004339D" w:rsidP="0004339D">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F90EE6" w:rsidRPr="007E07FC" w:rsidTr="00943DA4">
        <w:trPr>
          <w:trHeight w:val="589"/>
          <w:jc w:val="center"/>
        </w:trPr>
        <w:tc>
          <w:tcPr>
            <w:tcW w:w="1242" w:type="dxa"/>
            <w:shd w:val="clear" w:color="auto" w:fill="auto"/>
          </w:tcPr>
          <w:p w:rsidR="00F90EE6" w:rsidRDefault="00D46092" w:rsidP="00F90EE6">
            <w:pPr>
              <w:rPr>
                <w:rFonts w:ascii="Arial" w:hAnsi="Arial" w:cs="Arial"/>
                <w:b/>
                <w:bCs/>
                <w:color w:val="0000FF"/>
                <w:sz w:val="16"/>
                <w:szCs w:val="16"/>
                <w:u w:val="single"/>
              </w:rPr>
            </w:pPr>
            <w:hyperlink r:id="rId39" w:history="1">
              <w:r w:rsidR="00F90EE6">
                <w:rPr>
                  <w:rStyle w:val="a6"/>
                  <w:rFonts w:cs="Arial"/>
                  <w:b/>
                  <w:bCs/>
                  <w:color w:val="0000FF"/>
                  <w:sz w:val="16"/>
                  <w:szCs w:val="16"/>
                </w:rPr>
                <w:t>R4-1814434</w:t>
              </w:r>
            </w:hyperlink>
          </w:p>
        </w:tc>
        <w:tc>
          <w:tcPr>
            <w:tcW w:w="2552" w:type="dxa"/>
            <w:shd w:val="clear" w:color="auto" w:fill="auto"/>
          </w:tcPr>
          <w:p w:rsidR="00F90EE6" w:rsidRDefault="00F90EE6" w:rsidP="00F90EE6">
            <w:pPr>
              <w:rPr>
                <w:rFonts w:ascii="Arial" w:hAnsi="Arial" w:cs="Arial"/>
                <w:sz w:val="16"/>
                <w:szCs w:val="16"/>
              </w:rPr>
            </w:pPr>
            <w:r>
              <w:rPr>
                <w:rFonts w:ascii="Arial" w:hAnsi="Arial" w:cs="Arial"/>
                <w:sz w:val="16"/>
                <w:szCs w:val="16"/>
              </w:rPr>
              <w:t>Further discussion on BS test applicability for different SCS and CHBW</w:t>
            </w:r>
          </w:p>
        </w:tc>
        <w:tc>
          <w:tcPr>
            <w:tcW w:w="992" w:type="dxa"/>
            <w:shd w:val="clear" w:color="auto" w:fill="auto"/>
          </w:tcPr>
          <w:p w:rsidR="00F90EE6" w:rsidRDefault="00F90EE6" w:rsidP="00F90EE6">
            <w:pPr>
              <w:rPr>
                <w:rFonts w:ascii="Arial" w:hAnsi="Arial" w:cs="Arial"/>
                <w:sz w:val="16"/>
                <w:szCs w:val="16"/>
              </w:rPr>
            </w:pPr>
            <w:r>
              <w:rPr>
                <w:rFonts w:ascii="Arial" w:hAnsi="Arial" w:cs="Arial"/>
                <w:sz w:val="16"/>
                <w:szCs w:val="16"/>
              </w:rPr>
              <w:t>China Telecom</w:t>
            </w:r>
          </w:p>
        </w:tc>
        <w:tc>
          <w:tcPr>
            <w:tcW w:w="5057" w:type="dxa"/>
          </w:tcPr>
          <w:p w:rsidR="00BF476D" w:rsidRPr="00DB1182" w:rsidRDefault="00BF476D" w:rsidP="00BF476D">
            <w:pPr>
              <w:pStyle w:val="ad"/>
              <w:tabs>
                <w:tab w:val="left" w:pos="5103"/>
              </w:tabs>
              <w:snapToGrid w:val="0"/>
              <w:rPr>
                <w:rFonts w:eastAsia="宋体"/>
                <w:i/>
                <w:sz w:val="21"/>
                <w:szCs w:val="21"/>
                <w:lang w:eastAsia="zh-CN"/>
              </w:rPr>
            </w:pPr>
            <w:r w:rsidRPr="00DB1182">
              <w:rPr>
                <w:rFonts w:eastAsia="宋体" w:hint="eastAsia"/>
                <w:b/>
                <w:i/>
                <w:sz w:val="21"/>
                <w:u w:val="single"/>
                <w:lang w:eastAsia="zh-CN"/>
              </w:rPr>
              <w:t>Proposal 1</w:t>
            </w:r>
            <w:r w:rsidRPr="00DB1182">
              <w:rPr>
                <w:rFonts w:eastAsia="宋体" w:hint="eastAsia"/>
                <w:b/>
                <w:i/>
                <w:sz w:val="21"/>
                <w:lang w:eastAsia="zh-CN"/>
              </w:rPr>
              <w:t xml:space="preserve">: </w:t>
            </w:r>
            <w:r w:rsidRPr="00DB1182">
              <w:rPr>
                <w:rFonts w:eastAsia="宋体" w:hint="eastAsia"/>
                <w:i/>
                <w:sz w:val="21"/>
                <w:szCs w:val="21"/>
                <w:lang w:eastAsia="zh-CN"/>
              </w:rPr>
              <w:t>For PUSCH and PUCCH</w:t>
            </w:r>
            <w:r w:rsidRPr="00DB1182">
              <w:rPr>
                <w:rFonts w:eastAsia="宋体"/>
                <w:i/>
                <w:sz w:val="21"/>
                <w:szCs w:val="21"/>
                <w:lang w:eastAsia="zh-CN"/>
              </w:rPr>
              <w:t xml:space="preserve"> demodulation tests</w:t>
            </w:r>
            <w:r w:rsidRPr="00DB1182">
              <w:rPr>
                <w:rFonts w:eastAsia="宋体" w:hint="eastAsia"/>
                <w:i/>
                <w:sz w:val="21"/>
                <w:szCs w:val="21"/>
                <w:lang w:eastAsia="zh-CN"/>
              </w:rPr>
              <w:t xml:space="preserve">, </w:t>
            </w:r>
            <w:r w:rsidRPr="00DB1182">
              <w:rPr>
                <w:rFonts w:eastAsia="宋体"/>
                <w:i/>
                <w:sz w:val="21"/>
                <w:szCs w:val="21"/>
                <w:lang w:eastAsia="zh-CN"/>
              </w:rPr>
              <w:t>BS is required to pass tests for all the declared SCS</w:t>
            </w:r>
            <w:r w:rsidRPr="00DB1182">
              <w:rPr>
                <w:rFonts w:eastAsia="宋体" w:hint="eastAsia"/>
                <w:i/>
                <w:sz w:val="21"/>
                <w:szCs w:val="21"/>
                <w:lang w:eastAsia="zh-CN"/>
              </w:rPr>
              <w:t>.</w:t>
            </w:r>
          </w:p>
          <w:p w:rsidR="00BF476D" w:rsidRDefault="00BF476D" w:rsidP="00BF476D">
            <w:pPr>
              <w:pStyle w:val="ad"/>
              <w:tabs>
                <w:tab w:val="left" w:pos="5103"/>
              </w:tabs>
              <w:snapToGrid w:val="0"/>
              <w:rPr>
                <w:rFonts w:eastAsia="宋体"/>
                <w:sz w:val="21"/>
                <w:szCs w:val="21"/>
                <w:lang w:val="en-GB" w:eastAsia="zh-CN"/>
              </w:rPr>
            </w:pPr>
            <w:r w:rsidRPr="00DB1182">
              <w:rPr>
                <w:rFonts w:eastAsia="宋体" w:hint="eastAsia"/>
                <w:b/>
                <w:i/>
                <w:sz w:val="21"/>
                <w:u w:val="single"/>
                <w:lang w:eastAsia="zh-CN"/>
              </w:rPr>
              <w:t xml:space="preserve">Proposal </w:t>
            </w:r>
            <w:r>
              <w:rPr>
                <w:rFonts w:eastAsia="宋体" w:hint="eastAsia"/>
                <w:b/>
                <w:i/>
                <w:sz w:val="21"/>
                <w:u w:val="single"/>
                <w:lang w:eastAsia="zh-CN"/>
              </w:rPr>
              <w:t>2</w:t>
            </w:r>
            <w:r w:rsidRPr="00DB1182">
              <w:rPr>
                <w:rFonts w:eastAsia="宋体" w:hint="eastAsia"/>
                <w:b/>
                <w:i/>
                <w:sz w:val="21"/>
                <w:lang w:eastAsia="zh-CN"/>
              </w:rPr>
              <w:t xml:space="preserve">: </w:t>
            </w:r>
            <w:r>
              <w:rPr>
                <w:rFonts w:eastAsia="宋体" w:hint="eastAsia"/>
                <w:i/>
                <w:sz w:val="21"/>
                <w:szCs w:val="21"/>
                <w:lang w:eastAsia="zh-CN"/>
              </w:rPr>
              <w:t>For</w:t>
            </w:r>
            <w:r w:rsidRPr="00DB1182">
              <w:rPr>
                <w:rFonts w:eastAsia="宋体" w:hint="eastAsia"/>
                <w:i/>
                <w:sz w:val="21"/>
                <w:szCs w:val="21"/>
                <w:lang w:eastAsia="zh-CN"/>
              </w:rPr>
              <w:t xml:space="preserve"> PUSCH and PUCCH</w:t>
            </w:r>
            <w:r w:rsidRPr="00DB1182">
              <w:rPr>
                <w:rFonts w:eastAsia="宋体"/>
                <w:i/>
                <w:sz w:val="21"/>
                <w:szCs w:val="21"/>
                <w:lang w:eastAsia="zh-CN"/>
              </w:rPr>
              <w:t xml:space="preserve"> demodulation tests</w:t>
            </w:r>
            <w:r w:rsidRPr="00DB1182">
              <w:rPr>
                <w:rFonts w:eastAsia="宋体" w:hint="eastAsia"/>
                <w:i/>
                <w:sz w:val="21"/>
                <w:szCs w:val="21"/>
                <w:lang w:eastAsia="zh-CN"/>
              </w:rPr>
              <w:t>,</w:t>
            </w:r>
            <w:r w:rsidRPr="004B5C65">
              <w:rPr>
                <w:rFonts w:eastAsia="宋体" w:hint="eastAsia"/>
                <w:i/>
                <w:sz w:val="21"/>
                <w:szCs w:val="21"/>
                <w:lang w:eastAsia="zh-CN"/>
              </w:rPr>
              <w:t xml:space="preserve"> </w:t>
            </w:r>
            <w:r>
              <w:rPr>
                <w:rFonts w:eastAsia="宋体" w:hint="eastAsia"/>
                <w:i/>
                <w:sz w:val="21"/>
                <w:szCs w:val="21"/>
                <w:lang w:eastAsia="zh-CN"/>
              </w:rPr>
              <w:t xml:space="preserve">for each </w:t>
            </w:r>
            <w:r w:rsidRPr="00DB1182">
              <w:rPr>
                <w:rFonts w:eastAsia="宋体"/>
                <w:i/>
                <w:sz w:val="21"/>
                <w:szCs w:val="21"/>
                <w:lang w:eastAsia="zh-CN"/>
              </w:rPr>
              <w:t>declared SCS</w:t>
            </w:r>
            <w:r>
              <w:rPr>
                <w:rFonts w:eastAsia="宋体" w:hint="eastAsia"/>
                <w:i/>
                <w:sz w:val="21"/>
                <w:szCs w:val="21"/>
                <w:lang w:eastAsia="zh-CN"/>
              </w:rPr>
              <w:t xml:space="preserve">, </w:t>
            </w:r>
            <w:r w:rsidRPr="00B3036F">
              <w:rPr>
                <w:rFonts w:eastAsia="宋体"/>
                <w:i/>
                <w:sz w:val="21"/>
                <w:szCs w:val="21"/>
                <w:lang w:eastAsia="zh-CN"/>
              </w:rPr>
              <w:t xml:space="preserve">BS is only required to pass tests for </w:t>
            </w:r>
            <w:r w:rsidRPr="00B3036F">
              <w:rPr>
                <w:rFonts w:eastAsia="宋体" w:hint="eastAsia"/>
                <w:i/>
                <w:sz w:val="21"/>
                <w:szCs w:val="21"/>
                <w:lang w:eastAsia="zh-CN"/>
              </w:rPr>
              <w:t xml:space="preserve">the highest channel BW </w:t>
            </w:r>
            <w:r w:rsidRPr="00B3036F">
              <w:rPr>
                <w:rFonts w:eastAsia="宋体"/>
                <w:i/>
                <w:sz w:val="21"/>
                <w:szCs w:val="21"/>
                <w:lang w:eastAsia="zh-CN"/>
              </w:rPr>
              <w:t>from BS declared BWs</w:t>
            </w:r>
            <w:r>
              <w:rPr>
                <w:rFonts w:eastAsia="宋体" w:hint="eastAsia"/>
                <w:i/>
                <w:sz w:val="21"/>
                <w:szCs w:val="21"/>
                <w:lang w:eastAsia="zh-CN"/>
              </w:rPr>
              <w:t>.</w:t>
            </w:r>
          </w:p>
          <w:p w:rsidR="00BF476D" w:rsidRPr="004B5C65" w:rsidRDefault="00BF476D" w:rsidP="001776E8">
            <w:pPr>
              <w:pStyle w:val="ad"/>
              <w:numPr>
                <w:ilvl w:val="0"/>
                <w:numId w:val="20"/>
              </w:numPr>
              <w:tabs>
                <w:tab w:val="left" w:pos="5103"/>
              </w:tabs>
              <w:snapToGrid w:val="0"/>
              <w:rPr>
                <w:rFonts w:eastAsia="宋体"/>
                <w:i/>
                <w:sz w:val="21"/>
                <w:szCs w:val="21"/>
                <w:lang w:eastAsia="zh-CN"/>
              </w:rPr>
            </w:pPr>
            <w:r w:rsidRPr="004B5C65">
              <w:rPr>
                <w:rFonts w:eastAsia="宋体"/>
                <w:i/>
                <w:sz w:val="21"/>
                <w:szCs w:val="21"/>
                <w:lang w:eastAsia="zh-CN"/>
              </w:rPr>
              <w:t>If the BW for testing is not in the subset with defined performance requirements, this BW will be tested based on the requirements of the nearest lower BW (i.e. reference BW) in the subset.</w:t>
            </w:r>
          </w:p>
          <w:p w:rsidR="00F90EE6" w:rsidRPr="00B83566" w:rsidRDefault="00BF476D" w:rsidP="00BF476D">
            <w:pPr>
              <w:spacing w:after="0"/>
              <w:rPr>
                <w:b/>
                <w:lang w:eastAsia="zh-CN"/>
              </w:rPr>
            </w:pPr>
            <w:r w:rsidRPr="004B5C65">
              <w:rPr>
                <w:rFonts w:eastAsia="宋体"/>
                <w:i/>
                <w:sz w:val="21"/>
                <w:szCs w:val="21"/>
                <w:lang w:eastAsia="zh-CN"/>
              </w:rPr>
              <w:t xml:space="preserve">In the test, the reference BW will be placed in the middle of the </w:t>
            </w:r>
            <w:r>
              <w:rPr>
                <w:rFonts w:eastAsia="宋体" w:hint="eastAsia"/>
                <w:i/>
                <w:sz w:val="21"/>
                <w:szCs w:val="21"/>
                <w:lang w:eastAsia="zh-CN"/>
              </w:rPr>
              <w:t xml:space="preserve">channel </w:t>
            </w:r>
            <w:r w:rsidRPr="004B5C65">
              <w:rPr>
                <w:rFonts w:eastAsia="宋体"/>
                <w:i/>
                <w:sz w:val="21"/>
                <w:szCs w:val="21"/>
                <w:lang w:eastAsia="zh-CN"/>
              </w:rPr>
              <w:t>BW</w:t>
            </w:r>
            <w:r>
              <w:rPr>
                <w:rFonts w:eastAsia="宋体" w:hint="eastAsia"/>
                <w:i/>
                <w:sz w:val="21"/>
                <w:szCs w:val="21"/>
                <w:lang w:eastAsia="zh-CN"/>
              </w:rPr>
              <w:t>.</w:t>
            </w:r>
          </w:p>
        </w:tc>
      </w:tr>
      <w:tr w:rsidR="00F90EE6" w:rsidRPr="007E07FC" w:rsidTr="00943DA4">
        <w:trPr>
          <w:trHeight w:val="589"/>
          <w:jc w:val="center"/>
        </w:trPr>
        <w:tc>
          <w:tcPr>
            <w:tcW w:w="1242" w:type="dxa"/>
            <w:shd w:val="clear" w:color="auto" w:fill="auto"/>
          </w:tcPr>
          <w:p w:rsidR="00F90EE6" w:rsidRDefault="00F90EE6" w:rsidP="00F90EE6">
            <w:pPr>
              <w:rPr>
                <w:rFonts w:ascii="Arial" w:hAnsi="Arial" w:cs="Arial"/>
                <w:color w:val="000000"/>
                <w:sz w:val="16"/>
                <w:szCs w:val="16"/>
              </w:rPr>
            </w:pPr>
            <w:r>
              <w:rPr>
                <w:rFonts w:ascii="Arial" w:hAnsi="Arial" w:cs="Arial"/>
                <w:color w:val="000000"/>
                <w:sz w:val="16"/>
                <w:szCs w:val="16"/>
              </w:rPr>
              <w:t>R4-1815259</w:t>
            </w:r>
          </w:p>
        </w:tc>
        <w:tc>
          <w:tcPr>
            <w:tcW w:w="2552" w:type="dxa"/>
            <w:shd w:val="clear" w:color="auto" w:fill="auto"/>
          </w:tcPr>
          <w:p w:rsidR="00F90EE6" w:rsidRDefault="00F90EE6" w:rsidP="00F90EE6">
            <w:pPr>
              <w:rPr>
                <w:rFonts w:ascii="Arial" w:hAnsi="Arial" w:cs="Arial"/>
                <w:sz w:val="16"/>
                <w:szCs w:val="16"/>
              </w:rPr>
            </w:pPr>
            <w:r>
              <w:rPr>
                <w:rFonts w:ascii="Arial" w:hAnsi="Arial" w:cs="Arial"/>
                <w:sz w:val="16"/>
                <w:szCs w:val="16"/>
              </w:rPr>
              <w:t>NR OTA performance test AWGN level settings description</w:t>
            </w:r>
          </w:p>
        </w:tc>
        <w:tc>
          <w:tcPr>
            <w:tcW w:w="992" w:type="dxa"/>
            <w:shd w:val="clear" w:color="auto" w:fill="auto"/>
          </w:tcPr>
          <w:p w:rsidR="00F90EE6" w:rsidRDefault="00F90EE6" w:rsidP="00F90EE6">
            <w:pPr>
              <w:rPr>
                <w:rFonts w:ascii="Arial" w:hAnsi="Arial" w:cs="Arial"/>
                <w:sz w:val="16"/>
                <w:szCs w:val="16"/>
              </w:rPr>
            </w:pPr>
            <w:r>
              <w:rPr>
                <w:rFonts w:ascii="Arial" w:hAnsi="Arial" w:cs="Arial"/>
                <w:sz w:val="16"/>
                <w:szCs w:val="16"/>
              </w:rPr>
              <w:t>Keysight Technologies UK Ltd</w:t>
            </w:r>
          </w:p>
        </w:tc>
        <w:tc>
          <w:tcPr>
            <w:tcW w:w="5057" w:type="dxa"/>
          </w:tcPr>
          <w:p w:rsidR="00F90EE6" w:rsidRPr="00F26A96" w:rsidRDefault="00F90EE6" w:rsidP="00F90EE6">
            <w:pPr>
              <w:pStyle w:val="ad"/>
              <w:tabs>
                <w:tab w:val="num" w:pos="567"/>
              </w:tabs>
              <w:snapToGrid w:val="0"/>
              <w:jc w:val="left"/>
              <w:rPr>
                <w:rFonts w:eastAsia="宋体"/>
                <w:szCs w:val="21"/>
                <w:lang w:eastAsia="zh-CN"/>
              </w:rPr>
            </w:pPr>
          </w:p>
        </w:tc>
      </w:tr>
      <w:tr w:rsidR="00F90EE6" w:rsidRPr="007E07FC" w:rsidTr="00943DA4">
        <w:trPr>
          <w:trHeight w:val="589"/>
          <w:jc w:val="center"/>
        </w:trPr>
        <w:tc>
          <w:tcPr>
            <w:tcW w:w="1242" w:type="dxa"/>
            <w:shd w:val="clear" w:color="auto" w:fill="auto"/>
          </w:tcPr>
          <w:p w:rsidR="00F90EE6" w:rsidRDefault="00D46092" w:rsidP="00F90EE6">
            <w:pPr>
              <w:rPr>
                <w:rFonts w:ascii="Arial" w:hAnsi="Arial" w:cs="Arial"/>
                <w:b/>
                <w:bCs/>
                <w:color w:val="0000FF"/>
                <w:sz w:val="16"/>
                <w:szCs w:val="16"/>
                <w:u w:val="single"/>
              </w:rPr>
            </w:pPr>
            <w:hyperlink r:id="rId40" w:history="1">
              <w:r w:rsidR="00F90EE6">
                <w:rPr>
                  <w:rStyle w:val="a6"/>
                  <w:rFonts w:cs="Arial"/>
                  <w:b/>
                  <w:bCs/>
                  <w:color w:val="0000FF"/>
                  <w:sz w:val="16"/>
                  <w:szCs w:val="16"/>
                </w:rPr>
                <w:t>R4-1815365</w:t>
              </w:r>
            </w:hyperlink>
          </w:p>
        </w:tc>
        <w:tc>
          <w:tcPr>
            <w:tcW w:w="2552" w:type="dxa"/>
            <w:shd w:val="clear" w:color="auto" w:fill="auto"/>
          </w:tcPr>
          <w:p w:rsidR="00F90EE6" w:rsidRDefault="00F90EE6" w:rsidP="00F90EE6">
            <w:pPr>
              <w:rPr>
                <w:rFonts w:ascii="Arial" w:hAnsi="Arial" w:cs="Arial"/>
                <w:sz w:val="16"/>
                <w:szCs w:val="16"/>
              </w:rPr>
            </w:pPr>
            <w:r>
              <w:rPr>
                <w:rFonts w:ascii="Arial" w:hAnsi="Arial" w:cs="Arial"/>
                <w:sz w:val="16"/>
                <w:szCs w:val="16"/>
              </w:rPr>
              <w:t>BS demodulation - further considerations on applicability rules</w:t>
            </w:r>
          </w:p>
        </w:tc>
        <w:tc>
          <w:tcPr>
            <w:tcW w:w="992" w:type="dxa"/>
            <w:shd w:val="clear" w:color="auto" w:fill="auto"/>
          </w:tcPr>
          <w:p w:rsidR="00F90EE6" w:rsidRDefault="00F90EE6" w:rsidP="00F90EE6">
            <w:pPr>
              <w:rPr>
                <w:rFonts w:ascii="Arial" w:hAnsi="Arial" w:cs="Arial"/>
                <w:sz w:val="16"/>
                <w:szCs w:val="16"/>
              </w:rPr>
            </w:pPr>
            <w:r>
              <w:rPr>
                <w:rFonts w:ascii="Arial" w:hAnsi="Arial" w:cs="Arial"/>
                <w:sz w:val="16"/>
                <w:szCs w:val="16"/>
              </w:rPr>
              <w:t>Ericsson</w:t>
            </w:r>
          </w:p>
        </w:tc>
        <w:tc>
          <w:tcPr>
            <w:tcW w:w="5057" w:type="dxa"/>
          </w:tcPr>
          <w:p w:rsidR="009C7DF2" w:rsidRDefault="009C7DF2" w:rsidP="009C7DF2">
            <w:pPr>
              <w:rPr>
                <w:rFonts w:ascii="Arial" w:hAnsi="Arial" w:cs="Arial"/>
                <w:b/>
                <w:lang w:eastAsia="zh-CN"/>
              </w:rPr>
            </w:pPr>
            <w:r w:rsidRPr="0058621E">
              <w:rPr>
                <w:rFonts w:ascii="Arial" w:hAnsi="Arial" w:cs="Arial"/>
                <w:b/>
                <w:lang w:eastAsia="zh-CN"/>
              </w:rPr>
              <w:t>Proposal 1: Mandate PRACH format requirements only if BS is supporting this format.</w:t>
            </w:r>
          </w:p>
          <w:p w:rsidR="009C7DF2" w:rsidRPr="0058621E" w:rsidRDefault="009C7DF2" w:rsidP="009C7DF2">
            <w:pPr>
              <w:rPr>
                <w:rFonts w:ascii="Arial" w:hAnsi="Arial" w:cs="Arial"/>
                <w:b/>
                <w:lang w:eastAsia="zh-CN"/>
              </w:rPr>
            </w:pPr>
            <w:r>
              <w:rPr>
                <w:rFonts w:ascii="Arial" w:hAnsi="Arial" w:cs="Arial"/>
                <w:b/>
                <w:lang w:eastAsia="zh-CN"/>
              </w:rPr>
              <w:t>Proposal 2: Mandate PUCCH</w:t>
            </w:r>
            <w:r w:rsidRPr="0058621E">
              <w:rPr>
                <w:rFonts w:ascii="Arial" w:hAnsi="Arial" w:cs="Arial"/>
                <w:b/>
                <w:lang w:eastAsia="zh-CN"/>
              </w:rPr>
              <w:t xml:space="preserve"> format requirements only if BS is supporting this format.</w:t>
            </w:r>
          </w:p>
          <w:p w:rsidR="009C7DF2" w:rsidRDefault="009C7DF2" w:rsidP="009C7DF2">
            <w:pPr>
              <w:rPr>
                <w:rFonts w:ascii="Arial" w:hAnsi="Arial" w:cs="Arial"/>
                <w:b/>
                <w:lang w:eastAsia="zh-CN"/>
              </w:rPr>
            </w:pPr>
            <w:r>
              <w:rPr>
                <w:rFonts w:ascii="Arial" w:hAnsi="Arial" w:cs="Arial"/>
                <w:b/>
                <w:lang w:eastAsia="zh-CN"/>
              </w:rPr>
              <w:t>Proposal 3</w:t>
            </w:r>
            <w:r w:rsidRPr="0058621E">
              <w:rPr>
                <w:rFonts w:ascii="Arial" w:hAnsi="Arial" w:cs="Arial"/>
                <w:b/>
                <w:lang w:eastAsia="zh-CN"/>
              </w:rPr>
              <w:t xml:space="preserve">: If no applicability rule is valid or could be agreed, there shall be a demodulation requirement for each supported feature and </w:t>
            </w:r>
            <w:r w:rsidRPr="0058621E">
              <w:rPr>
                <w:rFonts w:ascii="Arial" w:hAnsi="Arial" w:cs="Arial"/>
                <w:b/>
                <w:lang w:eastAsia="zh-CN"/>
              </w:rPr>
              <w:lastRenderedPageBreak/>
              <w:t>associated configuration that is planned to be used.</w:t>
            </w:r>
          </w:p>
          <w:p w:rsidR="009C7DF2" w:rsidRPr="0058621E" w:rsidRDefault="009C7DF2" w:rsidP="009C7DF2">
            <w:pPr>
              <w:rPr>
                <w:rFonts w:ascii="Arial" w:hAnsi="Arial" w:cs="Arial"/>
                <w:b/>
                <w:lang w:eastAsia="zh-CN"/>
              </w:rPr>
            </w:pPr>
            <w:r>
              <w:rPr>
                <w:rFonts w:ascii="Arial" w:hAnsi="Arial" w:cs="Arial"/>
                <w:b/>
                <w:lang w:eastAsia="zh-CN"/>
              </w:rPr>
              <w:t>Proposal 4: Discuss demodulation specific declarations when demodulation conformance part will be settled.</w:t>
            </w:r>
          </w:p>
          <w:p w:rsidR="00F90EE6" w:rsidRPr="009C7DF2" w:rsidRDefault="00F90EE6" w:rsidP="009C7DF2">
            <w:pPr>
              <w:spacing w:before="0" w:after="0"/>
              <w:rPr>
                <w:b/>
              </w:rPr>
            </w:pPr>
          </w:p>
        </w:tc>
      </w:tr>
      <w:tr w:rsidR="00F90EE6" w:rsidRPr="007E07FC" w:rsidTr="00943DA4">
        <w:trPr>
          <w:trHeight w:val="589"/>
          <w:jc w:val="center"/>
        </w:trPr>
        <w:tc>
          <w:tcPr>
            <w:tcW w:w="1242" w:type="dxa"/>
            <w:shd w:val="clear" w:color="auto" w:fill="auto"/>
          </w:tcPr>
          <w:p w:rsidR="00F90EE6" w:rsidRDefault="00D46092" w:rsidP="00F90EE6">
            <w:pPr>
              <w:rPr>
                <w:rFonts w:ascii="Arial" w:hAnsi="Arial" w:cs="Arial"/>
                <w:b/>
                <w:bCs/>
                <w:color w:val="0000FF"/>
                <w:sz w:val="16"/>
                <w:szCs w:val="16"/>
                <w:u w:val="single"/>
              </w:rPr>
            </w:pPr>
            <w:hyperlink r:id="rId41" w:history="1">
              <w:r w:rsidR="00F90EE6">
                <w:rPr>
                  <w:rStyle w:val="a6"/>
                  <w:rFonts w:cs="Arial"/>
                  <w:b/>
                  <w:bCs/>
                  <w:color w:val="0000FF"/>
                  <w:sz w:val="16"/>
                  <w:szCs w:val="16"/>
                </w:rPr>
                <w:t>R4-1815382</w:t>
              </w:r>
            </w:hyperlink>
          </w:p>
        </w:tc>
        <w:tc>
          <w:tcPr>
            <w:tcW w:w="2552" w:type="dxa"/>
            <w:shd w:val="clear" w:color="auto" w:fill="auto"/>
          </w:tcPr>
          <w:p w:rsidR="00F90EE6" w:rsidRDefault="00F90EE6" w:rsidP="00F90EE6">
            <w:pPr>
              <w:rPr>
                <w:rFonts w:ascii="Arial" w:hAnsi="Arial" w:cs="Arial"/>
                <w:sz w:val="16"/>
                <w:szCs w:val="16"/>
              </w:rPr>
            </w:pPr>
            <w:r>
              <w:rPr>
                <w:rFonts w:ascii="Arial" w:hAnsi="Arial" w:cs="Arial"/>
                <w:sz w:val="16"/>
                <w:szCs w:val="16"/>
              </w:rPr>
              <w:t>OTA demodulation testing scope for multiple demodulation branches</w:t>
            </w:r>
          </w:p>
        </w:tc>
        <w:tc>
          <w:tcPr>
            <w:tcW w:w="992" w:type="dxa"/>
            <w:shd w:val="clear" w:color="auto" w:fill="auto"/>
          </w:tcPr>
          <w:p w:rsidR="00F90EE6" w:rsidRDefault="00F90EE6" w:rsidP="00F90EE6">
            <w:pPr>
              <w:rPr>
                <w:rFonts w:ascii="Arial" w:hAnsi="Arial" w:cs="Arial"/>
                <w:sz w:val="16"/>
                <w:szCs w:val="16"/>
              </w:rPr>
            </w:pPr>
            <w:r>
              <w:rPr>
                <w:rFonts w:ascii="Arial" w:hAnsi="Arial" w:cs="Arial"/>
                <w:sz w:val="16"/>
                <w:szCs w:val="16"/>
              </w:rPr>
              <w:t>Huawei</w:t>
            </w:r>
          </w:p>
        </w:tc>
        <w:tc>
          <w:tcPr>
            <w:tcW w:w="5057" w:type="dxa"/>
          </w:tcPr>
          <w:p w:rsidR="00B63A6A" w:rsidRDefault="00B63A6A" w:rsidP="00B63A6A">
            <w:r w:rsidRPr="00BA1A45">
              <w:rPr>
                <w:b/>
              </w:rPr>
              <w:t>Proposal 1</w:t>
            </w:r>
            <w:r w:rsidRPr="00BA1A45">
              <w:t>: do not multiple the amount of OTA testing in order to provide test coverage for all the demodulation branches.</w:t>
            </w:r>
            <w:r>
              <w:t xml:space="preserve">  </w:t>
            </w:r>
          </w:p>
          <w:p w:rsidR="00B63A6A" w:rsidRPr="00B80BF8" w:rsidRDefault="00B63A6A" w:rsidP="00B63A6A">
            <w:r w:rsidRPr="00B80BF8">
              <w:t xml:space="preserve">Additionally, </w:t>
            </w:r>
            <w:r>
              <w:t xml:space="preserve">in order to reassure fair and transparent performance evaluation, the following can be considered: </w:t>
            </w:r>
          </w:p>
          <w:p w:rsidR="00B63A6A" w:rsidRDefault="00B63A6A" w:rsidP="00B63A6A">
            <w:r w:rsidRPr="009F0072">
              <w:rPr>
                <w:b/>
              </w:rPr>
              <w:t xml:space="preserve">Proposal </w:t>
            </w:r>
            <w:r>
              <w:rPr>
                <w:b/>
              </w:rPr>
              <w:t>2</w:t>
            </w:r>
            <w:r>
              <w:t xml:space="preserve">: selection of </w:t>
            </w:r>
            <w:r w:rsidRPr="008F5317">
              <w:t xml:space="preserve">the pair of demodulation branches shall not be based on manufacturer declarations. </w:t>
            </w:r>
          </w:p>
          <w:p w:rsidR="00B63A6A" w:rsidRPr="008F5317" w:rsidRDefault="00B63A6A" w:rsidP="00B63A6A">
            <w:r w:rsidRPr="009F0072">
              <w:rPr>
                <w:b/>
              </w:rPr>
              <w:t xml:space="preserve">Proposal </w:t>
            </w:r>
            <w:r>
              <w:rPr>
                <w:b/>
              </w:rPr>
              <w:t>3</w:t>
            </w:r>
            <w:r>
              <w:t>: in case of OTA demodulation testing, all the demodulation branches not selected for the testing shall be switched OFF, to reassure fair performance evaluation.</w:t>
            </w:r>
          </w:p>
          <w:p w:rsidR="00F90EE6" w:rsidRPr="00B63A6A" w:rsidRDefault="00F90EE6" w:rsidP="00F90EE6">
            <w:pPr>
              <w:rPr>
                <w:lang w:eastAsia="zh-CN"/>
              </w:rPr>
            </w:pPr>
          </w:p>
        </w:tc>
      </w:tr>
      <w:tr w:rsidR="00F90EE6" w:rsidRPr="007E07FC" w:rsidTr="00943DA4">
        <w:trPr>
          <w:trHeight w:val="589"/>
          <w:jc w:val="center"/>
        </w:trPr>
        <w:tc>
          <w:tcPr>
            <w:tcW w:w="1242" w:type="dxa"/>
            <w:shd w:val="clear" w:color="auto" w:fill="auto"/>
          </w:tcPr>
          <w:p w:rsidR="00F90EE6" w:rsidRDefault="00D46092" w:rsidP="00F90EE6">
            <w:pPr>
              <w:rPr>
                <w:rFonts w:ascii="Arial" w:hAnsi="Arial" w:cs="Arial"/>
                <w:b/>
                <w:bCs/>
                <w:color w:val="0000FF"/>
                <w:sz w:val="16"/>
                <w:szCs w:val="16"/>
                <w:u w:val="single"/>
              </w:rPr>
            </w:pPr>
            <w:hyperlink r:id="rId42" w:history="1">
              <w:r w:rsidR="00F90EE6">
                <w:rPr>
                  <w:rStyle w:val="a6"/>
                  <w:rFonts w:cs="Arial"/>
                  <w:b/>
                  <w:bCs/>
                  <w:color w:val="0000FF"/>
                  <w:sz w:val="16"/>
                  <w:szCs w:val="16"/>
                </w:rPr>
                <w:t>R4-1815710</w:t>
              </w:r>
            </w:hyperlink>
          </w:p>
        </w:tc>
        <w:tc>
          <w:tcPr>
            <w:tcW w:w="2552" w:type="dxa"/>
            <w:shd w:val="clear" w:color="auto" w:fill="auto"/>
          </w:tcPr>
          <w:p w:rsidR="00F90EE6" w:rsidRDefault="00F90EE6" w:rsidP="00F90EE6">
            <w:pPr>
              <w:rPr>
                <w:rFonts w:ascii="Arial" w:hAnsi="Arial" w:cs="Arial"/>
                <w:sz w:val="16"/>
                <w:szCs w:val="16"/>
              </w:rPr>
            </w:pPr>
            <w:r>
              <w:rPr>
                <w:rFonts w:ascii="Arial" w:hAnsi="Arial" w:cs="Arial"/>
                <w:sz w:val="16"/>
                <w:szCs w:val="16"/>
              </w:rPr>
              <w:t>Open issues for FR2 BS Demodulation Simulations with Impairments</w:t>
            </w:r>
          </w:p>
        </w:tc>
        <w:tc>
          <w:tcPr>
            <w:tcW w:w="992" w:type="dxa"/>
            <w:shd w:val="clear" w:color="auto" w:fill="auto"/>
          </w:tcPr>
          <w:p w:rsidR="00F90EE6" w:rsidRDefault="00F90EE6" w:rsidP="00F90EE6">
            <w:pPr>
              <w:rPr>
                <w:rFonts w:ascii="Arial" w:hAnsi="Arial" w:cs="Arial"/>
                <w:sz w:val="16"/>
                <w:szCs w:val="16"/>
              </w:rPr>
            </w:pPr>
            <w:r>
              <w:rPr>
                <w:rFonts w:ascii="Arial" w:hAnsi="Arial" w:cs="Arial"/>
                <w:sz w:val="16"/>
                <w:szCs w:val="16"/>
              </w:rPr>
              <w:t>Ericsson</w:t>
            </w:r>
          </w:p>
        </w:tc>
        <w:tc>
          <w:tcPr>
            <w:tcW w:w="5057" w:type="dxa"/>
          </w:tcPr>
          <w:p w:rsidR="00FF4A8D" w:rsidRDefault="00FF4A8D" w:rsidP="00FF4A8D">
            <w:r>
              <w:t>For FR2 BS demodulation performance with impairment simulations must consider phase noise modelling as input towards requirement levels.</w:t>
            </w:r>
          </w:p>
          <w:p w:rsidR="00F90EE6" w:rsidRPr="00FF4A8D" w:rsidRDefault="00FF4A8D" w:rsidP="00FF4A8D">
            <w:pPr>
              <w:rPr>
                <w:lang w:eastAsia="zh-CN"/>
              </w:rPr>
            </w:pPr>
            <w:r>
              <w:t>Simulation considerations of required SNR given the link budget considerations in FR2 for BS demodulation performance</w:t>
            </w:r>
          </w:p>
        </w:tc>
      </w:tr>
      <w:tr w:rsidR="003B2901" w:rsidRPr="007E07FC" w:rsidTr="00943DA4">
        <w:trPr>
          <w:trHeight w:val="589"/>
          <w:jc w:val="center"/>
        </w:trPr>
        <w:tc>
          <w:tcPr>
            <w:tcW w:w="1242" w:type="dxa"/>
            <w:shd w:val="clear" w:color="auto" w:fill="auto"/>
          </w:tcPr>
          <w:p w:rsidR="003B2901" w:rsidRPr="00201729" w:rsidRDefault="00D46092" w:rsidP="003B2901">
            <w:pPr>
              <w:rPr>
                <w:rStyle w:val="a6"/>
                <w:rFonts w:cs="Times New Roman"/>
                <w:b/>
                <w:bCs/>
                <w:color w:val="0000FF"/>
                <w:sz w:val="16"/>
                <w:szCs w:val="16"/>
              </w:rPr>
            </w:pPr>
            <w:hyperlink r:id="rId43" w:history="1">
              <w:r w:rsidR="003B2901" w:rsidRPr="00F4101B">
                <w:rPr>
                  <w:rStyle w:val="a6"/>
                  <w:rFonts w:cs="Times New Roman"/>
                  <w:b/>
                  <w:sz w:val="16"/>
                  <w:szCs w:val="16"/>
                </w:rPr>
                <w:t>R4-1815511</w:t>
              </w:r>
            </w:hyperlink>
          </w:p>
        </w:tc>
        <w:tc>
          <w:tcPr>
            <w:tcW w:w="2552" w:type="dxa"/>
            <w:shd w:val="clear" w:color="auto" w:fill="auto"/>
          </w:tcPr>
          <w:p w:rsidR="003B2901" w:rsidRPr="00201729" w:rsidRDefault="003B2901" w:rsidP="003B2901">
            <w:pPr>
              <w:rPr>
                <w:rFonts w:ascii="Arial" w:hAnsi="Arial" w:cs="Arial"/>
                <w:sz w:val="16"/>
                <w:szCs w:val="16"/>
              </w:rPr>
            </w:pPr>
            <w:r w:rsidRPr="00F4101B">
              <w:rPr>
                <w:rFonts w:ascii="Arial" w:hAnsi="Arial" w:cs="Arial"/>
                <w:sz w:val="16"/>
                <w:szCs w:val="16"/>
              </w:rPr>
              <w:t>On link budget for OTA demodulation testing in FR1</w:t>
            </w:r>
          </w:p>
        </w:tc>
        <w:tc>
          <w:tcPr>
            <w:tcW w:w="992" w:type="dxa"/>
            <w:shd w:val="clear" w:color="auto" w:fill="auto"/>
          </w:tcPr>
          <w:p w:rsidR="003B2901" w:rsidRPr="00F4101B" w:rsidRDefault="003B2901" w:rsidP="003B2901">
            <w:r w:rsidRPr="00F4101B">
              <w:t>Ericsson</w:t>
            </w:r>
          </w:p>
        </w:tc>
        <w:tc>
          <w:tcPr>
            <w:tcW w:w="5057" w:type="dxa"/>
          </w:tcPr>
          <w:p w:rsidR="003B2901" w:rsidRPr="00F4101B" w:rsidRDefault="00D16EF0" w:rsidP="003B2901">
            <w:pPr>
              <w:rPr>
                <w:rFonts w:ascii="Arial" w:hAnsi="Arial" w:cs="Arial"/>
                <w:sz w:val="22"/>
                <w:lang w:eastAsia="zh-CN"/>
              </w:rPr>
            </w:pPr>
            <w:r>
              <w:rPr>
                <w:rFonts w:ascii="Arial" w:hAnsi="Arial" w:cs="Arial" w:hint="eastAsia"/>
                <w:sz w:val="22"/>
                <w:lang w:eastAsia="zh-CN"/>
              </w:rPr>
              <w:t>I</w:t>
            </w:r>
            <w:r>
              <w:rPr>
                <w:rFonts w:ascii="Arial" w:hAnsi="Arial" w:cs="Arial"/>
                <w:sz w:val="22"/>
                <w:lang w:eastAsia="zh-CN"/>
              </w:rPr>
              <w:t xml:space="preserve">n this paper, we discussed the link budget for demodulation test for FR1. We can see that the test assuming 20 dB added AWGN above the noise floor is feasible. </w:t>
            </w:r>
          </w:p>
        </w:tc>
      </w:tr>
      <w:tr w:rsidR="003B2901" w:rsidRPr="007E07FC" w:rsidTr="00943DA4">
        <w:trPr>
          <w:trHeight w:val="589"/>
          <w:jc w:val="center"/>
        </w:trPr>
        <w:tc>
          <w:tcPr>
            <w:tcW w:w="1242" w:type="dxa"/>
            <w:shd w:val="clear" w:color="auto" w:fill="auto"/>
          </w:tcPr>
          <w:p w:rsidR="003B2901" w:rsidRPr="00F4101B" w:rsidRDefault="00D46092" w:rsidP="003B2901">
            <w:pPr>
              <w:rPr>
                <w:rStyle w:val="a6"/>
                <w:rFonts w:cs="Times New Roman"/>
                <w:b/>
                <w:sz w:val="16"/>
                <w:szCs w:val="16"/>
              </w:rPr>
            </w:pPr>
            <w:hyperlink r:id="rId44" w:history="1">
              <w:r w:rsidR="003B2901" w:rsidRPr="00F4101B">
                <w:rPr>
                  <w:rStyle w:val="a6"/>
                  <w:rFonts w:cs="Times New Roman"/>
                  <w:b/>
                  <w:sz w:val="16"/>
                  <w:szCs w:val="16"/>
                </w:rPr>
                <w:t>R4-1815512</w:t>
              </w:r>
            </w:hyperlink>
          </w:p>
        </w:tc>
        <w:tc>
          <w:tcPr>
            <w:tcW w:w="2552" w:type="dxa"/>
            <w:shd w:val="clear" w:color="auto" w:fill="auto"/>
          </w:tcPr>
          <w:p w:rsidR="003B2901" w:rsidRPr="00201729" w:rsidRDefault="003B2901" w:rsidP="003B2901">
            <w:pPr>
              <w:rPr>
                <w:rFonts w:ascii="Arial" w:hAnsi="Arial" w:cs="Arial"/>
                <w:sz w:val="16"/>
                <w:szCs w:val="16"/>
              </w:rPr>
            </w:pPr>
            <w:r w:rsidRPr="00F4101B">
              <w:rPr>
                <w:rFonts w:ascii="Arial" w:hAnsi="Arial" w:cs="Arial"/>
                <w:sz w:val="16"/>
                <w:szCs w:val="16"/>
              </w:rPr>
              <w:t>On link budget for OTA demodulation testing in FR2</w:t>
            </w:r>
          </w:p>
        </w:tc>
        <w:tc>
          <w:tcPr>
            <w:tcW w:w="992" w:type="dxa"/>
            <w:shd w:val="clear" w:color="auto" w:fill="auto"/>
          </w:tcPr>
          <w:p w:rsidR="003B2901" w:rsidRDefault="003B2901" w:rsidP="003B2901">
            <w:pPr>
              <w:rPr>
                <w:rFonts w:ascii="Arial" w:hAnsi="Arial" w:cs="Arial"/>
                <w:sz w:val="16"/>
                <w:szCs w:val="16"/>
                <w:lang w:eastAsia="zh-CN"/>
              </w:rPr>
            </w:pPr>
            <w:r>
              <w:rPr>
                <w:rFonts w:ascii="Arial" w:hAnsi="Arial" w:cs="Arial" w:hint="eastAsia"/>
                <w:sz w:val="16"/>
                <w:szCs w:val="16"/>
                <w:lang w:eastAsia="zh-CN"/>
              </w:rPr>
              <w:t>E</w:t>
            </w:r>
            <w:r>
              <w:rPr>
                <w:rFonts w:ascii="Arial" w:hAnsi="Arial" w:cs="Arial"/>
                <w:sz w:val="16"/>
                <w:szCs w:val="16"/>
                <w:lang w:eastAsia="zh-CN"/>
              </w:rPr>
              <w:t>ricsson</w:t>
            </w:r>
          </w:p>
        </w:tc>
        <w:tc>
          <w:tcPr>
            <w:tcW w:w="5057" w:type="dxa"/>
          </w:tcPr>
          <w:p w:rsidR="003B2901" w:rsidRDefault="003B2901" w:rsidP="003B2901"/>
        </w:tc>
      </w:tr>
      <w:tr w:rsidR="003B2901" w:rsidRPr="007E07FC" w:rsidTr="00943DA4">
        <w:trPr>
          <w:trHeight w:val="589"/>
          <w:jc w:val="center"/>
        </w:trPr>
        <w:tc>
          <w:tcPr>
            <w:tcW w:w="1242" w:type="dxa"/>
            <w:shd w:val="clear" w:color="auto" w:fill="auto"/>
          </w:tcPr>
          <w:p w:rsidR="003B2901" w:rsidRPr="00F4101B" w:rsidRDefault="00D46092" w:rsidP="003B2901">
            <w:pPr>
              <w:rPr>
                <w:rStyle w:val="a6"/>
                <w:rFonts w:cs="Times New Roman"/>
                <w:b/>
                <w:sz w:val="16"/>
                <w:szCs w:val="16"/>
              </w:rPr>
            </w:pPr>
            <w:hyperlink r:id="rId45" w:history="1">
              <w:r w:rsidR="003B2901" w:rsidRPr="00F4101B">
                <w:rPr>
                  <w:rStyle w:val="a6"/>
                  <w:rFonts w:cs="Times New Roman"/>
                  <w:b/>
                  <w:sz w:val="16"/>
                  <w:szCs w:val="16"/>
                </w:rPr>
                <w:t>R4-1815269</w:t>
              </w:r>
            </w:hyperlink>
          </w:p>
        </w:tc>
        <w:tc>
          <w:tcPr>
            <w:tcW w:w="2552" w:type="dxa"/>
            <w:shd w:val="clear" w:color="auto" w:fill="auto"/>
          </w:tcPr>
          <w:p w:rsidR="003B2901" w:rsidRPr="00201729" w:rsidRDefault="003B2901" w:rsidP="003B2901">
            <w:pPr>
              <w:rPr>
                <w:rFonts w:ascii="Arial" w:hAnsi="Arial" w:cs="Arial"/>
                <w:sz w:val="16"/>
                <w:szCs w:val="16"/>
              </w:rPr>
            </w:pPr>
            <w:r w:rsidRPr="00F4101B">
              <w:rPr>
                <w:rFonts w:ascii="Arial" w:hAnsi="Arial" w:cs="Arial"/>
                <w:sz w:val="16"/>
                <w:szCs w:val="16"/>
              </w:rPr>
              <w:t>TP to TS 38.141-2 on OTA demodulation branches</w:t>
            </w:r>
          </w:p>
        </w:tc>
        <w:tc>
          <w:tcPr>
            <w:tcW w:w="992" w:type="dxa"/>
            <w:shd w:val="clear" w:color="auto" w:fill="auto"/>
          </w:tcPr>
          <w:p w:rsidR="003B2901" w:rsidRDefault="0098194B" w:rsidP="003B2901">
            <w:pPr>
              <w:rPr>
                <w:rFonts w:ascii="Arial" w:hAnsi="Arial" w:cs="Arial"/>
                <w:sz w:val="16"/>
                <w:szCs w:val="16"/>
                <w:lang w:eastAsia="zh-CN"/>
              </w:rPr>
            </w:pPr>
            <w:r w:rsidRPr="0098194B">
              <w:rPr>
                <w:rFonts w:ascii="Arial" w:hAnsi="Arial" w:cs="Arial"/>
                <w:sz w:val="16"/>
                <w:szCs w:val="16"/>
                <w:lang w:eastAsia="zh-CN"/>
              </w:rPr>
              <w:t>Nokia, Nokia Shanghai Bell</w:t>
            </w:r>
          </w:p>
        </w:tc>
        <w:tc>
          <w:tcPr>
            <w:tcW w:w="5057" w:type="dxa"/>
          </w:tcPr>
          <w:p w:rsidR="003B2901" w:rsidRDefault="0098194B" w:rsidP="003B2901">
            <w:r>
              <w:rPr>
                <w:rFonts w:eastAsia="MS Mincho"/>
                <w:szCs w:val="24"/>
              </w:rPr>
              <w:t xml:space="preserve">a text proposal to align the wording in the </w:t>
            </w:r>
            <w:r w:rsidRPr="002C70C0">
              <w:t xml:space="preserve">OTA </w:t>
            </w:r>
            <w:r>
              <w:t>d</w:t>
            </w:r>
            <w:r w:rsidRPr="002C70C0">
              <w:t xml:space="preserve">emodulation </w:t>
            </w:r>
            <w:r>
              <w:t>b</w:t>
            </w:r>
            <w:r w:rsidRPr="002C70C0">
              <w:t>ranches</w:t>
            </w:r>
            <w:r>
              <w:rPr>
                <w:rFonts w:eastAsia="MS Mincho"/>
                <w:szCs w:val="24"/>
              </w:rPr>
              <w:t xml:space="preserve"> subclause in </w:t>
            </w:r>
            <w:r>
              <w:t xml:space="preserve">TS 38.141-2 </w:t>
            </w:r>
            <w:r>
              <w:rPr>
                <w:rFonts w:eastAsia="MS Mincho"/>
                <w:szCs w:val="24"/>
              </w:rPr>
              <w:t>with those in the agreed CR in R4-1814092</w:t>
            </w:r>
          </w:p>
        </w:tc>
      </w:tr>
    </w:tbl>
    <w:p w:rsidR="0004339D" w:rsidRDefault="0004339D" w:rsidP="0004339D">
      <w:pPr>
        <w:rPr>
          <w:lang w:eastAsia="zh-CN"/>
        </w:rPr>
      </w:pPr>
    </w:p>
    <w:p w:rsidR="007E07FC" w:rsidRDefault="007E07FC" w:rsidP="007E07FC">
      <w:pPr>
        <w:pStyle w:val="RAN4H2"/>
        <w:rPr>
          <w:rFonts w:eastAsia="宋体"/>
          <w:lang w:val="en-GB" w:eastAsia="ja-JP"/>
        </w:rPr>
      </w:pPr>
      <w:r>
        <w:rPr>
          <w:rFonts w:eastAsia="宋体"/>
          <w:lang w:val="en-GB" w:eastAsia="ja-JP"/>
        </w:rPr>
        <w:t>Discussions</w:t>
      </w:r>
    </w:p>
    <w:p w:rsidR="00337D80" w:rsidRPr="00F801F3" w:rsidRDefault="00337D80" w:rsidP="0048665A">
      <w:pPr>
        <w:pStyle w:val="3"/>
        <w:spacing w:before="240" w:afterLines="50" w:after="120"/>
        <w:rPr>
          <w:rFonts w:asciiTheme="minorHAnsi" w:hAnsiTheme="minorHAnsi" w:cstheme="minorHAnsi"/>
          <w:u w:val="single"/>
          <w:lang w:val="en-GB" w:eastAsia="zh-CN"/>
        </w:rPr>
      </w:pPr>
      <w:bookmarkStart w:id="4" w:name="_Hlk514409684"/>
      <w:r w:rsidRPr="00F801F3">
        <w:rPr>
          <w:rFonts w:asciiTheme="minorHAnsi" w:hAnsiTheme="minorHAnsi" w:cstheme="minorHAnsi"/>
          <w:u w:val="single"/>
          <w:lang w:val="en-GB" w:eastAsia="ja-JP"/>
        </w:rPr>
        <w:t>Issue</w:t>
      </w:r>
      <w:r w:rsidRPr="00F801F3">
        <w:rPr>
          <w:rFonts w:asciiTheme="minorHAnsi" w:hAnsiTheme="minorHAnsi" w:cstheme="minorHAnsi" w:hint="eastAsia"/>
          <w:u w:val="single"/>
          <w:lang w:val="en-GB" w:eastAsia="zh-CN"/>
        </w:rPr>
        <w:t xml:space="preserve"> 1</w:t>
      </w:r>
      <w:r w:rsidRPr="00F801F3">
        <w:rPr>
          <w:rFonts w:asciiTheme="minorHAnsi" w:hAnsiTheme="minorHAnsi" w:cstheme="minorHAnsi"/>
          <w:u w:val="single"/>
          <w:lang w:val="en-GB" w:eastAsia="ja-JP"/>
        </w:rPr>
        <w:t xml:space="preserve">: </w:t>
      </w:r>
      <w:r w:rsidR="00F801F3">
        <w:rPr>
          <w:rFonts w:asciiTheme="minorHAnsi" w:hAnsiTheme="minorHAnsi" w:cstheme="minorHAnsi"/>
          <w:u w:val="single"/>
          <w:lang w:val="en-GB" w:eastAsia="ja-JP"/>
        </w:rPr>
        <w:t xml:space="preserve">Test applicability for </w:t>
      </w:r>
      <w:r w:rsidR="007C67E8">
        <w:rPr>
          <w:rFonts w:asciiTheme="minorHAnsi" w:hAnsiTheme="minorHAnsi" w:cstheme="minorHAnsi"/>
          <w:u w:val="single"/>
          <w:lang w:val="en-GB" w:eastAsia="ja-JP"/>
        </w:rPr>
        <w:t xml:space="preserve">PUSCH and PUCCH tests with </w:t>
      </w:r>
      <w:r w:rsidR="00F801F3">
        <w:rPr>
          <w:rFonts w:asciiTheme="minorHAnsi" w:hAnsiTheme="minorHAnsi" w:cstheme="minorHAnsi"/>
          <w:u w:val="single"/>
          <w:lang w:val="en-GB" w:eastAsia="ja-JP"/>
        </w:rPr>
        <w:t>different SCS and CBW</w:t>
      </w:r>
      <w:r w:rsidR="007C67E8">
        <w:rPr>
          <w:rFonts w:asciiTheme="minorHAnsi" w:hAnsiTheme="minorHAnsi" w:cstheme="minorHAnsi"/>
          <w:u w:val="single"/>
          <w:lang w:val="en-GB" w:eastAsia="ja-JP"/>
        </w:rPr>
        <w:t xml:space="preserve"> combinations</w:t>
      </w:r>
    </w:p>
    <w:p w:rsidR="00337D80" w:rsidRDefault="00337D80" w:rsidP="00337D80">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007C67E8">
        <w:rPr>
          <w:rFonts w:eastAsia="宋体" w:hint="eastAsia"/>
          <w:b/>
          <w:sz w:val="21"/>
          <w:u w:val="single"/>
          <w:lang w:eastAsia="zh-CN"/>
        </w:rPr>
        <w:t xml:space="preserve"> in the previous</w:t>
      </w:r>
      <w:r w:rsidRPr="00886FD4">
        <w:rPr>
          <w:rFonts w:eastAsia="宋体" w:hint="eastAsia"/>
          <w:b/>
          <w:sz w:val="21"/>
          <w:u w:val="single"/>
          <w:lang w:eastAsia="zh-CN"/>
        </w:rPr>
        <w:t xml:space="preserve"> meeting</w:t>
      </w:r>
      <w:r w:rsidR="007C67E8">
        <w:rPr>
          <w:rFonts w:eastAsia="宋体"/>
          <w:b/>
          <w:sz w:val="21"/>
          <w:u w:val="single"/>
          <w:lang w:eastAsia="zh-CN"/>
        </w:rPr>
        <w:t xml:space="preserve"> RAN4#88</w:t>
      </w:r>
      <w:r w:rsidRPr="00886FD4">
        <w:rPr>
          <w:rFonts w:eastAsia="宋体" w:hint="eastAsia"/>
          <w:b/>
          <w:sz w:val="21"/>
          <w:lang w:eastAsia="zh-CN"/>
        </w:rPr>
        <w:t>:</w:t>
      </w:r>
    </w:p>
    <w:p w:rsidR="004902F0" w:rsidRDefault="004902F0" w:rsidP="004902F0">
      <w:pPr>
        <w:pStyle w:val="ad"/>
        <w:tabs>
          <w:tab w:val="left" w:pos="5103"/>
        </w:tabs>
        <w:snapToGrid w:val="0"/>
        <w:rPr>
          <w:rFonts w:eastAsia="宋体"/>
          <w:i/>
          <w:sz w:val="21"/>
          <w:szCs w:val="21"/>
          <w:lang w:eastAsia="zh-CN"/>
        </w:rPr>
      </w:pPr>
      <w:r>
        <w:rPr>
          <w:rFonts w:eastAsia="宋体" w:hint="eastAsia"/>
          <w:i/>
          <w:sz w:val="21"/>
          <w:szCs w:val="21"/>
          <w:u w:val="single"/>
          <w:lang w:eastAsia="zh-CN"/>
        </w:rPr>
        <w:t xml:space="preserve">Approach 1: </w:t>
      </w:r>
      <w:r w:rsidRPr="009D1854">
        <w:rPr>
          <w:rFonts w:eastAsia="宋体" w:hint="eastAsia"/>
          <w:i/>
          <w:sz w:val="21"/>
          <w:szCs w:val="21"/>
          <w:u w:val="single"/>
          <w:lang w:eastAsia="zh-CN"/>
        </w:rPr>
        <w:t xml:space="preserve">Agreements in the July </w:t>
      </w:r>
      <w:r w:rsidRPr="009D1854">
        <w:rPr>
          <w:rFonts w:eastAsia="宋体"/>
          <w:i/>
          <w:sz w:val="21"/>
          <w:szCs w:val="21"/>
          <w:u w:val="single"/>
          <w:lang w:eastAsia="zh-CN"/>
        </w:rPr>
        <w:t>AH meeting</w:t>
      </w:r>
      <w:r>
        <w:rPr>
          <w:rFonts w:eastAsia="宋体" w:hint="eastAsia"/>
          <w:i/>
          <w:sz w:val="21"/>
          <w:szCs w:val="21"/>
          <w:u w:val="single"/>
          <w:lang w:eastAsia="zh-CN"/>
        </w:rPr>
        <w:t xml:space="preserve"> [3]</w:t>
      </w:r>
    </w:p>
    <w:p w:rsidR="004902F0" w:rsidRPr="009D1854" w:rsidRDefault="004902F0" w:rsidP="001776E8">
      <w:pPr>
        <w:pStyle w:val="ad"/>
        <w:numPr>
          <w:ilvl w:val="0"/>
          <w:numId w:val="21"/>
        </w:numPr>
        <w:tabs>
          <w:tab w:val="left" w:pos="5103"/>
        </w:tabs>
        <w:snapToGrid w:val="0"/>
        <w:rPr>
          <w:rFonts w:eastAsia="宋体"/>
          <w:i/>
          <w:sz w:val="21"/>
          <w:szCs w:val="21"/>
          <w:lang w:eastAsia="zh-CN"/>
        </w:rPr>
      </w:pPr>
      <w:r w:rsidRPr="009D1854">
        <w:rPr>
          <w:rFonts w:eastAsia="宋体"/>
          <w:i/>
          <w:sz w:val="21"/>
          <w:szCs w:val="21"/>
          <w:lang w:eastAsia="zh-CN"/>
        </w:rPr>
        <w:t xml:space="preserve">BS is only required to pass tests for one BW selected from BS declared BWs </w:t>
      </w:r>
    </w:p>
    <w:p w:rsidR="004902F0" w:rsidRPr="009D1854" w:rsidRDefault="004902F0" w:rsidP="001776E8">
      <w:pPr>
        <w:pStyle w:val="ad"/>
        <w:numPr>
          <w:ilvl w:val="1"/>
          <w:numId w:val="21"/>
        </w:numPr>
        <w:tabs>
          <w:tab w:val="left" w:pos="5103"/>
        </w:tabs>
        <w:snapToGrid w:val="0"/>
        <w:rPr>
          <w:rFonts w:eastAsia="宋体"/>
          <w:i/>
          <w:sz w:val="21"/>
          <w:szCs w:val="21"/>
          <w:lang w:val="en-GB" w:eastAsia="zh-CN"/>
        </w:rPr>
      </w:pPr>
      <w:r w:rsidRPr="009D1854">
        <w:rPr>
          <w:rFonts w:eastAsia="宋体"/>
          <w:i/>
          <w:sz w:val="21"/>
          <w:szCs w:val="21"/>
          <w:lang w:val="en-GB" w:eastAsia="zh-CN"/>
        </w:rPr>
        <w:t>In principle, if the selected BW for testing is not in the subset with defined performance requirements, this BW will be tested based on the</w:t>
      </w:r>
      <w:r>
        <w:rPr>
          <w:rFonts w:eastAsia="宋体" w:hint="eastAsia"/>
          <w:i/>
          <w:sz w:val="21"/>
          <w:szCs w:val="21"/>
          <w:lang w:val="en-GB" w:eastAsia="zh-CN"/>
        </w:rPr>
        <w:t xml:space="preserve"> </w:t>
      </w:r>
      <w:r w:rsidRPr="009D1854">
        <w:rPr>
          <w:rFonts w:eastAsia="宋体"/>
          <w:i/>
          <w:sz w:val="21"/>
          <w:szCs w:val="21"/>
          <w:lang w:val="en-GB" w:eastAsia="zh-CN"/>
        </w:rPr>
        <w:t>requirements of the nearest lower BW (i.e. reference BW)</w:t>
      </w:r>
      <w:r>
        <w:rPr>
          <w:rFonts w:eastAsia="宋体" w:hint="eastAsia"/>
          <w:i/>
          <w:sz w:val="21"/>
          <w:szCs w:val="21"/>
          <w:lang w:val="en-GB" w:eastAsia="zh-CN"/>
        </w:rPr>
        <w:t xml:space="preserve"> </w:t>
      </w:r>
      <w:r w:rsidRPr="009D1854">
        <w:rPr>
          <w:rFonts w:eastAsia="宋体"/>
          <w:i/>
          <w:sz w:val="21"/>
          <w:szCs w:val="21"/>
          <w:lang w:val="en-GB" w:eastAsia="zh-CN"/>
        </w:rPr>
        <w:t xml:space="preserve">in the subset. </w:t>
      </w:r>
    </w:p>
    <w:p w:rsidR="004902F0" w:rsidRPr="009D1854" w:rsidRDefault="004902F0" w:rsidP="001776E8">
      <w:pPr>
        <w:pStyle w:val="ad"/>
        <w:numPr>
          <w:ilvl w:val="1"/>
          <w:numId w:val="21"/>
        </w:numPr>
        <w:tabs>
          <w:tab w:val="left" w:pos="5103"/>
        </w:tabs>
        <w:snapToGrid w:val="0"/>
        <w:rPr>
          <w:rFonts w:eastAsia="宋体"/>
          <w:i/>
          <w:sz w:val="21"/>
          <w:szCs w:val="21"/>
          <w:lang w:val="en-GB" w:eastAsia="zh-CN"/>
        </w:rPr>
      </w:pPr>
      <w:r w:rsidRPr="009D1854">
        <w:rPr>
          <w:rFonts w:eastAsia="宋体"/>
          <w:i/>
          <w:sz w:val="21"/>
          <w:szCs w:val="21"/>
          <w:lang w:val="en-GB" w:eastAsia="zh-CN"/>
        </w:rPr>
        <w:t>In the test, the reference BW will be placed in the middle</w:t>
      </w:r>
      <w:r>
        <w:rPr>
          <w:rFonts w:eastAsia="宋体"/>
          <w:i/>
          <w:sz w:val="21"/>
          <w:szCs w:val="21"/>
          <w:lang w:val="en-GB" w:eastAsia="zh-CN"/>
        </w:rPr>
        <w:t xml:space="preserve"> of the BW for PUSCH and PUCCH</w:t>
      </w:r>
    </w:p>
    <w:p w:rsidR="004902F0" w:rsidRPr="004902F0" w:rsidRDefault="004902F0" w:rsidP="004902F0">
      <w:pPr>
        <w:pStyle w:val="ad"/>
        <w:tabs>
          <w:tab w:val="left" w:pos="5103"/>
        </w:tabs>
        <w:snapToGrid w:val="0"/>
        <w:rPr>
          <w:rFonts w:eastAsia="宋体"/>
          <w:i/>
          <w:sz w:val="21"/>
          <w:szCs w:val="21"/>
          <w:lang w:eastAsia="zh-CN"/>
        </w:rPr>
      </w:pPr>
      <w:r>
        <w:rPr>
          <w:rFonts w:eastAsia="宋体" w:hint="eastAsia"/>
          <w:i/>
          <w:sz w:val="21"/>
          <w:szCs w:val="21"/>
          <w:u w:val="single"/>
          <w:lang w:eastAsia="zh-CN"/>
        </w:rPr>
        <w:t xml:space="preserve">Approach 2: </w:t>
      </w:r>
      <w:r w:rsidRPr="009D1854">
        <w:rPr>
          <w:rFonts w:eastAsia="宋体" w:hint="eastAsia"/>
          <w:i/>
          <w:sz w:val="21"/>
          <w:szCs w:val="21"/>
          <w:u w:val="single"/>
          <w:lang w:eastAsia="zh-CN"/>
        </w:rPr>
        <w:t xml:space="preserve">Agreements in the </w:t>
      </w:r>
      <w:r>
        <w:rPr>
          <w:rFonts w:eastAsia="宋体" w:hint="eastAsia"/>
          <w:i/>
          <w:sz w:val="21"/>
          <w:szCs w:val="21"/>
          <w:u w:val="single"/>
          <w:lang w:eastAsia="zh-CN"/>
        </w:rPr>
        <w:t>Aug</w:t>
      </w:r>
      <w:r w:rsidRPr="009D1854">
        <w:rPr>
          <w:rFonts w:eastAsia="宋体"/>
          <w:i/>
          <w:sz w:val="21"/>
          <w:szCs w:val="21"/>
          <w:u w:val="single"/>
          <w:lang w:eastAsia="zh-CN"/>
        </w:rPr>
        <w:t xml:space="preserve"> meeting</w:t>
      </w:r>
      <w:r>
        <w:rPr>
          <w:rFonts w:eastAsia="宋体" w:hint="eastAsia"/>
          <w:i/>
          <w:sz w:val="21"/>
          <w:szCs w:val="21"/>
          <w:u w:val="single"/>
          <w:lang w:eastAsia="zh-CN"/>
        </w:rPr>
        <w:t xml:space="preserve"> [4]</w:t>
      </w:r>
    </w:p>
    <w:p w:rsidR="007C67E8" w:rsidRPr="008854CC" w:rsidRDefault="007C67E8" w:rsidP="001776E8">
      <w:pPr>
        <w:pStyle w:val="ad"/>
        <w:numPr>
          <w:ilvl w:val="0"/>
          <w:numId w:val="21"/>
        </w:numPr>
        <w:tabs>
          <w:tab w:val="left" w:pos="5103"/>
        </w:tabs>
        <w:snapToGrid w:val="0"/>
        <w:rPr>
          <w:rFonts w:eastAsia="宋体"/>
          <w:i/>
          <w:sz w:val="21"/>
          <w:szCs w:val="21"/>
          <w:lang w:eastAsia="zh-CN"/>
        </w:rPr>
      </w:pPr>
      <w:r w:rsidRPr="008854CC">
        <w:rPr>
          <w:rFonts w:eastAsia="宋体"/>
          <w:i/>
          <w:sz w:val="21"/>
          <w:szCs w:val="21"/>
          <w:lang w:eastAsia="zh-CN"/>
        </w:rPr>
        <w:t>PUSCH and PUCCH:</w:t>
      </w:r>
    </w:p>
    <w:p w:rsidR="007C67E8" w:rsidRPr="008854CC" w:rsidRDefault="007C67E8" w:rsidP="001776E8">
      <w:pPr>
        <w:pStyle w:val="ad"/>
        <w:numPr>
          <w:ilvl w:val="1"/>
          <w:numId w:val="21"/>
        </w:numPr>
        <w:tabs>
          <w:tab w:val="left" w:pos="5103"/>
        </w:tabs>
        <w:snapToGrid w:val="0"/>
        <w:rPr>
          <w:rFonts w:eastAsia="宋体"/>
          <w:i/>
          <w:sz w:val="21"/>
          <w:szCs w:val="21"/>
          <w:lang w:eastAsia="zh-CN"/>
        </w:rPr>
      </w:pPr>
      <w:r w:rsidRPr="008854CC">
        <w:rPr>
          <w:rFonts w:eastAsia="宋体"/>
          <w:i/>
          <w:sz w:val="21"/>
          <w:szCs w:val="21"/>
          <w:lang w:val="en-GB" w:eastAsia="zh-CN"/>
        </w:rPr>
        <w:lastRenderedPageBreak/>
        <w:t xml:space="preserve">For selection of the SCS and BW combination(s), the following principle will be used: </w:t>
      </w:r>
    </w:p>
    <w:p w:rsidR="007C67E8" w:rsidRPr="008854CC" w:rsidRDefault="007C67E8" w:rsidP="001776E8">
      <w:pPr>
        <w:pStyle w:val="ad"/>
        <w:numPr>
          <w:ilvl w:val="2"/>
          <w:numId w:val="21"/>
        </w:numPr>
        <w:tabs>
          <w:tab w:val="left" w:pos="5103"/>
        </w:tabs>
        <w:snapToGrid w:val="0"/>
        <w:rPr>
          <w:rFonts w:eastAsia="宋体"/>
          <w:i/>
          <w:sz w:val="21"/>
          <w:szCs w:val="21"/>
          <w:lang w:eastAsia="zh-CN"/>
        </w:rPr>
      </w:pPr>
      <w:r w:rsidRPr="008854CC">
        <w:rPr>
          <w:rFonts w:eastAsia="宋体"/>
          <w:i/>
          <w:sz w:val="21"/>
          <w:szCs w:val="21"/>
          <w:lang w:eastAsia="zh-CN"/>
        </w:rPr>
        <w:t>If the SCS and BW combination(s) declared by BS are included in 38.104 with the corresponding performance requirements defined:</w:t>
      </w:r>
    </w:p>
    <w:p w:rsidR="007C67E8" w:rsidRPr="008854CC" w:rsidRDefault="007C67E8" w:rsidP="001776E8">
      <w:pPr>
        <w:pStyle w:val="ad"/>
        <w:numPr>
          <w:ilvl w:val="3"/>
          <w:numId w:val="21"/>
        </w:numPr>
        <w:tabs>
          <w:tab w:val="left" w:pos="5103"/>
        </w:tabs>
        <w:snapToGrid w:val="0"/>
        <w:rPr>
          <w:rFonts w:eastAsia="宋体"/>
          <w:i/>
          <w:sz w:val="21"/>
          <w:szCs w:val="21"/>
          <w:lang w:eastAsia="zh-CN"/>
        </w:rPr>
      </w:pPr>
      <w:r w:rsidRPr="008854CC">
        <w:rPr>
          <w:rFonts w:eastAsia="宋体"/>
          <w:i/>
          <w:sz w:val="21"/>
          <w:szCs w:val="21"/>
          <w:lang w:eastAsia="zh-CN"/>
        </w:rPr>
        <w:t>If only one declared SCS and BW combination is included, then this combination is selected for test.</w:t>
      </w:r>
    </w:p>
    <w:p w:rsidR="007C67E8" w:rsidRPr="008854CC" w:rsidRDefault="007C67E8" w:rsidP="001776E8">
      <w:pPr>
        <w:pStyle w:val="ad"/>
        <w:numPr>
          <w:ilvl w:val="3"/>
          <w:numId w:val="21"/>
        </w:numPr>
        <w:tabs>
          <w:tab w:val="left" w:pos="5103"/>
        </w:tabs>
        <w:snapToGrid w:val="0"/>
        <w:rPr>
          <w:rFonts w:eastAsia="宋体"/>
          <w:i/>
          <w:sz w:val="21"/>
          <w:szCs w:val="21"/>
          <w:lang w:eastAsia="zh-CN"/>
        </w:rPr>
      </w:pPr>
      <w:r w:rsidRPr="008854CC">
        <w:rPr>
          <w:rFonts w:eastAsia="宋体"/>
          <w:i/>
          <w:sz w:val="21"/>
          <w:szCs w:val="21"/>
          <w:lang w:eastAsia="zh-CN"/>
        </w:rPr>
        <w:t>If more than one declared SCS and BW combinations are included:</w:t>
      </w:r>
    </w:p>
    <w:p w:rsidR="007C67E8" w:rsidRPr="008854CC" w:rsidRDefault="007C67E8" w:rsidP="001776E8">
      <w:pPr>
        <w:pStyle w:val="ad"/>
        <w:numPr>
          <w:ilvl w:val="4"/>
          <w:numId w:val="21"/>
        </w:numPr>
        <w:tabs>
          <w:tab w:val="left" w:pos="5103"/>
        </w:tabs>
        <w:snapToGrid w:val="0"/>
        <w:rPr>
          <w:rFonts w:eastAsia="宋体"/>
          <w:i/>
          <w:sz w:val="21"/>
          <w:szCs w:val="21"/>
          <w:lang w:eastAsia="zh-CN"/>
        </w:rPr>
      </w:pPr>
      <w:r w:rsidRPr="008854CC">
        <w:rPr>
          <w:rFonts w:eastAsia="宋体"/>
          <w:i/>
          <w:sz w:val="21"/>
          <w:szCs w:val="21"/>
          <w:lang w:eastAsia="zh-CN"/>
        </w:rPr>
        <w:t xml:space="preserve">For cases with smaller than [X] dB gap on simulation results for different declared SCSs, select the smallest SCS </w:t>
      </w:r>
    </w:p>
    <w:p w:rsidR="007C67E8" w:rsidRPr="008854CC" w:rsidRDefault="007C67E8" w:rsidP="001776E8">
      <w:pPr>
        <w:pStyle w:val="ad"/>
        <w:numPr>
          <w:ilvl w:val="4"/>
          <w:numId w:val="21"/>
        </w:numPr>
        <w:tabs>
          <w:tab w:val="left" w:pos="5103"/>
        </w:tabs>
        <w:snapToGrid w:val="0"/>
        <w:rPr>
          <w:rFonts w:eastAsia="宋体"/>
          <w:i/>
          <w:sz w:val="21"/>
          <w:szCs w:val="21"/>
          <w:lang w:eastAsia="zh-CN"/>
        </w:rPr>
      </w:pPr>
      <w:r w:rsidRPr="008854CC">
        <w:rPr>
          <w:rFonts w:eastAsia="宋体"/>
          <w:i/>
          <w:sz w:val="21"/>
          <w:szCs w:val="21"/>
          <w:lang w:eastAsia="zh-CN"/>
        </w:rPr>
        <w:t>For cases with larger [X] dB gap on simulation results for different declared SCSs, tests all the declared SCSs</w:t>
      </w:r>
    </w:p>
    <w:p w:rsidR="007C67E8" w:rsidRPr="008854CC" w:rsidRDefault="007C67E8" w:rsidP="001776E8">
      <w:pPr>
        <w:pStyle w:val="ad"/>
        <w:numPr>
          <w:ilvl w:val="4"/>
          <w:numId w:val="21"/>
        </w:numPr>
        <w:tabs>
          <w:tab w:val="left" w:pos="5103"/>
        </w:tabs>
        <w:snapToGrid w:val="0"/>
        <w:rPr>
          <w:rFonts w:eastAsia="宋体"/>
          <w:i/>
          <w:sz w:val="21"/>
          <w:szCs w:val="21"/>
          <w:lang w:eastAsia="zh-CN"/>
        </w:rPr>
      </w:pPr>
      <w:r w:rsidRPr="008854CC">
        <w:rPr>
          <w:rFonts w:eastAsia="宋体"/>
          <w:i/>
          <w:sz w:val="21"/>
          <w:szCs w:val="21"/>
          <w:lang w:eastAsia="zh-CN"/>
        </w:rPr>
        <w:t xml:space="preserve">BS is only required to pass tests for the highest channel BW declared by BS for the selected SCS(s). </w:t>
      </w:r>
    </w:p>
    <w:p w:rsidR="007C67E8" w:rsidRPr="008854CC" w:rsidRDefault="007C67E8" w:rsidP="001776E8">
      <w:pPr>
        <w:pStyle w:val="ad"/>
        <w:numPr>
          <w:ilvl w:val="2"/>
          <w:numId w:val="21"/>
        </w:numPr>
        <w:tabs>
          <w:tab w:val="left" w:pos="5103"/>
        </w:tabs>
        <w:snapToGrid w:val="0"/>
        <w:rPr>
          <w:rFonts w:eastAsia="宋体"/>
          <w:i/>
          <w:sz w:val="21"/>
          <w:szCs w:val="21"/>
          <w:lang w:eastAsia="zh-CN"/>
        </w:rPr>
      </w:pPr>
      <w:r w:rsidRPr="008854CC">
        <w:rPr>
          <w:rFonts w:eastAsia="宋体"/>
          <w:i/>
          <w:sz w:val="21"/>
          <w:szCs w:val="21"/>
          <w:u w:val="single"/>
          <w:lang w:eastAsia="zh-CN"/>
        </w:rPr>
        <w:t xml:space="preserve">Else if </w:t>
      </w:r>
      <w:r w:rsidRPr="008854CC">
        <w:rPr>
          <w:rFonts w:eastAsia="宋体"/>
          <w:i/>
          <w:sz w:val="21"/>
          <w:szCs w:val="21"/>
          <w:lang w:eastAsia="zh-CN"/>
        </w:rPr>
        <w:t xml:space="preserve">the SCS and BW combination(s) declared by BS are </w:t>
      </w:r>
      <w:r w:rsidRPr="008854CC">
        <w:rPr>
          <w:rFonts w:eastAsia="宋体"/>
          <w:i/>
          <w:sz w:val="21"/>
          <w:szCs w:val="21"/>
          <w:u w:val="single"/>
          <w:lang w:eastAsia="zh-CN"/>
        </w:rPr>
        <w:t>not</w:t>
      </w:r>
      <w:r w:rsidRPr="008854CC">
        <w:rPr>
          <w:rFonts w:eastAsia="宋体"/>
          <w:i/>
          <w:sz w:val="21"/>
          <w:szCs w:val="21"/>
          <w:lang w:eastAsia="zh-CN"/>
        </w:rPr>
        <w:t xml:space="preserve"> included in 38.104 with the corresponding performance requirements defined:</w:t>
      </w:r>
    </w:p>
    <w:p w:rsidR="007C67E8" w:rsidRPr="008854CC" w:rsidRDefault="007C67E8" w:rsidP="001776E8">
      <w:pPr>
        <w:pStyle w:val="ad"/>
        <w:numPr>
          <w:ilvl w:val="3"/>
          <w:numId w:val="21"/>
        </w:numPr>
        <w:tabs>
          <w:tab w:val="left" w:pos="5103"/>
        </w:tabs>
        <w:snapToGrid w:val="0"/>
        <w:rPr>
          <w:rFonts w:eastAsia="宋体"/>
          <w:i/>
          <w:sz w:val="21"/>
          <w:szCs w:val="21"/>
          <w:lang w:eastAsia="zh-CN"/>
        </w:rPr>
      </w:pPr>
      <w:r w:rsidRPr="008854CC">
        <w:rPr>
          <w:rFonts w:eastAsia="宋体"/>
          <w:i/>
          <w:sz w:val="21"/>
          <w:szCs w:val="21"/>
          <w:lang w:eastAsia="zh-CN"/>
        </w:rPr>
        <w:t xml:space="preserve">Choose the declared SCS(s) and its nearest lower BW </w:t>
      </w:r>
      <w:r w:rsidRPr="008854CC">
        <w:rPr>
          <w:rFonts w:eastAsia="宋体"/>
          <w:i/>
          <w:iCs/>
          <w:sz w:val="21"/>
          <w:szCs w:val="21"/>
          <w:lang w:val="en-GB" w:eastAsia="zh-CN"/>
        </w:rPr>
        <w:t xml:space="preserve">(i.e. reference BW) as </w:t>
      </w:r>
      <w:r w:rsidRPr="008854CC">
        <w:rPr>
          <w:rFonts w:eastAsia="宋体"/>
          <w:i/>
          <w:sz w:val="21"/>
          <w:szCs w:val="21"/>
          <w:lang w:val="en-GB" w:eastAsia="zh-CN"/>
        </w:rPr>
        <w:t>new</w:t>
      </w:r>
      <w:r w:rsidRPr="008854CC">
        <w:rPr>
          <w:rFonts w:eastAsia="宋体"/>
          <w:i/>
          <w:iCs/>
          <w:sz w:val="21"/>
          <w:szCs w:val="21"/>
          <w:lang w:val="en-GB" w:eastAsia="zh-CN"/>
        </w:rPr>
        <w:t xml:space="preserve"> </w:t>
      </w:r>
      <w:r w:rsidRPr="008854CC">
        <w:rPr>
          <w:rFonts w:eastAsia="宋体"/>
          <w:i/>
          <w:sz w:val="21"/>
          <w:szCs w:val="21"/>
          <w:lang w:eastAsia="zh-CN"/>
        </w:rPr>
        <w:t>combination(s)</w:t>
      </w:r>
    </w:p>
    <w:p w:rsidR="007C67E8" w:rsidRPr="008854CC" w:rsidRDefault="007C67E8" w:rsidP="001776E8">
      <w:pPr>
        <w:pStyle w:val="ad"/>
        <w:numPr>
          <w:ilvl w:val="4"/>
          <w:numId w:val="21"/>
        </w:numPr>
        <w:tabs>
          <w:tab w:val="left" w:pos="5103"/>
        </w:tabs>
        <w:snapToGrid w:val="0"/>
        <w:rPr>
          <w:rFonts w:eastAsia="宋体"/>
          <w:i/>
          <w:sz w:val="21"/>
          <w:szCs w:val="21"/>
          <w:lang w:eastAsia="zh-CN"/>
        </w:rPr>
      </w:pPr>
      <w:r w:rsidRPr="008854CC">
        <w:rPr>
          <w:rFonts w:eastAsia="宋体"/>
          <w:i/>
          <w:sz w:val="21"/>
          <w:szCs w:val="21"/>
          <w:lang w:eastAsia="zh-CN"/>
        </w:rPr>
        <w:t>If only one SCS and BW combination is declared, then its new combination is selected for test.</w:t>
      </w:r>
    </w:p>
    <w:p w:rsidR="007C67E8" w:rsidRPr="008854CC" w:rsidRDefault="007C67E8" w:rsidP="001776E8">
      <w:pPr>
        <w:pStyle w:val="ad"/>
        <w:numPr>
          <w:ilvl w:val="4"/>
          <w:numId w:val="21"/>
        </w:numPr>
        <w:tabs>
          <w:tab w:val="left" w:pos="5103"/>
        </w:tabs>
        <w:snapToGrid w:val="0"/>
        <w:rPr>
          <w:rFonts w:eastAsia="宋体"/>
          <w:i/>
          <w:sz w:val="21"/>
          <w:szCs w:val="21"/>
          <w:lang w:eastAsia="zh-CN"/>
        </w:rPr>
      </w:pPr>
      <w:r w:rsidRPr="008854CC">
        <w:rPr>
          <w:rFonts w:eastAsia="宋体"/>
          <w:i/>
          <w:sz w:val="21"/>
          <w:szCs w:val="21"/>
          <w:lang w:eastAsia="zh-CN"/>
        </w:rPr>
        <w:t>If more than one SCS and BW combinations are declared, for those corresponding new combinations:</w:t>
      </w:r>
    </w:p>
    <w:p w:rsidR="007C67E8" w:rsidRPr="008854CC" w:rsidRDefault="007C67E8" w:rsidP="001776E8">
      <w:pPr>
        <w:pStyle w:val="ad"/>
        <w:numPr>
          <w:ilvl w:val="5"/>
          <w:numId w:val="21"/>
        </w:numPr>
        <w:tabs>
          <w:tab w:val="left" w:pos="5103"/>
        </w:tabs>
        <w:snapToGrid w:val="0"/>
        <w:rPr>
          <w:rFonts w:eastAsia="宋体"/>
          <w:i/>
          <w:sz w:val="21"/>
          <w:szCs w:val="21"/>
          <w:lang w:eastAsia="zh-CN"/>
        </w:rPr>
      </w:pPr>
      <w:r w:rsidRPr="008854CC">
        <w:rPr>
          <w:rFonts w:eastAsia="宋体"/>
          <w:i/>
          <w:sz w:val="21"/>
          <w:szCs w:val="21"/>
          <w:lang w:eastAsia="zh-CN"/>
        </w:rPr>
        <w:t xml:space="preserve">For cases with smaller than [X] dB gap on simulation results for different declared SCSs, select the smallest SCS </w:t>
      </w:r>
    </w:p>
    <w:p w:rsidR="007C67E8" w:rsidRPr="008854CC" w:rsidRDefault="007C67E8" w:rsidP="001776E8">
      <w:pPr>
        <w:pStyle w:val="ad"/>
        <w:numPr>
          <w:ilvl w:val="5"/>
          <w:numId w:val="21"/>
        </w:numPr>
        <w:tabs>
          <w:tab w:val="left" w:pos="5103"/>
        </w:tabs>
        <w:snapToGrid w:val="0"/>
        <w:rPr>
          <w:rFonts w:eastAsia="宋体"/>
          <w:i/>
          <w:sz w:val="21"/>
          <w:szCs w:val="21"/>
          <w:lang w:eastAsia="zh-CN"/>
        </w:rPr>
      </w:pPr>
      <w:r w:rsidRPr="008854CC">
        <w:rPr>
          <w:rFonts w:eastAsia="宋体"/>
          <w:i/>
          <w:sz w:val="21"/>
          <w:szCs w:val="21"/>
          <w:lang w:eastAsia="zh-CN"/>
        </w:rPr>
        <w:t>For cases with larger [X] dB gap on simulation results for different SCSs, tests all the declared SCSs</w:t>
      </w:r>
    </w:p>
    <w:p w:rsidR="007C67E8" w:rsidRPr="008854CC" w:rsidRDefault="007C67E8" w:rsidP="001776E8">
      <w:pPr>
        <w:pStyle w:val="ad"/>
        <w:numPr>
          <w:ilvl w:val="5"/>
          <w:numId w:val="21"/>
        </w:numPr>
        <w:tabs>
          <w:tab w:val="left" w:pos="5103"/>
        </w:tabs>
        <w:snapToGrid w:val="0"/>
        <w:rPr>
          <w:rFonts w:eastAsia="宋体"/>
          <w:i/>
          <w:sz w:val="21"/>
          <w:szCs w:val="21"/>
          <w:lang w:eastAsia="zh-CN"/>
        </w:rPr>
      </w:pPr>
      <w:r w:rsidRPr="008854CC">
        <w:rPr>
          <w:rFonts w:eastAsia="宋体"/>
          <w:i/>
          <w:sz w:val="21"/>
          <w:szCs w:val="21"/>
          <w:lang w:eastAsia="zh-CN"/>
        </w:rPr>
        <w:t xml:space="preserve">BS is only required to pass tests for the selected highest nearest lower channel BW. </w:t>
      </w:r>
    </w:p>
    <w:p w:rsidR="007C67E8" w:rsidRPr="008854CC" w:rsidRDefault="007C67E8" w:rsidP="001776E8">
      <w:pPr>
        <w:pStyle w:val="ad"/>
        <w:numPr>
          <w:ilvl w:val="4"/>
          <w:numId w:val="21"/>
        </w:numPr>
        <w:tabs>
          <w:tab w:val="left" w:pos="5103"/>
        </w:tabs>
        <w:snapToGrid w:val="0"/>
        <w:rPr>
          <w:rFonts w:eastAsia="宋体"/>
          <w:i/>
          <w:sz w:val="21"/>
          <w:szCs w:val="21"/>
          <w:lang w:eastAsia="zh-CN"/>
        </w:rPr>
      </w:pPr>
      <w:r w:rsidRPr="008854CC">
        <w:rPr>
          <w:rFonts w:eastAsia="宋体"/>
          <w:i/>
          <w:sz w:val="21"/>
          <w:szCs w:val="21"/>
          <w:lang w:eastAsia="zh-CN"/>
        </w:rPr>
        <w:t>the reference BW will be placed in the middle of the BW.</w:t>
      </w:r>
    </w:p>
    <w:p w:rsidR="00337D80" w:rsidRDefault="007C67E8" w:rsidP="007C67E8">
      <w:pPr>
        <w:ind w:left="360"/>
        <w:rPr>
          <w:i/>
          <w:lang w:eastAsia="zh-CN"/>
        </w:rPr>
      </w:pPr>
      <w:r w:rsidRPr="008854CC">
        <w:rPr>
          <w:rFonts w:eastAsia="宋体"/>
          <w:i/>
          <w:sz w:val="21"/>
          <w:szCs w:val="21"/>
          <w:lang w:eastAsia="zh-CN"/>
        </w:rPr>
        <w:t>Further rewording or other options not precluded.</w:t>
      </w:r>
    </w:p>
    <w:p w:rsidR="00337D80" w:rsidRDefault="00337D80" w:rsidP="00337D80">
      <w:pPr>
        <w:rPr>
          <w:lang w:eastAsia="zh-CN"/>
        </w:rPr>
      </w:pPr>
    </w:p>
    <w:p w:rsidR="00337D80" w:rsidRDefault="00337D80" w:rsidP="00337D80">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F147D5" w:rsidRPr="00F147D5" w:rsidRDefault="007C67E8"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宋体" w:cs="Times New Roman"/>
          <w:szCs w:val="21"/>
          <w:lang w:eastAsia="zh-CN"/>
        </w:rPr>
      </w:pPr>
      <w:r>
        <w:rPr>
          <w:rFonts w:eastAsia="宋体" w:cs="Times New Roman"/>
          <w:szCs w:val="21"/>
          <w:lang w:eastAsia="zh-CN"/>
        </w:rPr>
        <w:t>Different SCS</w:t>
      </w:r>
    </w:p>
    <w:p w:rsidR="00F147D5" w:rsidRDefault="007C67E8" w:rsidP="008734E8">
      <w:pPr>
        <w:pStyle w:val="Paragraphedeliste"/>
        <w:numPr>
          <w:ilvl w:val="1"/>
          <w:numId w:val="6"/>
        </w:numPr>
        <w:adjustRightInd w:val="0"/>
        <w:snapToGrid w:val="0"/>
        <w:spacing w:after="60"/>
        <w:ind w:left="851" w:hanging="284"/>
        <w:rPr>
          <w:sz w:val="20"/>
          <w:lang w:val="en-US"/>
        </w:rPr>
      </w:pPr>
      <w:r>
        <w:rPr>
          <w:rFonts w:hint="eastAsia"/>
          <w:sz w:val="20"/>
          <w:lang w:val="en-US"/>
        </w:rPr>
        <w:t xml:space="preserve">Option 1: </w:t>
      </w:r>
      <w:r>
        <w:rPr>
          <w:sz w:val="20"/>
          <w:lang w:val="en-US"/>
        </w:rPr>
        <w:t>BS is required to test all the declared SCS</w:t>
      </w:r>
      <w:r w:rsidR="004902F0">
        <w:rPr>
          <w:sz w:val="20"/>
          <w:lang w:val="en-US"/>
        </w:rPr>
        <w:t>.</w:t>
      </w:r>
    </w:p>
    <w:p w:rsidR="007C67E8" w:rsidRPr="00D8448F" w:rsidRDefault="007C67E8" w:rsidP="008734E8">
      <w:pPr>
        <w:pStyle w:val="Paragraphedeliste"/>
        <w:numPr>
          <w:ilvl w:val="1"/>
          <w:numId w:val="6"/>
        </w:numPr>
        <w:adjustRightInd w:val="0"/>
        <w:snapToGrid w:val="0"/>
        <w:spacing w:after="60"/>
        <w:ind w:left="851" w:hanging="284"/>
        <w:rPr>
          <w:sz w:val="20"/>
          <w:lang w:val="en-US"/>
        </w:rPr>
      </w:pPr>
      <w:r>
        <w:rPr>
          <w:sz w:val="20"/>
          <w:lang w:val="en-US"/>
        </w:rPr>
        <w:t xml:space="preserve">Option 2: </w:t>
      </w:r>
    </w:p>
    <w:p w:rsidR="00A428BF" w:rsidRDefault="007C67E8"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宋体" w:cs="Times New Roman"/>
          <w:szCs w:val="21"/>
          <w:lang w:eastAsia="zh-CN"/>
        </w:rPr>
      </w:pPr>
      <w:r>
        <w:rPr>
          <w:rFonts w:eastAsia="宋体" w:cs="Times New Roman"/>
          <w:szCs w:val="21"/>
          <w:lang w:eastAsia="zh-CN"/>
        </w:rPr>
        <w:t>Different CBW</w:t>
      </w:r>
    </w:p>
    <w:p w:rsidR="00337D80" w:rsidRDefault="004902F0" w:rsidP="008734E8">
      <w:pPr>
        <w:pStyle w:val="Paragraphedeliste"/>
        <w:numPr>
          <w:ilvl w:val="1"/>
          <w:numId w:val="6"/>
        </w:numPr>
        <w:adjustRightInd w:val="0"/>
        <w:snapToGrid w:val="0"/>
        <w:spacing w:after="60"/>
        <w:ind w:left="851" w:hanging="284"/>
        <w:rPr>
          <w:sz w:val="20"/>
          <w:lang w:val="en-US"/>
        </w:rPr>
      </w:pPr>
      <w:r>
        <w:rPr>
          <w:sz w:val="20"/>
          <w:lang w:val="en-US"/>
        </w:rPr>
        <w:t xml:space="preserve">Option 1: For each declared SCS, BS is required to test the highest CBW declared. </w:t>
      </w:r>
    </w:p>
    <w:p w:rsidR="004902F0" w:rsidRDefault="004902F0" w:rsidP="004902F0">
      <w:pPr>
        <w:pStyle w:val="Paragraphedeliste"/>
        <w:numPr>
          <w:ilvl w:val="2"/>
          <w:numId w:val="6"/>
        </w:numPr>
        <w:adjustRightInd w:val="0"/>
        <w:snapToGrid w:val="0"/>
        <w:spacing w:after="60"/>
        <w:rPr>
          <w:sz w:val="20"/>
          <w:lang w:val="en-US"/>
        </w:rPr>
      </w:pPr>
      <w:r>
        <w:rPr>
          <w:sz w:val="20"/>
          <w:lang w:val="en-US"/>
        </w:rPr>
        <w:t>I</w:t>
      </w:r>
      <w:r>
        <w:rPr>
          <w:rFonts w:hint="eastAsia"/>
          <w:sz w:val="20"/>
          <w:lang w:val="en-US"/>
        </w:rPr>
        <w:t xml:space="preserve">f the </w:t>
      </w:r>
      <w:r>
        <w:rPr>
          <w:sz w:val="20"/>
          <w:lang w:val="en-US"/>
        </w:rPr>
        <w:t xml:space="preserve">largest CBW declared is no in the subset with defined performance requirements, </w:t>
      </w:r>
      <w:r w:rsidR="007E7352">
        <w:rPr>
          <w:sz w:val="20"/>
          <w:lang w:val="en-US"/>
        </w:rPr>
        <w:t>BS will be tested on the nearest lower BW (i.e. reference BW) in the subset, the reference BW will be placed in the middle of the channel BW during the test.</w:t>
      </w:r>
    </w:p>
    <w:p w:rsidR="004902F0" w:rsidRPr="00A428BF" w:rsidRDefault="004902F0" w:rsidP="008734E8">
      <w:pPr>
        <w:pStyle w:val="Paragraphedeliste"/>
        <w:numPr>
          <w:ilvl w:val="1"/>
          <w:numId w:val="6"/>
        </w:numPr>
        <w:adjustRightInd w:val="0"/>
        <w:snapToGrid w:val="0"/>
        <w:spacing w:after="60"/>
        <w:ind w:left="851" w:hanging="284"/>
        <w:rPr>
          <w:sz w:val="20"/>
          <w:lang w:val="en-US"/>
        </w:rPr>
      </w:pPr>
      <w:r>
        <w:rPr>
          <w:sz w:val="20"/>
          <w:lang w:val="en-US"/>
        </w:rPr>
        <w:t>Option 2</w:t>
      </w:r>
      <w:r>
        <w:rPr>
          <w:rFonts w:hint="eastAsia"/>
          <w:sz w:val="20"/>
          <w:lang w:val="en-US"/>
        </w:rPr>
        <w:t>：</w:t>
      </w:r>
      <w:r w:rsidR="00FF4A8D">
        <w:rPr>
          <w:rFonts w:hint="eastAsia"/>
          <w:sz w:val="20"/>
          <w:lang w:val="en-US"/>
        </w:rPr>
        <w:t xml:space="preserve">Keep the </w:t>
      </w:r>
      <w:r w:rsidR="00FF4A8D">
        <w:rPr>
          <w:sz w:val="20"/>
          <w:lang w:val="en-US"/>
        </w:rPr>
        <w:t>agreement made in August meeting</w:t>
      </w:r>
    </w:p>
    <w:p w:rsidR="00337D80" w:rsidRDefault="00337D80" w:rsidP="00E91F4B">
      <w:pPr>
        <w:rPr>
          <w:lang w:val="en-GB" w:eastAsia="zh-CN"/>
        </w:rPr>
      </w:pPr>
    </w:p>
    <w:p w:rsidR="00A156C8" w:rsidRDefault="00A156C8" w:rsidP="00A156C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A156C8" w:rsidRDefault="006117C4" w:rsidP="00E91F4B">
      <w:pPr>
        <w:rPr>
          <w:lang w:val="en-GB" w:eastAsia="zh-CN"/>
        </w:rPr>
      </w:pPr>
      <w:r>
        <w:rPr>
          <w:rFonts w:hint="eastAsia"/>
          <w:lang w:val="en-GB" w:eastAsia="zh-CN"/>
        </w:rPr>
        <w:t xml:space="preserve">Option 1: </w:t>
      </w:r>
      <w:r>
        <w:rPr>
          <w:lang w:val="en-GB" w:eastAsia="zh-CN"/>
        </w:rPr>
        <w:t>smaller SCS is more sensitivity to the frequency shift and show worse performance in propagation condition with big Doppler frequency; larger SCS is more sensitivity to the delay spread, show worse performance in propagation condition with larger delay spread.</w:t>
      </w:r>
    </w:p>
    <w:p w:rsidR="00A156C8" w:rsidRDefault="00AF0063" w:rsidP="00E91F4B">
      <w:pPr>
        <w:rPr>
          <w:lang w:val="en-GB" w:eastAsia="zh-CN"/>
        </w:rPr>
      </w:pPr>
      <w:r>
        <w:rPr>
          <w:rFonts w:hint="eastAsia"/>
          <w:lang w:val="en-GB" w:eastAsia="zh-CN"/>
        </w:rPr>
        <w:t xml:space="preserve">ZTE: </w:t>
      </w:r>
      <w:r>
        <w:rPr>
          <w:lang w:val="en-GB" w:eastAsia="zh-CN"/>
        </w:rPr>
        <w:t>prefer option 1</w:t>
      </w:r>
      <w:r>
        <w:rPr>
          <w:rFonts w:hint="eastAsia"/>
          <w:lang w:val="en-GB" w:eastAsia="zh-CN"/>
        </w:rPr>
        <w:t xml:space="preserve"> but with narrowest </w:t>
      </w:r>
      <w:r>
        <w:rPr>
          <w:lang w:val="en-GB" w:eastAsia="zh-CN"/>
        </w:rPr>
        <w:t xml:space="preserve">declared </w:t>
      </w:r>
      <w:r>
        <w:rPr>
          <w:rFonts w:hint="eastAsia"/>
          <w:lang w:val="en-GB" w:eastAsia="zh-CN"/>
        </w:rPr>
        <w:t>CBW</w:t>
      </w:r>
      <w:r>
        <w:rPr>
          <w:lang w:val="en-GB" w:eastAsia="zh-CN"/>
        </w:rPr>
        <w:t xml:space="preserve">, because </w:t>
      </w:r>
      <w:r w:rsidR="00CC5015">
        <w:rPr>
          <w:lang w:val="en-GB" w:eastAsia="zh-CN"/>
        </w:rPr>
        <w:t>the CR will be higher</w:t>
      </w:r>
    </w:p>
    <w:p w:rsidR="00AF0063" w:rsidRDefault="00AF0063" w:rsidP="00E91F4B">
      <w:pPr>
        <w:rPr>
          <w:lang w:val="en-GB" w:eastAsia="zh-CN"/>
        </w:rPr>
      </w:pPr>
      <w:r>
        <w:rPr>
          <w:lang w:val="en-GB" w:eastAsia="zh-CN"/>
        </w:rPr>
        <w:t>Nokia: prefer option 1 with largest CBW.</w:t>
      </w:r>
    </w:p>
    <w:p w:rsidR="00AF0063" w:rsidRDefault="00AF0063" w:rsidP="00E91F4B">
      <w:pPr>
        <w:rPr>
          <w:lang w:val="en-GB" w:eastAsia="zh-CN"/>
        </w:rPr>
      </w:pPr>
      <w:r>
        <w:rPr>
          <w:lang w:val="en-GB" w:eastAsia="zh-CN"/>
        </w:rPr>
        <w:t>CTC: Prefer option1.</w:t>
      </w:r>
    </w:p>
    <w:p w:rsidR="00A156C8" w:rsidRPr="00E91F4B" w:rsidRDefault="00A156C8" w:rsidP="00E91F4B">
      <w:pPr>
        <w:rPr>
          <w:lang w:val="en-GB" w:eastAsia="zh-CN"/>
        </w:rPr>
      </w:pPr>
    </w:p>
    <w:p w:rsidR="00E91F4B" w:rsidRPr="00BE7E38" w:rsidRDefault="00E91F4B" w:rsidP="00E91F4B">
      <w:pPr>
        <w:spacing w:afterLines="50"/>
        <w:rPr>
          <w:b/>
          <w:sz w:val="21"/>
          <w:szCs w:val="21"/>
          <w:u w:val="single"/>
          <w:lang w:eastAsia="zh-CN"/>
        </w:rPr>
      </w:pPr>
      <w:r w:rsidRPr="00BE7E38">
        <w:rPr>
          <w:rFonts w:hint="eastAsia"/>
          <w:b/>
          <w:sz w:val="21"/>
          <w:szCs w:val="21"/>
          <w:u w:val="single"/>
          <w:lang w:eastAsia="zh-CN"/>
        </w:rPr>
        <w:lastRenderedPageBreak/>
        <w:t>Agreements</w:t>
      </w:r>
      <w:r w:rsidRPr="00BE7E38">
        <w:rPr>
          <w:b/>
          <w:sz w:val="21"/>
          <w:szCs w:val="21"/>
          <w:lang w:eastAsia="zh-CN"/>
        </w:rPr>
        <w:t>:</w:t>
      </w:r>
    </w:p>
    <w:p w:rsidR="00E91F4B" w:rsidRDefault="00F4101B" w:rsidP="00E91F4B">
      <w:pPr>
        <w:rPr>
          <w:lang w:val="fr-FR" w:eastAsia="zh-CN"/>
        </w:rPr>
      </w:pPr>
      <w:r>
        <w:rPr>
          <w:highlight w:val="yellow"/>
          <w:lang w:val="fr-FR" w:eastAsia="zh-CN"/>
        </w:rPr>
        <w:t>Ten</w:t>
      </w:r>
      <w:r w:rsidR="00F573B5">
        <w:rPr>
          <w:highlight w:val="yellow"/>
          <w:lang w:val="fr-FR" w:eastAsia="zh-CN"/>
        </w:rPr>
        <w:t>tat</w:t>
      </w:r>
      <w:r>
        <w:rPr>
          <w:highlight w:val="yellow"/>
          <w:lang w:val="fr-FR" w:eastAsia="zh-CN"/>
        </w:rPr>
        <w:t>i</w:t>
      </w:r>
      <w:r w:rsidR="00F573B5">
        <w:rPr>
          <w:highlight w:val="yellow"/>
          <w:lang w:val="fr-FR" w:eastAsia="zh-CN"/>
        </w:rPr>
        <w:t xml:space="preserve">ve agreements : </w:t>
      </w:r>
      <w:r w:rsidR="00AF0063" w:rsidRPr="00F4101B">
        <w:rPr>
          <w:rFonts w:hint="eastAsia"/>
          <w:highlight w:val="yellow"/>
          <w:lang w:val="fr-FR" w:eastAsia="zh-CN"/>
        </w:rPr>
        <w:t xml:space="preserve">Agree </w:t>
      </w:r>
      <w:r w:rsidR="00AF0063" w:rsidRPr="00F4101B">
        <w:rPr>
          <w:highlight w:val="yellow"/>
          <w:lang w:val="fr-FR" w:eastAsia="zh-CN"/>
        </w:rPr>
        <w:t>to test all declared SCS, but for each declared SCS, the largest or the narrow</w:t>
      </w:r>
      <w:r w:rsidR="006C2699">
        <w:rPr>
          <w:highlight w:val="yellow"/>
          <w:lang w:val="fr-FR" w:eastAsia="zh-CN"/>
        </w:rPr>
        <w:t>est</w:t>
      </w:r>
      <w:r w:rsidR="00AF0063" w:rsidRPr="00F4101B">
        <w:rPr>
          <w:highlight w:val="yellow"/>
          <w:lang w:val="fr-FR" w:eastAsia="zh-CN"/>
        </w:rPr>
        <w:t xml:space="preserve"> BW to be testd for further discussion</w:t>
      </w:r>
    </w:p>
    <w:p w:rsidR="00F573B5" w:rsidRPr="006819F2" w:rsidRDefault="00F573B5" w:rsidP="00E91F4B">
      <w:pPr>
        <w:rPr>
          <w:lang w:val="fr-FR" w:eastAsia="zh-CN"/>
        </w:rPr>
      </w:pPr>
      <w:r w:rsidRPr="00F4101B">
        <w:rPr>
          <w:highlight w:val="yellow"/>
          <w:lang w:val="fr-FR" w:eastAsia="zh-CN"/>
        </w:rPr>
        <w:t>To be confirmed by Ericsson</w:t>
      </w:r>
    </w:p>
    <w:p w:rsidR="00E91F4B" w:rsidRPr="00E91F4B" w:rsidRDefault="00E91F4B" w:rsidP="00E91F4B">
      <w:pPr>
        <w:rPr>
          <w:lang w:val="en-GB" w:eastAsia="zh-CN"/>
        </w:rPr>
      </w:pPr>
    </w:p>
    <w:p w:rsidR="006C217A" w:rsidRDefault="006C217A" w:rsidP="0048665A">
      <w:pPr>
        <w:pStyle w:val="3"/>
        <w:spacing w:before="240" w:afterLines="50" w:after="120"/>
        <w:rPr>
          <w:rFonts w:asciiTheme="minorHAnsi" w:hAnsiTheme="minorHAnsi" w:cstheme="minorHAnsi"/>
          <w:lang w:val="en-GB" w:eastAsia="zh-CN"/>
        </w:rPr>
      </w:pPr>
      <w:r w:rsidRPr="0009160C">
        <w:rPr>
          <w:rFonts w:asciiTheme="minorHAnsi" w:hAnsiTheme="minorHAnsi" w:cstheme="minorHAnsi"/>
          <w:lang w:val="en-GB" w:eastAsia="ja-JP"/>
        </w:rPr>
        <w:t>Issue</w:t>
      </w:r>
      <w:r>
        <w:rPr>
          <w:rFonts w:asciiTheme="minorHAnsi" w:hAnsiTheme="minorHAnsi" w:cstheme="minorHAnsi" w:hint="eastAsia"/>
          <w:lang w:val="en-GB" w:eastAsia="zh-CN"/>
        </w:rPr>
        <w:t xml:space="preserve"> 2</w:t>
      </w:r>
      <w:r w:rsidRPr="0009160C">
        <w:rPr>
          <w:rFonts w:asciiTheme="minorHAnsi" w:hAnsiTheme="minorHAnsi" w:cstheme="minorHAnsi"/>
          <w:lang w:val="en-GB" w:eastAsia="ja-JP"/>
        </w:rPr>
        <w:t xml:space="preserve">: </w:t>
      </w:r>
      <w:r w:rsidR="00AA6CBE">
        <w:rPr>
          <w:rFonts w:asciiTheme="minorHAnsi" w:hAnsiTheme="minorHAnsi" w:cstheme="minorHAnsi"/>
          <w:lang w:val="en-GB" w:eastAsia="zh-CN"/>
        </w:rPr>
        <w:t>Test applicability for different PRACH formats with requirements defined</w:t>
      </w:r>
    </w:p>
    <w:p w:rsidR="00EA3479" w:rsidRPr="00886FD4" w:rsidRDefault="00EA3479" w:rsidP="00EA3479">
      <w:pPr>
        <w:spacing w:afterLines="50"/>
        <w:rPr>
          <w:rFonts w:eastAsia="宋体"/>
          <w:b/>
          <w:sz w:val="21"/>
          <w:u w:val="single"/>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500BB8" w:rsidRPr="00AA6CBE" w:rsidRDefault="00AA6CBE" w:rsidP="001776E8">
      <w:pPr>
        <w:numPr>
          <w:ilvl w:val="0"/>
          <w:numId w:val="22"/>
        </w:numPr>
        <w:rPr>
          <w:i/>
          <w:lang w:eastAsia="zh-CN"/>
        </w:rPr>
      </w:pPr>
      <w:r w:rsidRPr="00AA6CBE">
        <w:rPr>
          <w:i/>
          <w:lang w:eastAsia="zh-CN"/>
        </w:rPr>
        <w:t>Set requirements for Preamble:</w:t>
      </w:r>
    </w:p>
    <w:p w:rsidR="00500BB8" w:rsidRPr="00AA6CBE" w:rsidRDefault="00AA6CBE" w:rsidP="001776E8">
      <w:pPr>
        <w:numPr>
          <w:ilvl w:val="1"/>
          <w:numId w:val="22"/>
        </w:numPr>
        <w:rPr>
          <w:i/>
          <w:lang w:eastAsia="zh-CN"/>
        </w:rPr>
      </w:pPr>
      <w:r w:rsidRPr="00AA6CBE">
        <w:rPr>
          <w:i/>
          <w:lang w:eastAsia="zh-CN"/>
        </w:rPr>
        <w:t>Short sequence</w:t>
      </w:r>
    </w:p>
    <w:p w:rsidR="00500BB8" w:rsidRPr="00AA6CBE" w:rsidRDefault="00AA6CBE" w:rsidP="001776E8">
      <w:pPr>
        <w:numPr>
          <w:ilvl w:val="2"/>
          <w:numId w:val="22"/>
        </w:numPr>
        <w:rPr>
          <w:i/>
          <w:lang w:eastAsia="zh-CN"/>
        </w:rPr>
      </w:pPr>
      <w:r w:rsidRPr="00AA6CBE">
        <w:rPr>
          <w:i/>
          <w:lang w:eastAsia="zh-CN"/>
        </w:rPr>
        <w:t>Format A1, A2, A3, B4, C0 and C2</w:t>
      </w:r>
    </w:p>
    <w:p w:rsidR="00500BB8" w:rsidRPr="00AA6CBE" w:rsidRDefault="00AA6CBE" w:rsidP="001776E8">
      <w:pPr>
        <w:numPr>
          <w:ilvl w:val="1"/>
          <w:numId w:val="22"/>
        </w:numPr>
        <w:rPr>
          <w:i/>
          <w:lang w:eastAsia="zh-CN"/>
        </w:rPr>
      </w:pPr>
      <w:r w:rsidRPr="00AA6CBE">
        <w:rPr>
          <w:i/>
          <w:lang w:eastAsia="zh-CN"/>
        </w:rPr>
        <w:t>Long sequence:</w:t>
      </w:r>
    </w:p>
    <w:p w:rsidR="00500BB8" w:rsidRPr="00AA6CBE" w:rsidRDefault="00AA6CBE" w:rsidP="001776E8">
      <w:pPr>
        <w:numPr>
          <w:ilvl w:val="2"/>
          <w:numId w:val="22"/>
        </w:numPr>
        <w:rPr>
          <w:i/>
          <w:lang w:eastAsia="zh-CN"/>
        </w:rPr>
      </w:pPr>
      <w:r w:rsidRPr="00AA6CBE">
        <w:rPr>
          <w:i/>
          <w:lang w:eastAsia="zh-CN"/>
        </w:rPr>
        <w:t>Format 0</w:t>
      </w:r>
    </w:p>
    <w:p w:rsidR="00500BB8" w:rsidRPr="00AA6CBE" w:rsidRDefault="00AA6CBE" w:rsidP="001776E8">
      <w:pPr>
        <w:numPr>
          <w:ilvl w:val="2"/>
          <w:numId w:val="22"/>
        </w:numPr>
        <w:rPr>
          <w:i/>
          <w:lang w:eastAsia="zh-CN"/>
        </w:rPr>
      </w:pPr>
      <w:r w:rsidRPr="00AA6CBE">
        <w:rPr>
          <w:i/>
          <w:lang w:eastAsia="zh-CN"/>
        </w:rPr>
        <w:t>SCS: cover 15kHz, 30kHz, 60kHz (FR2) and 120kHz for short sequence</w:t>
      </w:r>
    </w:p>
    <w:p w:rsidR="00EA3479" w:rsidRPr="00AA6CBE" w:rsidRDefault="00EA3479" w:rsidP="00EA3479">
      <w:pPr>
        <w:rPr>
          <w:lang w:eastAsia="zh-CN"/>
        </w:rPr>
      </w:pPr>
    </w:p>
    <w:p w:rsidR="00EA3479" w:rsidRDefault="00EA3479" w:rsidP="00EA3479">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EA3479" w:rsidRDefault="00AA6CBE"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宋体" w:cs="Times New Roman"/>
          <w:szCs w:val="21"/>
          <w:lang w:eastAsia="zh-CN"/>
        </w:rPr>
      </w:pPr>
      <w:r>
        <w:rPr>
          <w:rFonts w:eastAsia="宋体" w:cs="Times New Roman"/>
          <w:szCs w:val="21"/>
          <w:lang w:eastAsia="zh-CN"/>
        </w:rPr>
        <w:t xml:space="preserve">Option 1: BS is only tested on </w:t>
      </w:r>
      <w:r w:rsidR="00E4412F">
        <w:rPr>
          <w:rFonts w:eastAsia="宋体" w:cs="Times New Roman"/>
          <w:szCs w:val="21"/>
          <w:lang w:eastAsia="zh-CN"/>
        </w:rPr>
        <w:t xml:space="preserve">one of </w:t>
      </w:r>
      <w:r>
        <w:rPr>
          <w:rFonts w:eastAsia="宋体" w:cs="Times New Roman"/>
          <w:szCs w:val="21"/>
          <w:lang w:eastAsia="zh-CN"/>
        </w:rPr>
        <w:t xml:space="preserve">the supported {Preamble format, </w:t>
      </w:r>
      <w:r w:rsidR="007709AA">
        <w:rPr>
          <w:rFonts w:eastAsia="宋体" w:cs="Times New Roman"/>
          <w:szCs w:val="21"/>
          <w:lang w:eastAsia="zh-CN"/>
        </w:rPr>
        <w:t xml:space="preserve">PRACH </w:t>
      </w:r>
      <w:r>
        <w:rPr>
          <w:rFonts w:eastAsia="宋体" w:cs="Times New Roman"/>
          <w:szCs w:val="21"/>
          <w:lang w:eastAsia="zh-CN"/>
        </w:rPr>
        <w:t>SCS} combination</w:t>
      </w:r>
    </w:p>
    <w:p w:rsidR="00E4412F" w:rsidRPr="00F147D5" w:rsidRDefault="00E4412F"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宋体" w:cs="Times New Roman"/>
          <w:szCs w:val="21"/>
          <w:lang w:eastAsia="zh-CN"/>
        </w:rPr>
      </w:pPr>
      <w:r>
        <w:rPr>
          <w:rFonts w:eastAsia="宋体" w:cs="Times New Roman"/>
          <w:szCs w:val="21"/>
          <w:lang w:eastAsia="zh-CN"/>
        </w:rPr>
        <w:t>Option 2: BS is tested on the supported preamble format</w:t>
      </w:r>
    </w:p>
    <w:p w:rsidR="00A156C8" w:rsidRDefault="00A156C8" w:rsidP="00A156C8">
      <w:pPr>
        <w:spacing w:afterLines="50"/>
        <w:rPr>
          <w:b/>
          <w:sz w:val="21"/>
          <w:u w:val="single"/>
          <w:lang w:eastAsia="zh-CN"/>
        </w:rPr>
      </w:pPr>
    </w:p>
    <w:p w:rsidR="00A156C8" w:rsidRDefault="00A156C8" w:rsidP="00A156C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C41A5B" w:rsidRDefault="00E4412F" w:rsidP="00E91F4B">
      <w:pPr>
        <w:spacing w:afterLines="50"/>
        <w:rPr>
          <w:b/>
          <w:sz w:val="21"/>
          <w:szCs w:val="21"/>
          <w:u w:val="single"/>
          <w:lang w:eastAsia="zh-CN"/>
        </w:rPr>
      </w:pPr>
      <w:r>
        <w:rPr>
          <w:rFonts w:hint="eastAsia"/>
          <w:b/>
          <w:sz w:val="21"/>
          <w:szCs w:val="21"/>
          <w:u w:val="single"/>
          <w:lang w:eastAsia="zh-CN"/>
        </w:rPr>
        <w:t xml:space="preserve">Nokia: </w:t>
      </w:r>
      <w:r w:rsidR="00351D3E">
        <w:rPr>
          <w:b/>
          <w:sz w:val="21"/>
          <w:szCs w:val="21"/>
          <w:u w:val="single"/>
          <w:lang w:eastAsia="zh-CN"/>
        </w:rPr>
        <w:t>based</w:t>
      </w:r>
    </w:p>
    <w:p w:rsidR="00E4412F" w:rsidRDefault="00E4412F" w:rsidP="00E91F4B">
      <w:pPr>
        <w:spacing w:afterLines="50"/>
        <w:rPr>
          <w:b/>
          <w:sz w:val="21"/>
          <w:szCs w:val="21"/>
          <w:u w:val="single"/>
          <w:lang w:eastAsia="zh-CN"/>
        </w:rPr>
      </w:pPr>
      <w:r>
        <w:rPr>
          <w:rFonts w:hint="eastAsia"/>
          <w:b/>
          <w:sz w:val="21"/>
          <w:szCs w:val="21"/>
          <w:u w:val="single"/>
          <w:lang w:eastAsia="zh-CN"/>
        </w:rPr>
        <w:t xml:space="preserve">ZTE: </w:t>
      </w:r>
    </w:p>
    <w:p w:rsidR="00351D3E" w:rsidRDefault="00351D3E" w:rsidP="00E91F4B">
      <w:pPr>
        <w:spacing w:afterLines="50"/>
        <w:rPr>
          <w:b/>
          <w:sz w:val="21"/>
          <w:szCs w:val="21"/>
          <w:u w:val="single"/>
          <w:lang w:eastAsia="zh-CN"/>
        </w:rPr>
      </w:pPr>
      <w:r>
        <w:rPr>
          <w:b/>
          <w:sz w:val="21"/>
          <w:szCs w:val="21"/>
          <w:u w:val="single"/>
          <w:lang w:eastAsia="zh-CN"/>
        </w:rPr>
        <w:t xml:space="preserve">Ericsson: how to test the new formats declared by company but without requirements defined, </w:t>
      </w:r>
    </w:p>
    <w:p w:rsidR="002A736D" w:rsidRDefault="002A736D" w:rsidP="00E91F4B">
      <w:pPr>
        <w:spacing w:afterLines="50"/>
        <w:rPr>
          <w:rFonts w:eastAsia="宋体" w:cs="Times New Roman"/>
          <w:szCs w:val="21"/>
          <w:lang w:eastAsia="zh-CN"/>
        </w:rPr>
      </w:pPr>
      <w:r>
        <w:rPr>
          <w:rFonts w:eastAsia="宋体" w:cs="Times New Roman"/>
          <w:szCs w:val="21"/>
          <w:lang w:eastAsia="zh-CN"/>
        </w:rPr>
        <w:t xml:space="preserve">BS is only tested on </w:t>
      </w:r>
      <w:r w:rsidR="006016D5">
        <w:rPr>
          <w:rFonts w:eastAsia="宋体" w:cs="Times New Roman"/>
          <w:szCs w:val="21"/>
          <w:lang w:eastAsia="zh-CN"/>
        </w:rPr>
        <w:t xml:space="preserve">all </w:t>
      </w:r>
      <w:r>
        <w:rPr>
          <w:rFonts w:eastAsia="宋体" w:cs="Times New Roman"/>
          <w:szCs w:val="21"/>
          <w:lang w:eastAsia="zh-CN"/>
        </w:rPr>
        <w:t>the supported preamble format</w:t>
      </w:r>
      <w:r w:rsidR="006016D5">
        <w:rPr>
          <w:rFonts w:eastAsia="宋体" w:cs="Times New Roman"/>
          <w:szCs w:val="21"/>
          <w:lang w:eastAsia="zh-CN"/>
        </w:rPr>
        <w:t>s</w:t>
      </w:r>
      <w:r>
        <w:rPr>
          <w:rFonts w:eastAsia="宋体" w:cs="Times New Roman"/>
          <w:szCs w:val="21"/>
          <w:lang w:eastAsia="zh-CN"/>
        </w:rPr>
        <w:t xml:space="preserve"> </w:t>
      </w:r>
      <w:r w:rsidR="006016D5">
        <w:rPr>
          <w:rFonts w:eastAsia="宋体" w:cs="Times New Roman"/>
          <w:szCs w:val="21"/>
          <w:lang w:eastAsia="zh-CN"/>
        </w:rPr>
        <w:t>where</w:t>
      </w:r>
      <w:r>
        <w:rPr>
          <w:rFonts w:eastAsia="宋体" w:cs="Times New Roman"/>
          <w:szCs w:val="21"/>
          <w:lang w:eastAsia="zh-CN"/>
        </w:rPr>
        <w:t xml:space="preserve"> </w:t>
      </w:r>
      <w:r w:rsidR="006016D5">
        <w:rPr>
          <w:rFonts w:eastAsia="宋体" w:cs="Times New Roman"/>
          <w:szCs w:val="21"/>
          <w:lang w:eastAsia="zh-CN"/>
        </w:rPr>
        <w:t>a requirement</w:t>
      </w:r>
      <w:r>
        <w:rPr>
          <w:rFonts w:eastAsia="宋体" w:cs="Times New Roman"/>
          <w:szCs w:val="21"/>
          <w:lang w:eastAsia="zh-CN"/>
        </w:rPr>
        <w:t xml:space="preserve"> </w:t>
      </w:r>
      <w:r w:rsidR="006016D5">
        <w:rPr>
          <w:rFonts w:eastAsia="宋体" w:cs="Times New Roman"/>
          <w:szCs w:val="21"/>
          <w:lang w:eastAsia="zh-CN"/>
        </w:rPr>
        <w:t xml:space="preserve">is </w:t>
      </w:r>
      <w:r>
        <w:rPr>
          <w:rFonts w:eastAsia="宋体" w:cs="Times New Roman"/>
          <w:szCs w:val="21"/>
          <w:lang w:eastAsia="zh-CN"/>
        </w:rPr>
        <w:t>defined, and just choose one of the supported PRACH SCS</w:t>
      </w:r>
      <w:r w:rsidR="006016D5">
        <w:rPr>
          <w:rFonts w:eastAsia="宋体" w:cs="Times New Roman"/>
          <w:szCs w:val="21"/>
          <w:lang w:eastAsia="zh-CN"/>
        </w:rPr>
        <w:t xml:space="preserve"> for each supported preamble format.</w:t>
      </w:r>
    </w:p>
    <w:p w:rsidR="00351D3E" w:rsidRDefault="00351D3E" w:rsidP="00E91F4B">
      <w:pPr>
        <w:spacing w:afterLines="50"/>
        <w:rPr>
          <w:rFonts w:eastAsia="宋体" w:cs="Times New Roman"/>
          <w:szCs w:val="21"/>
          <w:lang w:eastAsia="zh-CN"/>
        </w:rPr>
      </w:pPr>
      <w:r>
        <w:rPr>
          <w:rFonts w:eastAsia="宋体" w:cs="Times New Roman"/>
          <w:szCs w:val="21"/>
          <w:lang w:eastAsia="zh-CN"/>
        </w:rPr>
        <w:t>If new formats introduced in the future, it need further discussion.</w:t>
      </w:r>
    </w:p>
    <w:p w:rsidR="002A736D" w:rsidRPr="006016D5" w:rsidRDefault="002A736D" w:rsidP="00E91F4B">
      <w:pPr>
        <w:spacing w:afterLines="50"/>
        <w:rPr>
          <w:b/>
          <w:sz w:val="21"/>
          <w:szCs w:val="21"/>
          <w:u w:val="single"/>
          <w:lang w:eastAsia="zh-CN"/>
        </w:rPr>
      </w:pPr>
    </w:p>
    <w:p w:rsidR="00E91F4B" w:rsidRPr="00BE7E38" w:rsidRDefault="00E91F4B" w:rsidP="00E91F4B">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F573B5" w:rsidRPr="00AA6CBE" w:rsidRDefault="00F573B5" w:rsidP="00F4101B">
      <w:pPr>
        <w:rPr>
          <w:i/>
          <w:lang w:eastAsia="zh-CN"/>
        </w:rPr>
      </w:pPr>
      <w:r>
        <w:rPr>
          <w:highlight w:val="yellow"/>
          <w:lang w:eastAsia="zh-CN"/>
        </w:rPr>
        <w:t xml:space="preserve">Tentative agreements: </w:t>
      </w:r>
      <w:r w:rsidRPr="00F4101B">
        <w:rPr>
          <w:rFonts w:hint="eastAsia"/>
          <w:highlight w:val="yellow"/>
          <w:lang w:eastAsia="zh-CN"/>
        </w:rPr>
        <w:t xml:space="preserve">For </w:t>
      </w:r>
      <w:r w:rsidRPr="00F4101B">
        <w:rPr>
          <w:highlight w:val="yellow"/>
          <w:lang w:eastAsia="zh-CN"/>
        </w:rPr>
        <w:t>those</w:t>
      </w:r>
      <w:r w:rsidRPr="00F4101B">
        <w:rPr>
          <w:rFonts w:hint="eastAsia"/>
          <w:highlight w:val="yellow"/>
          <w:lang w:eastAsia="zh-CN"/>
        </w:rPr>
        <w:t xml:space="preserve"> agreed formats, i.e. </w:t>
      </w:r>
      <w:r w:rsidRPr="00F4101B">
        <w:rPr>
          <w:highlight w:val="yellow"/>
          <w:lang w:eastAsia="zh-CN"/>
        </w:rPr>
        <w:t>short sequence f</w:t>
      </w:r>
      <w:r w:rsidRPr="00F4101B">
        <w:rPr>
          <w:i/>
          <w:highlight w:val="yellow"/>
          <w:lang w:eastAsia="zh-CN"/>
        </w:rPr>
        <w:t xml:space="preserve">ormat A1, A2, A3, B4, C0 and C2 and long sequence format 0, </w:t>
      </w:r>
      <w:r w:rsidRPr="00F573B5">
        <w:rPr>
          <w:rFonts w:eastAsia="宋体" w:cs="Times New Roman"/>
          <w:szCs w:val="21"/>
          <w:highlight w:val="yellow"/>
          <w:lang w:eastAsia="zh-CN"/>
        </w:rPr>
        <w:t>BS is</w:t>
      </w:r>
      <w:r w:rsidRPr="00F4101B">
        <w:rPr>
          <w:rFonts w:eastAsia="宋体" w:cs="Times New Roman"/>
          <w:szCs w:val="21"/>
          <w:highlight w:val="yellow"/>
          <w:lang w:eastAsia="zh-CN"/>
        </w:rPr>
        <w:t xml:space="preserve"> tested on all the supported preamble formats, and just choose one of the supported PRACH SCS for FR1 and FR2 for each supported preamble format.</w:t>
      </w:r>
    </w:p>
    <w:p w:rsidR="00E91F4B" w:rsidRPr="00F573B5" w:rsidRDefault="00F573B5" w:rsidP="006C217A">
      <w:pPr>
        <w:rPr>
          <w:lang w:eastAsia="zh-CN"/>
        </w:rPr>
      </w:pPr>
      <w:r w:rsidRPr="00F4101B">
        <w:rPr>
          <w:highlight w:val="yellow"/>
          <w:lang w:eastAsia="zh-CN"/>
        </w:rPr>
        <w:t>To be confirmed by Ericsson</w:t>
      </w:r>
    </w:p>
    <w:p w:rsidR="00E91F4B" w:rsidRPr="00F4101B" w:rsidRDefault="00E91F4B" w:rsidP="006C217A">
      <w:pPr>
        <w:rPr>
          <w:lang w:eastAsia="zh-CN"/>
        </w:rPr>
      </w:pPr>
    </w:p>
    <w:p w:rsidR="006C29D5" w:rsidRDefault="006C29D5" w:rsidP="006C217A">
      <w:pPr>
        <w:rPr>
          <w:lang w:val="en-GB" w:eastAsia="zh-CN"/>
        </w:rPr>
      </w:pPr>
    </w:p>
    <w:p w:rsidR="008121C3" w:rsidRDefault="008121C3" w:rsidP="0048665A">
      <w:pPr>
        <w:pStyle w:val="3"/>
        <w:spacing w:before="240" w:afterLines="50" w:after="120"/>
        <w:rPr>
          <w:rFonts w:asciiTheme="minorHAnsi" w:hAnsiTheme="minorHAnsi" w:cstheme="minorHAnsi"/>
          <w:lang w:val="en-GB" w:eastAsia="zh-CN"/>
        </w:rPr>
      </w:pPr>
      <w:r w:rsidRPr="0009160C">
        <w:rPr>
          <w:rFonts w:asciiTheme="minorHAnsi" w:hAnsiTheme="minorHAnsi" w:cstheme="minorHAnsi"/>
          <w:lang w:val="en-GB" w:eastAsia="ja-JP"/>
        </w:rPr>
        <w:t>Issue</w:t>
      </w:r>
      <w:r>
        <w:rPr>
          <w:rFonts w:asciiTheme="minorHAnsi" w:hAnsiTheme="minorHAnsi" w:cstheme="minorHAnsi" w:hint="eastAsia"/>
          <w:lang w:val="en-GB" w:eastAsia="zh-CN"/>
        </w:rPr>
        <w:t xml:space="preserve"> 3</w:t>
      </w:r>
      <w:r>
        <w:rPr>
          <w:rFonts w:asciiTheme="minorHAnsi" w:hAnsiTheme="minorHAnsi" w:cstheme="minorHAnsi"/>
          <w:lang w:val="en-GB" w:eastAsia="ja-JP"/>
        </w:rPr>
        <w:t xml:space="preserve">: </w:t>
      </w:r>
      <w:r w:rsidR="0025719B">
        <w:rPr>
          <w:rFonts w:asciiTheme="minorHAnsi" w:hAnsiTheme="minorHAnsi" w:cstheme="minorHAnsi"/>
          <w:lang w:val="en-GB" w:eastAsia="ja-JP"/>
        </w:rPr>
        <w:t>Test applicabil</w:t>
      </w:r>
      <w:r w:rsidR="003A5D2F">
        <w:rPr>
          <w:rFonts w:asciiTheme="minorHAnsi" w:hAnsiTheme="minorHAnsi" w:cstheme="minorHAnsi"/>
          <w:lang w:val="en-GB" w:eastAsia="ja-JP"/>
        </w:rPr>
        <w:t>ity for different PUCCH formats</w:t>
      </w:r>
    </w:p>
    <w:p w:rsidR="008121C3" w:rsidRDefault="008121C3" w:rsidP="008121C3">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w:t>
      </w:r>
      <w:r w:rsidR="0025719B">
        <w:rPr>
          <w:rFonts w:eastAsia="宋体"/>
          <w:b/>
          <w:sz w:val="21"/>
          <w:u w:val="single"/>
          <w:lang w:eastAsia="zh-CN"/>
        </w:rPr>
        <w:t>previous</w:t>
      </w:r>
      <w:r w:rsidRPr="00886FD4">
        <w:rPr>
          <w:rFonts w:eastAsia="宋体" w:hint="eastAsia"/>
          <w:b/>
          <w:sz w:val="21"/>
          <w:u w:val="single"/>
          <w:lang w:eastAsia="zh-CN"/>
        </w:rPr>
        <w:t xml:space="preserve"> meeting</w:t>
      </w:r>
      <w:r w:rsidRPr="00886FD4">
        <w:rPr>
          <w:rFonts w:eastAsia="宋体" w:hint="eastAsia"/>
          <w:b/>
          <w:sz w:val="21"/>
          <w:lang w:eastAsia="zh-CN"/>
        </w:rPr>
        <w:t>:</w:t>
      </w:r>
    </w:p>
    <w:p w:rsidR="00500BB8" w:rsidRPr="0025719B" w:rsidRDefault="0025719B" w:rsidP="001776E8">
      <w:pPr>
        <w:numPr>
          <w:ilvl w:val="0"/>
          <w:numId w:val="23"/>
        </w:numPr>
        <w:rPr>
          <w:i/>
          <w:lang w:eastAsia="zh-CN"/>
        </w:rPr>
      </w:pPr>
      <w:r w:rsidRPr="0025719B">
        <w:rPr>
          <w:i/>
          <w:lang w:eastAsia="zh-CN"/>
        </w:rPr>
        <w:t>Format:</w:t>
      </w:r>
    </w:p>
    <w:p w:rsidR="00500BB8" w:rsidRPr="0025719B" w:rsidRDefault="0025719B" w:rsidP="001776E8">
      <w:pPr>
        <w:numPr>
          <w:ilvl w:val="1"/>
          <w:numId w:val="23"/>
        </w:numPr>
        <w:rPr>
          <w:i/>
          <w:lang w:eastAsia="zh-CN"/>
        </w:rPr>
      </w:pPr>
      <w:r w:rsidRPr="0025719B">
        <w:rPr>
          <w:i/>
          <w:lang w:eastAsia="zh-CN"/>
        </w:rPr>
        <w:t xml:space="preserve">Define requirements for PUCCH format 0,1,2,3,4 </w:t>
      </w:r>
    </w:p>
    <w:p w:rsidR="008121C3" w:rsidRPr="0025719B" w:rsidRDefault="008121C3" w:rsidP="008121C3">
      <w:pPr>
        <w:rPr>
          <w:lang w:eastAsia="zh-CN"/>
        </w:rPr>
      </w:pPr>
    </w:p>
    <w:p w:rsidR="008121C3" w:rsidRDefault="008121C3" w:rsidP="008121C3">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8121C3" w:rsidRDefault="0025719B"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Pr>
          <w:rFonts w:cs="Times New Roman"/>
          <w:szCs w:val="21"/>
          <w:lang w:eastAsia="zh-CN"/>
        </w:rPr>
        <w:t xml:space="preserve">BS is only required to test the PUCCH format(s) declared to support; </w:t>
      </w:r>
    </w:p>
    <w:p w:rsidR="008121C3" w:rsidRPr="00187D2E" w:rsidRDefault="008121C3" w:rsidP="0025719B">
      <w:pPr>
        <w:pStyle w:val="Paragraphedeliste"/>
        <w:adjustRightInd w:val="0"/>
        <w:snapToGrid w:val="0"/>
        <w:spacing w:after="60"/>
        <w:ind w:left="0"/>
        <w:rPr>
          <w:sz w:val="20"/>
        </w:rPr>
      </w:pPr>
    </w:p>
    <w:p w:rsidR="00A156C8" w:rsidRDefault="00A156C8" w:rsidP="00A156C8">
      <w:pPr>
        <w:spacing w:afterLines="50"/>
        <w:rPr>
          <w:b/>
          <w:sz w:val="21"/>
          <w:u w:val="single"/>
          <w:lang w:eastAsia="zh-CN"/>
        </w:rPr>
      </w:pPr>
    </w:p>
    <w:p w:rsidR="00A156C8" w:rsidRDefault="00A156C8" w:rsidP="00A156C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D943B6" w:rsidRDefault="00D943B6" w:rsidP="00A156C8">
      <w:pPr>
        <w:rPr>
          <w:lang w:val="en-GB" w:eastAsia="zh-CN"/>
        </w:rPr>
      </w:pPr>
    </w:p>
    <w:p w:rsidR="009165EB" w:rsidRDefault="009165EB" w:rsidP="009165EB">
      <w:pPr>
        <w:spacing w:afterLines="50"/>
        <w:rPr>
          <w:b/>
          <w:sz w:val="21"/>
          <w:szCs w:val="21"/>
          <w:u w:val="single"/>
          <w:lang w:eastAsia="zh-CN"/>
        </w:rPr>
      </w:pPr>
    </w:p>
    <w:p w:rsidR="009165EB" w:rsidRPr="00BE7E38" w:rsidRDefault="003A5D2F" w:rsidP="009165EB">
      <w:pPr>
        <w:spacing w:afterLines="50"/>
        <w:rPr>
          <w:b/>
          <w:sz w:val="21"/>
          <w:szCs w:val="21"/>
          <w:u w:val="single"/>
          <w:lang w:eastAsia="zh-CN"/>
        </w:rPr>
      </w:pPr>
      <w:r>
        <w:rPr>
          <w:b/>
          <w:sz w:val="21"/>
          <w:szCs w:val="21"/>
          <w:u w:val="single"/>
          <w:lang w:eastAsia="zh-CN"/>
        </w:rPr>
        <w:t xml:space="preserve">Possible </w:t>
      </w:r>
      <w:r w:rsidR="009165EB" w:rsidRPr="00BE7E38">
        <w:rPr>
          <w:rFonts w:hint="eastAsia"/>
          <w:b/>
          <w:sz w:val="21"/>
          <w:szCs w:val="21"/>
          <w:u w:val="single"/>
          <w:lang w:eastAsia="zh-CN"/>
        </w:rPr>
        <w:t>Agreements</w:t>
      </w:r>
      <w:r w:rsidR="009165EB" w:rsidRPr="00BE7E38">
        <w:rPr>
          <w:b/>
          <w:sz w:val="21"/>
          <w:szCs w:val="21"/>
          <w:lang w:eastAsia="zh-CN"/>
        </w:rPr>
        <w:t>:</w:t>
      </w:r>
    </w:p>
    <w:p w:rsidR="009165EB" w:rsidRDefault="003A5D2F" w:rsidP="009165EB">
      <w:pPr>
        <w:rPr>
          <w:lang w:val="en-GB" w:eastAsia="zh-CN"/>
        </w:rPr>
      </w:pPr>
      <w:r w:rsidRPr="00F4101B">
        <w:rPr>
          <w:rFonts w:cs="Times New Roman"/>
          <w:szCs w:val="21"/>
          <w:highlight w:val="green"/>
          <w:lang w:eastAsia="zh-CN"/>
        </w:rPr>
        <w:t>BS is only required to test the PUCCH format(s) declared to support;</w:t>
      </w:r>
      <w:r w:rsidR="001B1107">
        <w:rPr>
          <w:rFonts w:hint="eastAsia"/>
          <w:lang w:val="en-GB" w:eastAsia="zh-CN"/>
        </w:rPr>
        <w:t xml:space="preserve"> </w:t>
      </w:r>
    </w:p>
    <w:p w:rsidR="009165EB" w:rsidRDefault="009165EB" w:rsidP="009165EB">
      <w:pPr>
        <w:rPr>
          <w:lang w:val="en-GB" w:eastAsia="zh-CN"/>
        </w:rPr>
      </w:pPr>
    </w:p>
    <w:p w:rsidR="008121C3" w:rsidRPr="009165EB" w:rsidRDefault="008121C3" w:rsidP="008121C3">
      <w:pPr>
        <w:rPr>
          <w:lang w:val="en-GB" w:eastAsia="zh-CN"/>
        </w:rPr>
      </w:pPr>
    </w:p>
    <w:p w:rsidR="00E91F4B" w:rsidRDefault="00E91F4B" w:rsidP="0048665A">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8121C3">
        <w:rPr>
          <w:rFonts w:asciiTheme="minorHAnsi" w:hAnsiTheme="minorHAnsi" w:cstheme="minorHAnsi" w:hint="eastAsia"/>
          <w:lang w:val="en-GB" w:eastAsia="zh-CN"/>
        </w:rPr>
        <w:t>4</w:t>
      </w:r>
      <w:r w:rsidRPr="007F6ECA">
        <w:rPr>
          <w:rFonts w:asciiTheme="minorHAnsi" w:hAnsiTheme="minorHAnsi" w:cstheme="minorHAnsi"/>
          <w:lang w:val="en-GB" w:eastAsia="ja-JP"/>
        </w:rPr>
        <w:t xml:space="preserve">: </w:t>
      </w:r>
      <w:r w:rsidR="003A5D2F">
        <w:rPr>
          <w:rFonts w:asciiTheme="minorHAnsi" w:hAnsiTheme="minorHAnsi" w:cstheme="minorHAnsi"/>
          <w:lang w:val="en-GB" w:eastAsia="ja-JP"/>
        </w:rPr>
        <w:t>Test applicability for different configurations</w:t>
      </w:r>
    </w:p>
    <w:p w:rsidR="00E91F4B" w:rsidRDefault="00E91F4B" w:rsidP="00E91F4B">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w:t>
      </w:r>
      <w:r w:rsidR="001C05C6">
        <w:rPr>
          <w:rFonts w:eastAsia="宋体"/>
          <w:b/>
          <w:sz w:val="21"/>
          <w:u w:val="single"/>
          <w:lang w:eastAsia="zh-CN"/>
        </w:rPr>
        <w:t>previous</w:t>
      </w:r>
      <w:r w:rsidRPr="00886FD4">
        <w:rPr>
          <w:rFonts w:eastAsia="宋体" w:hint="eastAsia"/>
          <w:b/>
          <w:sz w:val="21"/>
          <w:u w:val="single"/>
          <w:lang w:eastAsia="zh-CN"/>
        </w:rPr>
        <w:t xml:space="preserve"> meeting</w:t>
      </w:r>
      <w:r w:rsidRPr="00886FD4">
        <w:rPr>
          <w:rFonts w:eastAsia="宋体" w:hint="eastAsia"/>
          <w:b/>
          <w:sz w:val="21"/>
          <w:lang w:eastAsia="zh-CN"/>
        </w:rPr>
        <w:t>:</w:t>
      </w:r>
    </w:p>
    <w:p w:rsidR="00500BB8" w:rsidRPr="001C05C6" w:rsidRDefault="001C05C6" w:rsidP="001776E8">
      <w:pPr>
        <w:numPr>
          <w:ilvl w:val="0"/>
          <w:numId w:val="23"/>
        </w:numPr>
        <w:rPr>
          <w:i/>
          <w:lang w:eastAsia="zh-CN"/>
        </w:rPr>
      </w:pPr>
      <w:r w:rsidRPr="001C05C6">
        <w:rPr>
          <w:i/>
          <w:lang w:eastAsia="zh-CN"/>
        </w:rPr>
        <w:t>FR1</w:t>
      </w:r>
      <w:r>
        <w:rPr>
          <w:i/>
          <w:lang w:eastAsia="zh-CN"/>
        </w:rPr>
        <w:t xml:space="preserve"> (RAN4#88 R4-1811694)</w:t>
      </w:r>
    </w:p>
    <w:p w:rsidR="00500BB8" w:rsidRPr="001C05C6" w:rsidRDefault="001C05C6" w:rsidP="001776E8">
      <w:pPr>
        <w:numPr>
          <w:ilvl w:val="1"/>
          <w:numId w:val="23"/>
        </w:numPr>
        <w:rPr>
          <w:i/>
          <w:lang w:eastAsia="zh-CN"/>
        </w:rPr>
      </w:pPr>
      <w:r w:rsidRPr="001C05C6">
        <w:rPr>
          <w:i/>
          <w:lang w:eastAsia="zh-CN"/>
        </w:rPr>
        <w:t xml:space="preserve">Slot-based transmission with resource mapping type A </w:t>
      </w:r>
    </w:p>
    <w:p w:rsidR="00500BB8" w:rsidRPr="001C05C6" w:rsidRDefault="001C05C6" w:rsidP="001776E8">
      <w:pPr>
        <w:numPr>
          <w:ilvl w:val="1"/>
          <w:numId w:val="23"/>
        </w:numPr>
        <w:rPr>
          <w:i/>
          <w:lang w:eastAsia="zh-CN"/>
        </w:rPr>
      </w:pPr>
      <w:r w:rsidRPr="001C05C6">
        <w:rPr>
          <w:i/>
          <w:lang w:eastAsia="zh-CN"/>
        </w:rPr>
        <w:t xml:space="preserve">FFS: </w:t>
      </w:r>
    </w:p>
    <w:p w:rsidR="00500BB8" w:rsidRPr="001C05C6" w:rsidRDefault="001C05C6" w:rsidP="001776E8">
      <w:pPr>
        <w:numPr>
          <w:ilvl w:val="1"/>
          <w:numId w:val="23"/>
        </w:numPr>
        <w:rPr>
          <w:i/>
          <w:lang w:eastAsia="zh-CN"/>
        </w:rPr>
      </w:pPr>
      <w:r w:rsidRPr="001C05C6">
        <w:rPr>
          <w:i/>
          <w:lang w:eastAsia="zh-CN"/>
        </w:rPr>
        <w:t>Slot-based transmission with resource mapping type B</w:t>
      </w:r>
    </w:p>
    <w:p w:rsidR="00500BB8" w:rsidRPr="001C05C6" w:rsidRDefault="001C05C6" w:rsidP="001776E8">
      <w:pPr>
        <w:numPr>
          <w:ilvl w:val="1"/>
          <w:numId w:val="23"/>
        </w:numPr>
        <w:rPr>
          <w:i/>
          <w:lang w:eastAsia="zh-CN"/>
        </w:rPr>
      </w:pPr>
      <w:r w:rsidRPr="001C05C6">
        <w:rPr>
          <w:i/>
          <w:lang w:eastAsia="zh-CN"/>
        </w:rPr>
        <w:t xml:space="preserve">non-slot based transmission with resource mapping type B </w:t>
      </w:r>
    </w:p>
    <w:p w:rsidR="001C05C6" w:rsidRDefault="001C05C6" w:rsidP="001776E8">
      <w:pPr>
        <w:numPr>
          <w:ilvl w:val="0"/>
          <w:numId w:val="23"/>
        </w:numPr>
        <w:rPr>
          <w:i/>
          <w:lang w:eastAsia="zh-CN"/>
        </w:rPr>
      </w:pPr>
    </w:p>
    <w:p w:rsidR="001C05C6" w:rsidRPr="0025719B" w:rsidRDefault="00257C2F" w:rsidP="001776E8">
      <w:pPr>
        <w:numPr>
          <w:ilvl w:val="0"/>
          <w:numId w:val="23"/>
        </w:numPr>
        <w:rPr>
          <w:i/>
          <w:lang w:eastAsia="zh-CN"/>
        </w:rPr>
      </w:pPr>
      <w:r w:rsidRPr="006C29D5">
        <w:rPr>
          <w:i/>
          <w:lang w:eastAsia="zh-CN"/>
        </w:rPr>
        <w:t xml:space="preserve"> </w:t>
      </w:r>
      <w:r w:rsidR="001C05C6" w:rsidRPr="0025719B">
        <w:rPr>
          <w:i/>
          <w:lang w:eastAsia="zh-CN"/>
        </w:rPr>
        <w:t>DMRS pattern for PUCCH format 3 and 4</w:t>
      </w:r>
      <w:r w:rsidR="001C05C6">
        <w:rPr>
          <w:i/>
          <w:lang w:eastAsia="zh-CN"/>
        </w:rPr>
        <w:t xml:space="preserve"> (RAN4#88 R4-1811727)</w:t>
      </w:r>
      <w:r w:rsidR="001C05C6" w:rsidRPr="0025719B">
        <w:rPr>
          <w:i/>
          <w:lang w:eastAsia="zh-CN"/>
        </w:rPr>
        <w:t>:</w:t>
      </w:r>
    </w:p>
    <w:p w:rsidR="001C05C6" w:rsidRPr="0025719B" w:rsidRDefault="001C05C6" w:rsidP="001776E8">
      <w:pPr>
        <w:numPr>
          <w:ilvl w:val="1"/>
          <w:numId w:val="23"/>
        </w:numPr>
        <w:rPr>
          <w:i/>
          <w:lang w:eastAsia="zh-CN"/>
        </w:rPr>
      </w:pPr>
      <w:r w:rsidRPr="0025719B">
        <w:rPr>
          <w:i/>
          <w:lang w:eastAsia="zh-CN"/>
        </w:rPr>
        <w:t xml:space="preserve">FR1: </w:t>
      </w:r>
    </w:p>
    <w:p w:rsidR="001C05C6" w:rsidRPr="0025719B" w:rsidRDefault="001C05C6" w:rsidP="001776E8">
      <w:pPr>
        <w:numPr>
          <w:ilvl w:val="2"/>
          <w:numId w:val="23"/>
        </w:numPr>
        <w:rPr>
          <w:i/>
          <w:lang w:eastAsia="zh-CN"/>
        </w:rPr>
      </w:pPr>
      <w:r w:rsidRPr="0025719B">
        <w:rPr>
          <w:i/>
          <w:lang w:eastAsia="zh-CN"/>
        </w:rPr>
        <w:t xml:space="preserve">Without additional DMRS for all cases </w:t>
      </w:r>
    </w:p>
    <w:p w:rsidR="001C05C6" w:rsidRPr="0025719B" w:rsidRDefault="001C05C6" w:rsidP="001776E8">
      <w:pPr>
        <w:numPr>
          <w:ilvl w:val="2"/>
          <w:numId w:val="23"/>
        </w:numPr>
        <w:rPr>
          <w:i/>
          <w:lang w:eastAsia="zh-CN"/>
        </w:rPr>
      </w:pPr>
      <w:r w:rsidRPr="0025719B">
        <w:rPr>
          <w:i/>
          <w:lang w:eastAsia="zh-CN"/>
        </w:rPr>
        <w:t>With additional DMRS for cases with the number of OFDM symbols more than 9</w:t>
      </w:r>
    </w:p>
    <w:p w:rsidR="001C05C6" w:rsidRPr="0025719B" w:rsidRDefault="001C05C6" w:rsidP="001776E8">
      <w:pPr>
        <w:numPr>
          <w:ilvl w:val="1"/>
          <w:numId w:val="23"/>
        </w:numPr>
        <w:rPr>
          <w:i/>
          <w:lang w:eastAsia="zh-CN"/>
        </w:rPr>
      </w:pPr>
      <w:r w:rsidRPr="0025719B">
        <w:rPr>
          <w:i/>
          <w:lang w:eastAsia="zh-CN"/>
        </w:rPr>
        <w:t xml:space="preserve">FR2: </w:t>
      </w:r>
    </w:p>
    <w:p w:rsidR="001C05C6" w:rsidRPr="0025719B" w:rsidRDefault="001C05C6" w:rsidP="001776E8">
      <w:pPr>
        <w:numPr>
          <w:ilvl w:val="2"/>
          <w:numId w:val="23"/>
        </w:numPr>
        <w:rPr>
          <w:i/>
          <w:lang w:eastAsia="zh-CN"/>
        </w:rPr>
      </w:pPr>
      <w:r w:rsidRPr="0025719B">
        <w:rPr>
          <w:i/>
          <w:lang w:eastAsia="zh-CN"/>
        </w:rPr>
        <w:t>Without additional DMRS</w:t>
      </w:r>
    </w:p>
    <w:p w:rsidR="001C05C6" w:rsidRPr="0025719B" w:rsidRDefault="001C05C6" w:rsidP="001776E8">
      <w:pPr>
        <w:numPr>
          <w:ilvl w:val="2"/>
          <w:numId w:val="23"/>
        </w:numPr>
        <w:rPr>
          <w:i/>
          <w:lang w:eastAsia="zh-CN"/>
        </w:rPr>
      </w:pPr>
      <w:r w:rsidRPr="0025719B">
        <w:rPr>
          <w:i/>
          <w:lang w:eastAsia="zh-CN"/>
        </w:rPr>
        <w:t>FFS with additional DMRS</w:t>
      </w:r>
    </w:p>
    <w:p w:rsidR="00E91F4B" w:rsidRPr="006C29D5" w:rsidRDefault="00E91F4B" w:rsidP="006C217A">
      <w:pPr>
        <w:rPr>
          <w:lang w:eastAsia="zh-CN"/>
        </w:rPr>
      </w:pPr>
    </w:p>
    <w:p w:rsidR="006C29D5" w:rsidRDefault="006C29D5" w:rsidP="006C29D5">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6C29D5" w:rsidRDefault="0070230D"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Pr>
          <w:rFonts w:cs="Times New Roman"/>
          <w:szCs w:val="21"/>
          <w:lang w:eastAsia="zh-CN"/>
        </w:rPr>
        <w:t>Different configurations for one feature</w:t>
      </w:r>
      <w:r w:rsidR="003A5D2F">
        <w:rPr>
          <w:rFonts w:cs="Times New Roman"/>
          <w:szCs w:val="21"/>
          <w:lang w:eastAsia="zh-CN"/>
        </w:rPr>
        <w:t>:</w:t>
      </w:r>
    </w:p>
    <w:p w:rsidR="00EE4E89" w:rsidRDefault="003A5D2F" w:rsidP="008734E8">
      <w:pPr>
        <w:pStyle w:val="Paragraphedeliste"/>
        <w:numPr>
          <w:ilvl w:val="1"/>
          <w:numId w:val="6"/>
        </w:numPr>
        <w:adjustRightInd w:val="0"/>
        <w:snapToGrid w:val="0"/>
        <w:spacing w:after="60"/>
        <w:ind w:left="851" w:hanging="284"/>
        <w:rPr>
          <w:sz w:val="20"/>
          <w:lang w:val="en-US"/>
        </w:rPr>
      </w:pPr>
      <w:r>
        <w:rPr>
          <w:sz w:val="20"/>
          <w:lang w:val="en-US"/>
        </w:rPr>
        <w:t>PUSCH</w:t>
      </w:r>
      <w:r w:rsidR="0070230D">
        <w:rPr>
          <w:sz w:val="20"/>
          <w:lang w:val="en-US"/>
        </w:rPr>
        <w:t xml:space="preserve"> time domain resource allocation</w:t>
      </w:r>
      <w:r>
        <w:rPr>
          <w:sz w:val="20"/>
          <w:lang w:val="en-US"/>
        </w:rPr>
        <w:t xml:space="preserve">: </w:t>
      </w:r>
    </w:p>
    <w:p w:rsidR="00EE4E89" w:rsidRDefault="003A5D2F" w:rsidP="00EE4E89">
      <w:pPr>
        <w:pStyle w:val="Paragraphedeliste"/>
        <w:numPr>
          <w:ilvl w:val="2"/>
          <w:numId w:val="6"/>
        </w:numPr>
        <w:adjustRightInd w:val="0"/>
        <w:snapToGrid w:val="0"/>
        <w:spacing w:after="60"/>
        <w:rPr>
          <w:sz w:val="20"/>
          <w:lang w:val="en-US"/>
        </w:rPr>
      </w:pPr>
      <w:r>
        <w:rPr>
          <w:sz w:val="20"/>
          <w:lang w:val="en-US"/>
        </w:rPr>
        <w:t xml:space="preserve">Slot based and non-slot based transmission </w:t>
      </w:r>
    </w:p>
    <w:p w:rsidR="00E91F4B" w:rsidRDefault="003A5D2F" w:rsidP="00EE4E89">
      <w:pPr>
        <w:pStyle w:val="Paragraphedeliste"/>
        <w:numPr>
          <w:ilvl w:val="2"/>
          <w:numId w:val="6"/>
        </w:numPr>
        <w:adjustRightInd w:val="0"/>
        <w:snapToGrid w:val="0"/>
        <w:spacing w:after="60"/>
        <w:rPr>
          <w:sz w:val="20"/>
          <w:lang w:val="en-US"/>
        </w:rPr>
      </w:pPr>
      <w:r>
        <w:rPr>
          <w:sz w:val="20"/>
          <w:lang w:val="en-US"/>
        </w:rPr>
        <w:t xml:space="preserve">PUSCH resource mapping </w:t>
      </w:r>
      <w:r w:rsidR="00EE4E89">
        <w:rPr>
          <w:sz w:val="20"/>
          <w:lang w:val="en-US"/>
        </w:rPr>
        <w:t xml:space="preserve">type A and type </w:t>
      </w:r>
      <w:r>
        <w:rPr>
          <w:sz w:val="20"/>
          <w:lang w:val="en-US"/>
        </w:rPr>
        <w:t>B</w:t>
      </w:r>
    </w:p>
    <w:p w:rsidR="003A5D2F" w:rsidRDefault="0070230D" w:rsidP="008734E8">
      <w:pPr>
        <w:pStyle w:val="Paragraphedeliste"/>
        <w:numPr>
          <w:ilvl w:val="1"/>
          <w:numId w:val="6"/>
        </w:numPr>
        <w:adjustRightInd w:val="0"/>
        <w:snapToGrid w:val="0"/>
        <w:spacing w:after="60"/>
        <w:ind w:left="851" w:hanging="284"/>
        <w:rPr>
          <w:sz w:val="20"/>
          <w:lang w:val="en-US"/>
        </w:rPr>
      </w:pPr>
      <w:r>
        <w:rPr>
          <w:sz w:val="20"/>
          <w:lang w:val="en-US"/>
        </w:rPr>
        <w:t>DMRS configurations with and without additional DMRS:</w:t>
      </w:r>
    </w:p>
    <w:p w:rsidR="0070230D" w:rsidRDefault="0070230D" w:rsidP="0070230D">
      <w:pPr>
        <w:pStyle w:val="Paragraphedeliste"/>
        <w:numPr>
          <w:ilvl w:val="2"/>
          <w:numId w:val="6"/>
        </w:numPr>
        <w:adjustRightInd w:val="0"/>
        <w:snapToGrid w:val="0"/>
        <w:spacing w:after="60"/>
        <w:rPr>
          <w:sz w:val="20"/>
          <w:lang w:val="en-US"/>
        </w:rPr>
      </w:pPr>
      <w:r>
        <w:rPr>
          <w:sz w:val="20"/>
          <w:lang w:val="en-US"/>
        </w:rPr>
        <w:t>PUSCH FR1 and FR2</w:t>
      </w:r>
    </w:p>
    <w:p w:rsidR="0070230D" w:rsidRDefault="0070230D" w:rsidP="0070230D">
      <w:pPr>
        <w:pStyle w:val="Paragraphedeliste"/>
        <w:numPr>
          <w:ilvl w:val="2"/>
          <w:numId w:val="6"/>
        </w:numPr>
        <w:adjustRightInd w:val="0"/>
        <w:snapToGrid w:val="0"/>
        <w:spacing w:after="60"/>
        <w:rPr>
          <w:sz w:val="20"/>
          <w:lang w:val="en-US"/>
        </w:rPr>
      </w:pPr>
      <w:r>
        <w:rPr>
          <w:sz w:val="20"/>
          <w:lang w:val="en-US"/>
        </w:rPr>
        <w:t>PUCCH format 3 &amp; 4: FR1 and FR2</w:t>
      </w:r>
    </w:p>
    <w:p w:rsidR="00A156C8" w:rsidRDefault="00A156C8" w:rsidP="00A156C8">
      <w:pPr>
        <w:spacing w:afterLines="50"/>
        <w:rPr>
          <w:b/>
          <w:sz w:val="21"/>
          <w:u w:val="single"/>
          <w:lang w:eastAsia="zh-CN"/>
        </w:rPr>
      </w:pPr>
    </w:p>
    <w:p w:rsidR="00A156C8" w:rsidRDefault="00A156C8" w:rsidP="00A156C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A156C8" w:rsidRDefault="00C36B15" w:rsidP="00A156C8">
      <w:pPr>
        <w:rPr>
          <w:lang w:val="en-GB" w:eastAsia="zh-CN"/>
        </w:rPr>
      </w:pPr>
      <w:r>
        <w:rPr>
          <w:rFonts w:hint="eastAsia"/>
          <w:lang w:val="en-GB" w:eastAsia="zh-CN"/>
        </w:rPr>
        <w:t xml:space="preserve">Nokia: </w:t>
      </w:r>
      <w:r w:rsidR="00FE387C">
        <w:rPr>
          <w:lang w:val="en-GB" w:eastAsia="zh-CN"/>
        </w:rPr>
        <w:t xml:space="preserve">prefer to conclude the current agreements and discuss the other </w:t>
      </w:r>
      <w:r w:rsidR="00AB30EC">
        <w:rPr>
          <w:lang w:val="en-GB" w:eastAsia="zh-CN"/>
        </w:rPr>
        <w:t xml:space="preserve">possible </w:t>
      </w:r>
      <w:r w:rsidR="00FE387C">
        <w:rPr>
          <w:lang w:val="en-GB" w:eastAsia="zh-CN"/>
        </w:rPr>
        <w:t xml:space="preserve">new cases after </w:t>
      </w:r>
      <w:r w:rsidR="00AB30EC">
        <w:rPr>
          <w:lang w:val="en-GB" w:eastAsia="zh-CN"/>
        </w:rPr>
        <w:t>Nov.</w:t>
      </w:r>
    </w:p>
    <w:p w:rsidR="00FE387C" w:rsidRDefault="00FE387C" w:rsidP="00F4101B">
      <w:pPr>
        <w:ind w:left="100" w:hangingChars="50" w:hanging="100"/>
        <w:rPr>
          <w:lang w:val="en-GB" w:eastAsia="zh-CN"/>
        </w:rPr>
      </w:pPr>
      <w:r>
        <w:rPr>
          <w:lang w:val="en-GB" w:eastAsia="zh-CN"/>
        </w:rPr>
        <w:t>Ericsson: Company just test one of the configuration they support. Late drop for new cases.</w:t>
      </w:r>
      <w:r w:rsidR="00AB30EC">
        <w:rPr>
          <w:lang w:val="en-GB" w:eastAsia="zh-CN"/>
        </w:rPr>
        <w:t xml:space="preserve"> Prefer to agree to introduce new case this meeting and further discussion the details after Nov, ok to finalize those agreed cases.</w:t>
      </w:r>
    </w:p>
    <w:p w:rsidR="009165EB" w:rsidRPr="00C36B15" w:rsidRDefault="009165EB" w:rsidP="009165EB">
      <w:pPr>
        <w:spacing w:afterLines="50"/>
        <w:rPr>
          <w:b/>
          <w:sz w:val="21"/>
          <w:szCs w:val="21"/>
          <w:u w:val="single"/>
          <w:lang w:eastAsia="zh-CN"/>
        </w:rPr>
      </w:pPr>
    </w:p>
    <w:p w:rsidR="009165EB" w:rsidRPr="00BE7E38" w:rsidRDefault="006D228E" w:rsidP="009165EB">
      <w:pPr>
        <w:spacing w:afterLines="50"/>
        <w:rPr>
          <w:b/>
          <w:sz w:val="21"/>
          <w:szCs w:val="21"/>
          <w:u w:val="single"/>
          <w:lang w:eastAsia="zh-CN"/>
        </w:rPr>
      </w:pPr>
      <w:r>
        <w:rPr>
          <w:b/>
          <w:sz w:val="21"/>
          <w:szCs w:val="21"/>
          <w:u w:val="single"/>
          <w:lang w:eastAsia="zh-CN"/>
        </w:rPr>
        <w:t xml:space="preserve">Possible </w:t>
      </w:r>
      <w:r w:rsidR="009165EB" w:rsidRPr="00BE7E38">
        <w:rPr>
          <w:rFonts w:hint="eastAsia"/>
          <w:b/>
          <w:sz w:val="21"/>
          <w:szCs w:val="21"/>
          <w:u w:val="single"/>
          <w:lang w:eastAsia="zh-CN"/>
        </w:rPr>
        <w:t>Agreements</w:t>
      </w:r>
      <w:r w:rsidR="009165EB" w:rsidRPr="00BE7E38">
        <w:rPr>
          <w:b/>
          <w:sz w:val="21"/>
          <w:szCs w:val="21"/>
          <w:lang w:eastAsia="zh-CN"/>
        </w:rPr>
        <w:t>:</w:t>
      </w:r>
    </w:p>
    <w:p w:rsidR="009165EB" w:rsidRDefault="009165EB" w:rsidP="009165EB">
      <w:pPr>
        <w:rPr>
          <w:lang w:val="en-GB" w:eastAsia="zh-CN"/>
        </w:rPr>
      </w:pPr>
    </w:p>
    <w:p w:rsidR="0009160C" w:rsidRDefault="0009160C" w:rsidP="0048665A">
      <w:pPr>
        <w:pStyle w:val="3"/>
        <w:spacing w:before="240" w:afterLines="50" w:after="120"/>
        <w:rPr>
          <w:rFonts w:asciiTheme="minorHAnsi" w:hAnsiTheme="minorHAnsi" w:cstheme="minorHAnsi"/>
          <w:lang w:val="en-GB" w:eastAsia="zh-CN"/>
        </w:rPr>
      </w:pPr>
      <w:r w:rsidRPr="0009160C">
        <w:rPr>
          <w:rFonts w:asciiTheme="minorHAnsi" w:hAnsiTheme="minorHAnsi" w:cstheme="minorHAnsi"/>
          <w:lang w:val="en-GB" w:eastAsia="ja-JP"/>
        </w:rPr>
        <w:lastRenderedPageBreak/>
        <w:t>Issue</w:t>
      </w:r>
      <w:r w:rsidR="002F764D">
        <w:rPr>
          <w:rFonts w:asciiTheme="minorHAnsi" w:hAnsiTheme="minorHAnsi" w:cstheme="minorHAnsi" w:hint="eastAsia"/>
          <w:lang w:val="en-GB" w:eastAsia="ja-JP"/>
        </w:rPr>
        <w:t xml:space="preserve"> 5</w:t>
      </w:r>
      <w:r w:rsidRPr="0009160C">
        <w:rPr>
          <w:rFonts w:asciiTheme="minorHAnsi" w:hAnsiTheme="minorHAnsi" w:cstheme="minorHAnsi"/>
          <w:lang w:val="en-GB" w:eastAsia="ja-JP"/>
        </w:rPr>
        <w:t>: Phase n</w:t>
      </w:r>
      <w:r w:rsidR="008121C3">
        <w:rPr>
          <w:rFonts w:asciiTheme="minorHAnsi" w:hAnsiTheme="minorHAnsi" w:cstheme="minorHAnsi"/>
          <w:lang w:val="en-GB" w:eastAsia="ja-JP"/>
        </w:rPr>
        <w:t>oise</w:t>
      </w:r>
      <w:r w:rsidR="00156773">
        <w:rPr>
          <w:rFonts w:asciiTheme="minorHAnsi" w:hAnsiTheme="minorHAnsi" w:cstheme="minorHAnsi"/>
          <w:lang w:val="en-GB" w:eastAsia="ja-JP"/>
        </w:rPr>
        <w:t xml:space="preserve"> modelling</w:t>
      </w:r>
    </w:p>
    <w:p w:rsidR="009D2988" w:rsidRDefault="009D2988" w:rsidP="009D2988">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500BB8" w:rsidRPr="00156773" w:rsidRDefault="00156773" w:rsidP="001776E8">
      <w:pPr>
        <w:numPr>
          <w:ilvl w:val="0"/>
          <w:numId w:val="25"/>
        </w:numPr>
        <w:spacing w:afterLines="50"/>
        <w:rPr>
          <w:i/>
          <w:lang w:eastAsia="zh-CN"/>
        </w:rPr>
      </w:pPr>
      <w:r w:rsidRPr="00156773">
        <w:rPr>
          <w:i/>
          <w:lang w:val="en-GB" w:eastAsia="zh-CN"/>
        </w:rPr>
        <w:t>Phase Noise</w:t>
      </w:r>
      <w:r>
        <w:rPr>
          <w:i/>
          <w:lang w:val="en-GB" w:eastAsia="zh-CN"/>
        </w:rPr>
        <w:t xml:space="preserve"> (RAN4#88Bis R4-1813755)</w:t>
      </w:r>
    </w:p>
    <w:p w:rsidR="00500BB8" w:rsidRPr="00156773" w:rsidRDefault="00156773" w:rsidP="001776E8">
      <w:pPr>
        <w:numPr>
          <w:ilvl w:val="1"/>
          <w:numId w:val="25"/>
        </w:numPr>
        <w:spacing w:afterLines="50"/>
        <w:rPr>
          <w:i/>
          <w:lang w:eastAsia="zh-CN"/>
        </w:rPr>
      </w:pPr>
      <w:r w:rsidRPr="00156773">
        <w:rPr>
          <w:i/>
          <w:lang w:eastAsia="zh-CN"/>
        </w:rPr>
        <w:t>FFS whether PN is modelled in FR2 simulation</w:t>
      </w:r>
    </w:p>
    <w:p w:rsidR="00500BB8" w:rsidRPr="00156773" w:rsidRDefault="00156773" w:rsidP="001776E8">
      <w:pPr>
        <w:numPr>
          <w:ilvl w:val="2"/>
          <w:numId w:val="25"/>
        </w:numPr>
        <w:spacing w:afterLines="50"/>
        <w:rPr>
          <w:i/>
          <w:lang w:eastAsia="zh-CN"/>
        </w:rPr>
      </w:pPr>
      <w:r w:rsidRPr="00156773">
        <w:rPr>
          <w:i/>
          <w:lang w:val="fr-FR" w:eastAsia="zh-CN"/>
        </w:rPr>
        <w:t>Option 1: Yes, and select one of the two options from the TR.</w:t>
      </w:r>
    </w:p>
    <w:p w:rsidR="00500BB8" w:rsidRPr="00156773" w:rsidRDefault="00156773" w:rsidP="001776E8">
      <w:pPr>
        <w:numPr>
          <w:ilvl w:val="2"/>
          <w:numId w:val="25"/>
        </w:numPr>
        <w:spacing w:afterLines="50"/>
        <w:rPr>
          <w:i/>
          <w:lang w:eastAsia="zh-CN"/>
        </w:rPr>
      </w:pPr>
      <w:r w:rsidRPr="00156773">
        <w:rPr>
          <w:i/>
          <w:lang w:val="fr-FR" w:eastAsia="zh-CN"/>
        </w:rPr>
        <w:t>Option 2: No, and add a certain amount of margin on top of the  impairment results provided by companies. The exact margin to be added is up to company’s implementation.</w:t>
      </w:r>
    </w:p>
    <w:p w:rsidR="00500BB8" w:rsidRPr="00156773" w:rsidRDefault="00156773" w:rsidP="001776E8">
      <w:pPr>
        <w:numPr>
          <w:ilvl w:val="1"/>
          <w:numId w:val="25"/>
        </w:numPr>
        <w:spacing w:afterLines="50"/>
        <w:rPr>
          <w:i/>
          <w:lang w:eastAsia="zh-CN"/>
        </w:rPr>
      </w:pPr>
      <w:r w:rsidRPr="00156773">
        <w:rPr>
          <w:i/>
          <w:lang w:eastAsia="zh-CN"/>
        </w:rPr>
        <w:t>Further discuss whether to have carrier frequency specific requirements for FR2</w:t>
      </w:r>
    </w:p>
    <w:p w:rsidR="009D2988" w:rsidRPr="00156773" w:rsidRDefault="009D2988" w:rsidP="009D2988">
      <w:pPr>
        <w:spacing w:afterLines="50"/>
        <w:rPr>
          <w:rFonts w:eastAsia="宋体"/>
          <w:b/>
          <w:sz w:val="21"/>
          <w:u w:val="single"/>
          <w:lang w:eastAsia="zh-CN"/>
        </w:rPr>
      </w:pPr>
    </w:p>
    <w:p w:rsidR="009D2988" w:rsidRDefault="009D2988" w:rsidP="009D2988">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F269E9" w:rsidRPr="00FF4A8D" w:rsidRDefault="00F269E9"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highlight w:val="yellow"/>
          <w:lang w:eastAsia="zh-CN"/>
        </w:rPr>
      </w:pPr>
      <w:r w:rsidRPr="00FF4A8D">
        <w:rPr>
          <w:rFonts w:cs="Times New Roman" w:hint="eastAsia"/>
          <w:szCs w:val="21"/>
          <w:highlight w:val="yellow"/>
          <w:lang w:eastAsia="zh-CN"/>
        </w:rPr>
        <w:t xml:space="preserve">Whether </w:t>
      </w:r>
      <w:r w:rsidRPr="00FF4A8D">
        <w:rPr>
          <w:rFonts w:cs="Times New Roman"/>
          <w:szCs w:val="21"/>
          <w:highlight w:val="yellow"/>
          <w:lang w:eastAsia="zh-CN"/>
        </w:rPr>
        <w:t xml:space="preserve">PN is modelled in </w:t>
      </w:r>
      <w:r w:rsidRPr="00FF4A8D">
        <w:rPr>
          <w:highlight w:val="yellow"/>
        </w:rPr>
        <w:t xml:space="preserve">FR2 </w:t>
      </w:r>
      <w:r w:rsidRPr="00FF4A8D">
        <w:rPr>
          <w:rFonts w:cs="Times New Roman"/>
          <w:szCs w:val="21"/>
          <w:highlight w:val="yellow"/>
          <w:lang w:eastAsia="zh-CN"/>
        </w:rPr>
        <w:t>test cases</w:t>
      </w:r>
    </w:p>
    <w:p w:rsidR="00F269E9" w:rsidRPr="00FF4A8D" w:rsidRDefault="00EE1720" w:rsidP="008734E8">
      <w:pPr>
        <w:pStyle w:val="Paragraphedeliste"/>
        <w:numPr>
          <w:ilvl w:val="1"/>
          <w:numId w:val="6"/>
        </w:numPr>
        <w:adjustRightInd w:val="0"/>
        <w:snapToGrid w:val="0"/>
        <w:spacing w:after="60"/>
        <w:ind w:left="851" w:hanging="284"/>
        <w:rPr>
          <w:sz w:val="20"/>
          <w:highlight w:val="yellow"/>
        </w:rPr>
      </w:pPr>
      <w:r w:rsidRPr="00FF4A8D">
        <w:rPr>
          <w:rFonts w:hint="eastAsia"/>
          <w:sz w:val="20"/>
          <w:highlight w:val="yellow"/>
        </w:rPr>
        <w:t xml:space="preserve">Option 1: </w:t>
      </w:r>
      <w:r w:rsidR="008121C3" w:rsidRPr="00FF4A8D">
        <w:rPr>
          <w:rFonts w:hint="eastAsia"/>
          <w:sz w:val="20"/>
          <w:highlight w:val="yellow"/>
        </w:rPr>
        <w:t>Yes</w:t>
      </w:r>
    </w:p>
    <w:p w:rsidR="00FA2C00" w:rsidRPr="00FF4A8D" w:rsidRDefault="00EE1720" w:rsidP="008734E8">
      <w:pPr>
        <w:pStyle w:val="Paragraphedeliste"/>
        <w:numPr>
          <w:ilvl w:val="1"/>
          <w:numId w:val="6"/>
        </w:numPr>
        <w:adjustRightInd w:val="0"/>
        <w:snapToGrid w:val="0"/>
        <w:spacing w:after="60"/>
        <w:ind w:left="851" w:hanging="284"/>
        <w:rPr>
          <w:sz w:val="20"/>
          <w:highlight w:val="yellow"/>
        </w:rPr>
      </w:pPr>
      <w:r w:rsidRPr="00FF4A8D">
        <w:rPr>
          <w:rFonts w:hint="eastAsia"/>
          <w:sz w:val="20"/>
          <w:highlight w:val="yellow"/>
        </w:rPr>
        <w:t xml:space="preserve">Option 2: </w:t>
      </w:r>
      <w:r w:rsidR="00FA2C00" w:rsidRPr="00FF4A8D">
        <w:rPr>
          <w:rFonts w:hint="eastAsia"/>
          <w:sz w:val="20"/>
          <w:highlight w:val="yellow"/>
        </w:rPr>
        <w:t>N</w:t>
      </w:r>
      <w:r w:rsidR="008121C3" w:rsidRPr="00FF4A8D">
        <w:rPr>
          <w:rFonts w:hint="eastAsia"/>
          <w:sz w:val="20"/>
          <w:highlight w:val="yellow"/>
        </w:rPr>
        <w:t>o and a</w:t>
      </w:r>
      <w:r w:rsidR="008121C3" w:rsidRPr="00FF4A8D">
        <w:rPr>
          <w:sz w:val="20"/>
          <w:highlight w:val="yellow"/>
        </w:rPr>
        <w:t>dd a certain amount of margin on top of the final averaged performance requirements for phase noise impact.</w:t>
      </w:r>
      <w:r w:rsidR="00FA2C00" w:rsidRPr="00FF4A8D">
        <w:rPr>
          <w:rFonts w:hint="eastAsia"/>
          <w:sz w:val="20"/>
          <w:highlight w:val="yellow"/>
        </w:rPr>
        <w:t xml:space="preserve"> </w:t>
      </w:r>
    </w:p>
    <w:p w:rsidR="00082A8A" w:rsidRDefault="00082A8A" w:rsidP="00082A8A">
      <w:pPr>
        <w:widowControl w:val="0"/>
        <w:numPr>
          <w:ilvl w:val="0"/>
          <w:numId w:val="6"/>
        </w:numPr>
        <w:tabs>
          <w:tab w:val="num" w:pos="1077"/>
        </w:tabs>
        <w:adjustRightInd w:val="0"/>
        <w:snapToGrid w:val="0"/>
        <w:spacing w:before="0" w:after="60" w:line="240" w:lineRule="auto"/>
        <w:jc w:val="both"/>
        <w:rPr>
          <w:rFonts w:cs="Times New Roman"/>
          <w:szCs w:val="21"/>
          <w:lang w:eastAsia="zh-CN"/>
        </w:rPr>
      </w:pPr>
      <w:r>
        <w:rPr>
          <w:rFonts w:cs="Times New Roman"/>
          <w:szCs w:val="21"/>
          <w:lang w:eastAsia="zh-CN"/>
        </w:rPr>
        <w:t>Phase noise impact to different modulation order</w:t>
      </w:r>
    </w:p>
    <w:p w:rsidR="00082A8A" w:rsidRDefault="00082A8A" w:rsidP="00082A8A">
      <w:pPr>
        <w:widowControl w:val="0"/>
        <w:numPr>
          <w:ilvl w:val="1"/>
          <w:numId w:val="6"/>
        </w:numPr>
        <w:tabs>
          <w:tab w:val="num" w:pos="1797"/>
        </w:tabs>
        <w:adjustRightInd w:val="0"/>
        <w:snapToGrid w:val="0"/>
        <w:spacing w:before="0" w:after="60" w:line="240" w:lineRule="auto"/>
        <w:jc w:val="both"/>
        <w:rPr>
          <w:rFonts w:cs="Times New Roman"/>
          <w:szCs w:val="21"/>
          <w:lang w:eastAsia="zh-CN"/>
        </w:rPr>
      </w:pPr>
      <w:r>
        <w:rPr>
          <w:rFonts w:cs="Times New Roman"/>
          <w:szCs w:val="21"/>
          <w:lang w:eastAsia="zh-CN"/>
        </w:rPr>
        <w:t>QPSK: less impact</w:t>
      </w:r>
      <w:r w:rsidR="00B70306">
        <w:rPr>
          <w:rFonts w:cs="Times New Roman" w:hint="eastAsia"/>
          <w:szCs w:val="21"/>
          <w:lang w:eastAsia="zh-CN"/>
        </w:rPr>
        <w:t>, from the investigation from UE demodulation performance, PT-RS is not necessary</w:t>
      </w:r>
    </w:p>
    <w:p w:rsidR="00A156C8" w:rsidRPr="00A234E8" w:rsidRDefault="00082A8A" w:rsidP="00DC6A07">
      <w:pPr>
        <w:widowControl w:val="0"/>
        <w:numPr>
          <w:ilvl w:val="1"/>
          <w:numId w:val="6"/>
        </w:numPr>
        <w:tabs>
          <w:tab w:val="num" w:pos="1797"/>
        </w:tabs>
        <w:adjustRightInd w:val="0"/>
        <w:snapToGrid w:val="0"/>
        <w:spacing w:before="0" w:afterLines="50" w:line="240" w:lineRule="auto"/>
        <w:jc w:val="both"/>
        <w:rPr>
          <w:b/>
          <w:sz w:val="21"/>
          <w:u w:val="single"/>
          <w:lang w:eastAsia="zh-CN"/>
        </w:rPr>
      </w:pPr>
      <w:r w:rsidRPr="00A234E8">
        <w:rPr>
          <w:rFonts w:cs="Times New Roman"/>
          <w:szCs w:val="21"/>
          <w:lang w:eastAsia="zh-CN"/>
        </w:rPr>
        <w:t>16QAM and 64QAM</w:t>
      </w:r>
    </w:p>
    <w:p w:rsidR="00A234E8" w:rsidRPr="00A234E8" w:rsidRDefault="00A234E8" w:rsidP="00A234E8">
      <w:pPr>
        <w:widowControl w:val="0"/>
        <w:adjustRightInd w:val="0"/>
        <w:snapToGrid w:val="0"/>
        <w:spacing w:before="0" w:afterLines="50" w:line="240" w:lineRule="auto"/>
        <w:ind w:left="567"/>
        <w:jc w:val="both"/>
        <w:rPr>
          <w:b/>
          <w:sz w:val="21"/>
          <w:u w:val="single"/>
          <w:lang w:eastAsia="zh-CN"/>
        </w:rPr>
      </w:pPr>
    </w:p>
    <w:p w:rsidR="00A156C8" w:rsidRDefault="00A156C8" w:rsidP="00A156C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8F416F" w:rsidRDefault="000074E2" w:rsidP="00F4101B">
      <w:pPr>
        <w:pStyle w:val="Paragraphedeliste"/>
        <w:adjustRightInd w:val="0"/>
        <w:snapToGrid w:val="0"/>
        <w:spacing w:after="60"/>
        <w:ind w:left="0"/>
        <w:jc w:val="both"/>
        <w:rPr>
          <w:sz w:val="20"/>
        </w:rPr>
      </w:pPr>
      <w:r>
        <w:rPr>
          <w:sz w:val="20"/>
        </w:rPr>
        <w:t>Option 1 : Yes (Nokia, Ericsson, ZTE)</w:t>
      </w:r>
    </w:p>
    <w:p w:rsidR="000074E2" w:rsidRDefault="000074E2" w:rsidP="00F4101B">
      <w:pPr>
        <w:pStyle w:val="Paragraphedeliste"/>
        <w:adjustRightInd w:val="0"/>
        <w:snapToGrid w:val="0"/>
        <w:spacing w:after="60"/>
        <w:ind w:left="0"/>
        <w:jc w:val="both"/>
        <w:rPr>
          <w:sz w:val="20"/>
        </w:rPr>
      </w:pPr>
      <w:r>
        <w:rPr>
          <w:sz w:val="20"/>
        </w:rPr>
        <w:t xml:space="preserve">Option 2 </w:t>
      </w:r>
      <w:r>
        <w:rPr>
          <w:rFonts w:hint="eastAsia"/>
          <w:sz w:val="20"/>
        </w:rPr>
        <w:t>Ericsson</w:t>
      </w:r>
      <w:r>
        <w:rPr>
          <w:sz w:val="20"/>
        </w:rPr>
        <w:t> </w:t>
      </w:r>
      <w:r>
        <w:rPr>
          <w:rFonts w:hint="eastAsia"/>
          <w:sz w:val="20"/>
        </w:rPr>
        <w:t>:</w:t>
      </w:r>
      <w:r>
        <w:rPr>
          <w:sz w:val="20"/>
        </w:rPr>
        <w:t xml:space="preserve"> </w:t>
      </w:r>
      <w:r w:rsidR="00304B65">
        <w:rPr>
          <w:sz w:val="20"/>
        </w:rPr>
        <w:t xml:space="preserve">For QPSK less impact from PN, it is ok to capture the results with impairments if any. </w:t>
      </w:r>
      <w:r>
        <w:rPr>
          <w:sz w:val="20"/>
        </w:rPr>
        <w:t xml:space="preserve">For 16QAM </w:t>
      </w:r>
      <w:r w:rsidR="00304B65">
        <w:rPr>
          <w:sz w:val="20"/>
        </w:rPr>
        <w:t>for ideal results if we any results available with clarification of no PN modelled ; but</w:t>
      </w:r>
      <w:r>
        <w:rPr>
          <w:sz w:val="20"/>
        </w:rPr>
        <w:t xml:space="preserve"> 64QAM further study</w:t>
      </w:r>
      <w:r w:rsidR="00304B65">
        <w:rPr>
          <w:sz w:val="20"/>
        </w:rPr>
        <w:t xml:space="preserve"> with PN modelled</w:t>
      </w:r>
      <w:r>
        <w:rPr>
          <w:sz w:val="20"/>
        </w:rPr>
        <w:t>, no results should be included for FR2</w:t>
      </w:r>
    </w:p>
    <w:p w:rsidR="009C4400" w:rsidRDefault="00304B65" w:rsidP="00F4101B">
      <w:pPr>
        <w:pStyle w:val="Paragraphedeliste"/>
        <w:adjustRightInd w:val="0"/>
        <w:snapToGrid w:val="0"/>
        <w:spacing w:after="60"/>
        <w:ind w:left="0"/>
        <w:jc w:val="both"/>
        <w:rPr>
          <w:sz w:val="20"/>
        </w:rPr>
      </w:pPr>
      <w:r>
        <w:rPr>
          <w:sz w:val="20"/>
        </w:rPr>
        <w:t>Z</w:t>
      </w:r>
      <w:r>
        <w:rPr>
          <w:rFonts w:hint="eastAsia"/>
          <w:sz w:val="20"/>
        </w:rPr>
        <w:t>TE</w:t>
      </w:r>
      <w:r>
        <w:rPr>
          <w:sz w:val="20"/>
        </w:rPr>
        <w:t> </w:t>
      </w:r>
      <w:r>
        <w:rPr>
          <w:rFonts w:hint="eastAsia"/>
          <w:sz w:val="20"/>
        </w:rPr>
        <w:t>:</w:t>
      </w:r>
      <w:r>
        <w:rPr>
          <w:sz w:val="20"/>
        </w:rPr>
        <w:t xml:space="preserve"> consider the whole for the impairment</w:t>
      </w:r>
    </w:p>
    <w:p w:rsidR="00304B65" w:rsidRDefault="00304B65" w:rsidP="00F4101B">
      <w:pPr>
        <w:pStyle w:val="Paragraphedeliste"/>
        <w:adjustRightInd w:val="0"/>
        <w:snapToGrid w:val="0"/>
        <w:spacing w:after="60"/>
        <w:ind w:left="0"/>
        <w:jc w:val="both"/>
        <w:rPr>
          <w:sz w:val="20"/>
        </w:rPr>
      </w:pPr>
      <w:r>
        <w:rPr>
          <w:sz w:val="20"/>
        </w:rPr>
        <w:t>Nokia : put the results for QPSK, 16QAM and 64QAM to TBD for this meeting.</w:t>
      </w:r>
    </w:p>
    <w:p w:rsidR="00304B65" w:rsidRPr="006D09D2" w:rsidRDefault="00304B65" w:rsidP="00F4101B">
      <w:pPr>
        <w:pStyle w:val="Paragraphedeliste"/>
        <w:adjustRightInd w:val="0"/>
        <w:snapToGrid w:val="0"/>
        <w:spacing w:after="60"/>
        <w:ind w:left="0"/>
        <w:jc w:val="both"/>
        <w:rPr>
          <w:sz w:val="20"/>
        </w:rPr>
      </w:pPr>
      <w:r>
        <w:rPr>
          <w:sz w:val="20"/>
        </w:rPr>
        <w:t>ZTE : QPSK with impairments has higher priority.</w:t>
      </w:r>
    </w:p>
    <w:p w:rsidR="009D2988" w:rsidRPr="00BE7E38" w:rsidRDefault="002433CA" w:rsidP="009D2988">
      <w:pPr>
        <w:spacing w:afterLines="50"/>
        <w:rPr>
          <w:b/>
          <w:sz w:val="21"/>
          <w:szCs w:val="21"/>
          <w:u w:val="single"/>
          <w:lang w:eastAsia="zh-CN"/>
        </w:rPr>
      </w:pPr>
      <w:r>
        <w:rPr>
          <w:b/>
          <w:sz w:val="21"/>
          <w:szCs w:val="21"/>
          <w:u w:val="single"/>
          <w:lang w:eastAsia="zh-CN"/>
        </w:rPr>
        <w:t xml:space="preserve">Possible </w:t>
      </w:r>
      <w:r w:rsidR="009D2988" w:rsidRPr="00BE7E38">
        <w:rPr>
          <w:rFonts w:hint="eastAsia"/>
          <w:b/>
          <w:sz w:val="21"/>
          <w:szCs w:val="21"/>
          <w:u w:val="single"/>
          <w:lang w:eastAsia="zh-CN"/>
        </w:rPr>
        <w:t>Agreements</w:t>
      </w:r>
      <w:r w:rsidR="009D2988" w:rsidRPr="00BE7E38">
        <w:rPr>
          <w:b/>
          <w:sz w:val="21"/>
          <w:szCs w:val="21"/>
          <w:lang w:eastAsia="zh-CN"/>
        </w:rPr>
        <w:t>:</w:t>
      </w:r>
    </w:p>
    <w:p w:rsidR="009165EB" w:rsidRPr="009D2988" w:rsidRDefault="00811291" w:rsidP="009D2988">
      <w:pPr>
        <w:rPr>
          <w:lang w:val="en-GB" w:eastAsia="zh-CN"/>
        </w:rPr>
      </w:pPr>
      <w:r>
        <w:rPr>
          <w:highlight w:val="yellow"/>
          <w:lang w:val="en-GB" w:eastAsia="zh-CN"/>
        </w:rPr>
        <w:t xml:space="preserve">FR2: </w:t>
      </w:r>
      <w:r w:rsidR="00C75389" w:rsidRPr="00F4101B">
        <w:rPr>
          <w:rFonts w:hint="eastAsia"/>
          <w:highlight w:val="yellow"/>
          <w:lang w:val="en-GB" w:eastAsia="zh-CN"/>
        </w:rPr>
        <w:t xml:space="preserve">QPSK with impairments has higher priority, company are encouraged to provide results with impairments </w:t>
      </w:r>
      <w:r w:rsidR="00C75389" w:rsidRPr="00F4101B">
        <w:rPr>
          <w:highlight w:val="yellow"/>
          <w:lang w:val="en-GB" w:eastAsia="zh-CN"/>
        </w:rPr>
        <w:t>within</w:t>
      </w:r>
      <w:r w:rsidR="00C75389" w:rsidRPr="00F4101B">
        <w:rPr>
          <w:rFonts w:hint="eastAsia"/>
          <w:highlight w:val="yellow"/>
          <w:lang w:val="en-GB" w:eastAsia="zh-CN"/>
        </w:rPr>
        <w:t xml:space="preserve"> </w:t>
      </w:r>
      <w:r w:rsidR="00C75389" w:rsidRPr="00F4101B">
        <w:rPr>
          <w:highlight w:val="yellow"/>
          <w:lang w:val="en-GB" w:eastAsia="zh-CN"/>
        </w:rPr>
        <w:t>this meeting and try to conclude it.</w:t>
      </w:r>
    </w:p>
    <w:p w:rsidR="009D2988" w:rsidRDefault="009D2988" w:rsidP="009D2988">
      <w:pPr>
        <w:rPr>
          <w:lang w:eastAsia="zh-CN"/>
        </w:rPr>
      </w:pPr>
    </w:p>
    <w:p w:rsidR="00EF653C" w:rsidRPr="009D2988" w:rsidRDefault="00EF653C" w:rsidP="009D2988">
      <w:pPr>
        <w:rPr>
          <w:lang w:eastAsia="zh-CN"/>
        </w:rPr>
      </w:pPr>
    </w:p>
    <w:p w:rsidR="002F764D" w:rsidRDefault="002F764D" w:rsidP="002F764D">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C13356">
        <w:rPr>
          <w:rFonts w:asciiTheme="minorHAnsi" w:hAnsiTheme="minorHAnsi" w:cstheme="minorHAnsi" w:hint="eastAsia"/>
          <w:lang w:val="en-GB" w:eastAsia="zh-CN"/>
        </w:rPr>
        <w:t>6</w:t>
      </w:r>
      <w:r w:rsidRPr="007F6ECA">
        <w:rPr>
          <w:rFonts w:asciiTheme="minorHAnsi" w:hAnsiTheme="minorHAnsi" w:cstheme="minorHAnsi"/>
          <w:lang w:val="en-GB" w:eastAsia="ja-JP"/>
        </w:rPr>
        <w:t xml:space="preserve">: </w:t>
      </w:r>
      <w:r>
        <w:rPr>
          <w:rFonts w:asciiTheme="minorHAnsi" w:hAnsiTheme="minorHAnsi" w:cstheme="minorHAnsi"/>
          <w:lang w:val="en-GB" w:eastAsia="ja-JP"/>
        </w:rPr>
        <w:t>H</w:t>
      </w:r>
      <w:r w:rsidRPr="002F764D">
        <w:rPr>
          <w:rFonts w:asciiTheme="minorHAnsi" w:hAnsiTheme="minorHAnsi" w:cstheme="minorHAnsi"/>
          <w:lang w:val="en-GB" w:eastAsia="ja-JP"/>
        </w:rPr>
        <w:t>ow to test BS type 1-O or BS type 2-O</w:t>
      </w:r>
      <w:r>
        <w:rPr>
          <w:rFonts w:asciiTheme="minorHAnsi" w:hAnsiTheme="minorHAnsi" w:cstheme="minorHAnsi"/>
          <w:lang w:val="en-GB" w:eastAsia="ja-JP"/>
        </w:rPr>
        <w:t xml:space="preserve"> with 4 and 8 demodulation branches</w:t>
      </w:r>
    </w:p>
    <w:p w:rsidR="002F764D" w:rsidRPr="00886FD4" w:rsidRDefault="002F764D" w:rsidP="002F764D">
      <w:pPr>
        <w:spacing w:afterLines="50"/>
        <w:rPr>
          <w:rFonts w:eastAsia="宋体"/>
          <w:b/>
          <w:sz w:val="21"/>
          <w:u w:val="single"/>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2F764D" w:rsidRDefault="002F764D" w:rsidP="002F764D">
      <w:pPr>
        <w:rPr>
          <w:lang w:val="en-GB" w:eastAsia="zh-CN"/>
        </w:rPr>
      </w:pPr>
    </w:p>
    <w:p w:rsidR="002F764D" w:rsidRDefault="002F764D" w:rsidP="002F764D">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2F764D" w:rsidRDefault="00310667" w:rsidP="00310667">
      <w:pPr>
        <w:pStyle w:val="Paragraphedeliste"/>
        <w:numPr>
          <w:ilvl w:val="0"/>
          <w:numId w:val="6"/>
        </w:numPr>
        <w:adjustRightInd w:val="0"/>
        <w:snapToGrid w:val="0"/>
        <w:spacing w:after="60"/>
        <w:rPr>
          <w:rFonts w:eastAsiaTheme="minorEastAsia"/>
          <w:sz w:val="22"/>
          <w:szCs w:val="21"/>
          <w:lang w:val="en-US"/>
        </w:rPr>
      </w:pPr>
      <w:r>
        <w:rPr>
          <w:rFonts w:eastAsiaTheme="minorEastAsia"/>
          <w:sz w:val="22"/>
          <w:szCs w:val="21"/>
          <w:lang w:val="en-US"/>
        </w:rPr>
        <w:t>H</w:t>
      </w:r>
      <w:r w:rsidRPr="00310667">
        <w:rPr>
          <w:rFonts w:eastAsiaTheme="minorEastAsia"/>
          <w:sz w:val="22"/>
          <w:szCs w:val="21"/>
          <w:lang w:val="en-US"/>
        </w:rPr>
        <w:t>ow to reassure that all the demodulation branches perform as intended.</w:t>
      </w:r>
    </w:p>
    <w:p w:rsidR="00310667" w:rsidRPr="00310667" w:rsidRDefault="00310667" w:rsidP="00310667">
      <w:pPr>
        <w:pStyle w:val="Paragraphedeliste"/>
        <w:adjustRightInd w:val="0"/>
        <w:snapToGrid w:val="0"/>
        <w:spacing w:after="60"/>
        <w:ind w:left="360"/>
        <w:rPr>
          <w:rFonts w:eastAsiaTheme="minorEastAsia"/>
          <w:sz w:val="22"/>
          <w:szCs w:val="21"/>
          <w:lang w:val="en-US"/>
        </w:rPr>
      </w:pPr>
    </w:p>
    <w:p w:rsidR="002F764D" w:rsidRDefault="002F764D" w:rsidP="002F764D">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B87571" w:rsidRDefault="00B87571" w:rsidP="00B87571">
      <w:pPr>
        <w:rPr>
          <w:b/>
          <w:lang w:eastAsia="zh-CN"/>
        </w:rPr>
      </w:pPr>
      <w:r>
        <w:rPr>
          <w:rFonts w:hint="eastAsia"/>
          <w:b/>
          <w:lang w:eastAsia="zh-CN"/>
        </w:rPr>
        <w:t>R4-1815382:</w:t>
      </w:r>
    </w:p>
    <w:p w:rsidR="00B87571" w:rsidRDefault="00B87571" w:rsidP="00B87571">
      <w:r w:rsidRPr="00BA1A45">
        <w:rPr>
          <w:b/>
        </w:rPr>
        <w:t>Proposal 1</w:t>
      </w:r>
      <w:r w:rsidRPr="00BA1A45">
        <w:t>: do not multiple the amount of OTA testing in order to provide test coverage for all the demodulation branches.</w:t>
      </w:r>
      <w:r>
        <w:t xml:space="preserve">  </w:t>
      </w:r>
    </w:p>
    <w:p w:rsidR="00B87571" w:rsidRPr="00B80BF8" w:rsidRDefault="00B87571" w:rsidP="00B87571">
      <w:r w:rsidRPr="00B80BF8">
        <w:t xml:space="preserve">Additionally, </w:t>
      </w:r>
      <w:r>
        <w:t xml:space="preserve">in order to reassure fair and transparent performance evaluation, the following can be considered: </w:t>
      </w:r>
    </w:p>
    <w:p w:rsidR="00B87571" w:rsidRDefault="00B87571" w:rsidP="00B87571">
      <w:r w:rsidRPr="009F0072">
        <w:rPr>
          <w:b/>
        </w:rPr>
        <w:t xml:space="preserve">Proposal </w:t>
      </w:r>
      <w:r>
        <w:rPr>
          <w:b/>
        </w:rPr>
        <w:t>2</w:t>
      </w:r>
      <w:r>
        <w:t xml:space="preserve">: selection of </w:t>
      </w:r>
      <w:r w:rsidRPr="008F5317">
        <w:t xml:space="preserve">the pair of demodulation branches shall not be based on manufacturer declarations. </w:t>
      </w:r>
    </w:p>
    <w:p w:rsidR="00B87571" w:rsidRPr="008F5317" w:rsidRDefault="00B87571" w:rsidP="00B87571">
      <w:r w:rsidRPr="009F0072">
        <w:rPr>
          <w:b/>
        </w:rPr>
        <w:t xml:space="preserve">Proposal </w:t>
      </w:r>
      <w:r>
        <w:rPr>
          <w:b/>
        </w:rPr>
        <w:t>3</w:t>
      </w:r>
      <w:r>
        <w:t>: in case of OTA demodulation testing, all the demodulation branches not selected for the testing shall be switched OFF, to reassure fair performance evaluation.</w:t>
      </w:r>
    </w:p>
    <w:p w:rsidR="002F764D" w:rsidRDefault="00E92CE2" w:rsidP="002F764D">
      <w:pPr>
        <w:rPr>
          <w:lang w:eastAsia="zh-CN"/>
        </w:rPr>
      </w:pPr>
      <w:r>
        <w:rPr>
          <w:rFonts w:hint="eastAsia"/>
          <w:lang w:eastAsia="zh-CN"/>
        </w:rPr>
        <w:lastRenderedPageBreak/>
        <w:t xml:space="preserve">Ericsson: </w:t>
      </w:r>
      <w:r>
        <w:rPr>
          <w:lang w:eastAsia="zh-CN"/>
        </w:rPr>
        <w:t>prefer to move to the RF session</w:t>
      </w:r>
    </w:p>
    <w:p w:rsidR="00E92CE2" w:rsidRPr="00B87571" w:rsidRDefault="00E92CE2" w:rsidP="002F764D">
      <w:pPr>
        <w:rPr>
          <w:lang w:eastAsia="zh-CN"/>
        </w:rPr>
      </w:pPr>
    </w:p>
    <w:p w:rsidR="002F4885" w:rsidRDefault="00E92CE2" w:rsidP="002F764D">
      <w:pPr>
        <w:rPr>
          <w:lang w:val="en-GB" w:eastAsia="zh-CN"/>
        </w:rPr>
      </w:pPr>
      <w:r>
        <w:rPr>
          <w:rFonts w:hint="eastAsia"/>
          <w:lang w:val="en-GB" w:eastAsia="zh-CN"/>
        </w:rPr>
        <w:t>Move to the RF session.</w:t>
      </w:r>
    </w:p>
    <w:p w:rsidR="002F764D" w:rsidRPr="00BE7E38" w:rsidRDefault="002F764D" w:rsidP="002F764D">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9D2988" w:rsidRPr="002F764D" w:rsidRDefault="009D2988" w:rsidP="009D2988">
      <w:pPr>
        <w:rPr>
          <w:lang w:val="fr-FR" w:eastAsia="zh-CN"/>
        </w:rPr>
      </w:pPr>
    </w:p>
    <w:p w:rsidR="007F6ECA" w:rsidRDefault="007F6ECA" w:rsidP="00BE7E38">
      <w:pPr>
        <w:widowControl w:val="0"/>
        <w:tabs>
          <w:tab w:val="num" w:pos="993"/>
        </w:tabs>
        <w:adjustRightInd w:val="0"/>
        <w:snapToGrid w:val="0"/>
        <w:spacing w:before="0" w:after="60" w:line="240" w:lineRule="auto"/>
        <w:jc w:val="both"/>
        <w:rPr>
          <w:rFonts w:eastAsia="宋体" w:cs="Times New Roman"/>
          <w:sz w:val="21"/>
          <w:szCs w:val="21"/>
          <w:lang w:val="en-GB" w:eastAsia="zh-CN"/>
        </w:rPr>
      </w:pPr>
    </w:p>
    <w:p w:rsidR="00C13356" w:rsidRDefault="00C13356" w:rsidP="00C13356">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7</w:t>
      </w:r>
      <w:r w:rsidRPr="007F6ECA">
        <w:rPr>
          <w:rFonts w:asciiTheme="minorHAnsi" w:hAnsiTheme="minorHAnsi" w:cstheme="minorHAnsi"/>
          <w:lang w:val="en-GB" w:eastAsia="ja-JP"/>
        </w:rPr>
        <w:t xml:space="preserve">: </w:t>
      </w:r>
      <w:r w:rsidR="00623BEA">
        <w:rPr>
          <w:rFonts w:asciiTheme="minorHAnsi" w:hAnsiTheme="minorHAnsi" w:cstheme="minorHAnsi"/>
          <w:lang w:val="en-GB" w:eastAsia="zh-CN"/>
        </w:rPr>
        <w:t>AWGN level setting for FR2</w:t>
      </w:r>
      <w:r>
        <w:rPr>
          <w:rFonts w:asciiTheme="minorHAnsi" w:hAnsiTheme="minorHAnsi" w:cstheme="minorHAnsi"/>
          <w:lang w:val="en-GB" w:eastAsia="zh-CN"/>
        </w:rPr>
        <w:t xml:space="preserve"> OTA testing</w:t>
      </w:r>
    </w:p>
    <w:p w:rsidR="00C13356" w:rsidRDefault="00C13356" w:rsidP="00C13356">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C13356" w:rsidRPr="00886FD4" w:rsidRDefault="00C13356" w:rsidP="00C13356">
      <w:pPr>
        <w:spacing w:afterLines="50"/>
        <w:rPr>
          <w:rFonts w:eastAsia="宋体"/>
          <w:b/>
          <w:sz w:val="21"/>
          <w:u w:val="single"/>
          <w:lang w:eastAsia="zh-CN"/>
        </w:rPr>
      </w:pPr>
    </w:p>
    <w:p w:rsidR="00C13356" w:rsidRDefault="00C13356" w:rsidP="00C13356">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C13356" w:rsidRPr="004149F6" w:rsidRDefault="004149F6" w:rsidP="004149F6">
      <w:pPr>
        <w:pStyle w:val="a4"/>
        <w:numPr>
          <w:ilvl w:val="0"/>
          <w:numId w:val="5"/>
        </w:numPr>
        <w:spacing w:afterLines="50"/>
        <w:rPr>
          <w:sz w:val="21"/>
          <w:lang w:eastAsia="zh-CN"/>
        </w:rPr>
      </w:pPr>
      <w:r w:rsidRPr="004149F6">
        <w:rPr>
          <w:rFonts w:hint="eastAsia"/>
          <w:sz w:val="21"/>
          <w:lang w:eastAsia="zh-CN"/>
        </w:rPr>
        <w:t>AWGN level setting</w:t>
      </w:r>
      <w:r w:rsidR="00B87571">
        <w:rPr>
          <w:sz w:val="21"/>
          <w:lang w:eastAsia="zh-CN"/>
        </w:rPr>
        <w:t xml:space="preserve"> for </w:t>
      </w:r>
      <w:r w:rsidR="00B5178C">
        <w:rPr>
          <w:sz w:val="21"/>
          <w:lang w:eastAsia="zh-CN"/>
        </w:rPr>
        <w:t xml:space="preserve">FR2 </w:t>
      </w:r>
      <w:r w:rsidR="00B87571">
        <w:rPr>
          <w:sz w:val="21"/>
          <w:lang w:eastAsia="zh-CN"/>
        </w:rPr>
        <w:t>OTA test</w:t>
      </w:r>
    </w:p>
    <w:p w:rsidR="00C13356" w:rsidRDefault="00C13356" w:rsidP="00C13356">
      <w:pPr>
        <w:spacing w:afterLines="50"/>
        <w:rPr>
          <w:b/>
          <w:sz w:val="21"/>
          <w:u w:val="single"/>
          <w:lang w:eastAsia="zh-CN"/>
        </w:rPr>
      </w:pPr>
    </w:p>
    <w:p w:rsidR="00C13356" w:rsidRDefault="00C13356" w:rsidP="00C13356">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C13356" w:rsidRDefault="00C62E6F" w:rsidP="00C13356">
      <w:pPr>
        <w:rPr>
          <w:lang w:eastAsia="zh-CN"/>
        </w:rPr>
      </w:pPr>
      <w:r>
        <w:rPr>
          <w:rFonts w:hint="eastAsia"/>
          <w:lang w:eastAsia="zh-CN"/>
        </w:rPr>
        <w:t>Move to the RF session.</w:t>
      </w:r>
    </w:p>
    <w:p w:rsidR="00FE387C" w:rsidRPr="00AA07C1" w:rsidRDefault="00FE387C" w:rsidP="00C13356">
      <w:pPr>
        <w:rPr>
          <w:lang w:eastAsia="zh-CN"/>
        </w:rPr>
      </w:pPr>
    </w:p>
    <w:p w:rsidR="00C13356" w:rsidRDefault="00C13356" w:rsidP="00C13356">
      <w:pPr>
        <w:spacing w:afterLines="50"/>
        <w:rPr>
          <w:b/>
          <w:sz w:val="21"/>
          <w:szCs w:val="21"/>
          <w:u w:val="single"/>
          <w:lang w:eastAsia="zh-CN"/>
        </w:rPr>
      </w:pPr>
    </w:p>
    <w:p w:rsidR="00C13356" w:rsidRPr="00BE7E38" w:rsidRDefault="00C13356" w:rsidP="00C13356">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C13356" w:rsidRPr="0009160C" w:rsidRDefault="00C13356" w:rsidP="00BE7E38">
      <w:pPr>
        <w:widowControl w:val="0"/>
        <w:tabs>
          <w:tab w:val="num" w:pos="993"/>
        </w:tabs>
        <w:adjustRightInd w:val="0"/>
        <w:snapToGrid w:val="0"/>
        <w:spacing w:before="0" w:after="60" w:line="240" w:lineRule="auto"/>
        <w:jc w:val="both"/>
        <w:rPr>
          <w:rFonts w:eastAsia="宋体" w:cs="Times New Roman"/>
          <w:sz w:val="21"/>
          <w:szCs w:val="21"/>
          <w:lang w:val="en-GB" w:eastAsia="zh-CN"/>
        </w:rPr>
      </w:pPr>
    </w:p>
    <w:p w:rsidR="00DE4599" w:rsidRPr="00DE4599" w:rsidRDefault="00DE4599" w:rsidP="00DE4599">
      <w:pPr>
        <w:tabs>
          <w:tab w:val="left" w:pos="5806"/>
        </w:tabs>
        <w:rPr>
          <w:lang w:eastAsia="zh-CN"/>
        </w:rPr>
      </w:pPr>
      <w:r>
        <w:rPr>
          <w:lang w:eastAsia="zh-CN"/>
        </w:rPr>
        <w:tab/>
      </w:r>
    </w:p>
    <w:bookmarkEnd w:id="3"/>
    <w:bookmarkEnd w:id="4"/>
    <w:p w:rsidR="003B659E" w:rsidRDefault="00755CA9" w:rsidP="00AE56B1">
      <w:pPr>
        <w:pStyle w:val="RAN4H1"/>
      </w:pPr>
      <w:r>
        <w:t>PUSCH</w:t>
      </w:r>
    </w:p>
    <w:p w:rsidR="00755CA9" w:rsidRDefault="00755CA9" w:rsidP="00755CA9">
      <w:pPr>
        <w:pStyle w:val="RAN4H2"/>
        <w:rPr>
          <w:rFonts w:eastAsiaTheme="minorEastAsia"/>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106"/>
        <w:gridCol w:w="2690"/>
        <w:gridCol w:w="893"/>
        <w:gridCol w:w="5768"/>
      </w:tblGrid>
      <w:tr w:rsidR="009136A3" w:rsidRPr="007E07FC" w:rsidTr="00F846EF">
        <w:trPr>
          <w:trHeight w:val="443"/>
          <w:jc w:val="center"/>
        </w:trPr>
        <w:tc>
          <w:tcPr>
            <w:tcW w:w="1106" w:type="dxa"/>
            <w:shd w:val="clear" w:color="auto" w:fill="auto"/>
            <w:vAlign w:val="center"/>
          </w:tcPr>
          <w:p w:rsidR="009136A3" w:rsidRPr="007E07FC" w:rsidRDefault="009136A3" w:rsidP="00E82718">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Tdoc</w:t>
            </w:r>
          </w:p>
        </w:tc>
        <w:tc>
          <w:tcPr>
            <w:tcW w:w="2693" w:type="dxa"/>
            <w:shd w:val="clear" w:color="auto" w:fill="auto"/>
            <w:vAlign w:val="center"/>
          </w:tcPr>
          <w:p w:rsidR="009136A3" w:rsidRPr="007E07FC" w:rsidRDefault="009136A3" w:rsidP="00E82718">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893" w:type="dxa"/>
            <w:shd w:val="clear" w:color="auto" w:fill="auto"/>
            <w:vAlign w:val="center"/>
          </w:tcPr>
          <w:p w:rsidR="009136A3" w:rsidRPr="007E07FC" w:rsidRDefault="009136A3" w:rsidP="00E82718">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775" w:type="dxa"/>
            <w:shd w:val="clear" w:color="auto" w:fill="auto"/>
            <w:vAlign w:val="center"/>
          </w:tcPr>
          <w:p w:rsidR="009136A3" w:rsidRPr="007E07FC" w:rsidRDefault="009136A3" w:rsidP="00E82718">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531813" w:rsidRPr="007E07FC" w:rsidTr="00F846EF">
        <w:trPr>
          <w:trHeight w:val="589"/>
          <w:jc w:val="center"/>
        </w:trPr>
        <w:tc>
          <w:tcPr>
            <w:tcW w:w="1106" w:type="dxa"/>
            <w:shd w:val="clear" w:color="auto" w:fill="auto"/>
          </w:tcPr>
          <w:p w:rsidR="00531813" w:rsidRDefault="00D46092" w:rsidP="00531813">
            <w:pPr>
              <w:spacing w:before="0" w:after="0"/>
              <w:rPr>
                <w:rFonts w:ascii="Arial" w:hAnsi="Arial" w:cs="Arial"/>
                <w:b/>
                <w:bCs/>
                <w:color w:val="0000FF"/>
                <w:sz w:val="16"/>
                <w:szCs w:val="16"/>
                <w:u w:val="single"/>
              </w:rPr>
            </w:pPr>
            <w:hyperlink r:id="rId46" w:history="1">
              <w:r w:rsidR="00531813">
                <w:rPr>
                  <w:rStyle w:val="a6"/>
                  <w:rFonts w:cs="Arial"/>
                  <w:b/>
                  <w:bCs/>
                  <w:color w:val="0000FF"/>
                  <w:sz w:val="16"/>
                  <w:szCs w:val="16"/>
                </w:rPr>
                <w:t>R4-1814436</w:t>
              </w:r>
            </w:hyperlink>
          </w:p>
        </w:tc>
        <w:tc>
          <w:tcPr>
            <w:tcW w:w="2693" w:type="dxa"/>
            <w:shd w:val="clear" w:color="auto" w:fill="auto"/>
          </w:tcPr>
          <w:p w:rsidR="00531813" w:rsidRDefault="00531813" w:rsidP="00531813">
            <w:pPr>
              <w:rPr>
                <w:rFonts w:ascii="Arial" w:hAnsi="Arial" w:cs="Arial"/>
                <w:sz w:val="16"/>
                <w:szCs w:val="16"/>
              </w:rPr>
            </w:pPr>
            <w:r>
              <w:rPr>
                <w:rFonts w:ascii="Arial" w:hAnsi="Arial" w:cs="Arial"/>
                <w:sz w:val="16"/>
                <w:szCs w:val="16"/>
              </w:rPr>
              <w:t>Remaining issues for NR PUSCH demodulation requirements</w:t>
            </w:r>
          </w:p>
        </w:tc>
        <w:tc>
          <w:tcPr>
            <w:tcW w:w="893" w:type="dxa"/>
            <w:shd w:val="clear" w:color="auto" w:fill="auto"/>
          </w:tcPr>
          <w:p w:rsidR="00531813" w:rsidRDefault="00531813" w:rsidP="00531813">
            <w:pPr>
              <w:rPr>
                <w:rFonts w:ascii="Arial" w:hAnsi="Arial" w:cs="Arial"/>
                <w:sz w:val="16"/>
                <w:szCs w:val="16"/>
              </w:rPr>
            </w:pPr>
            <w:r>
              <w:rPr>
                <w:rFonts w:ascii="Arial" w:hAnsi="Arial" w:cs="Arial"/>
                <w:sz w:val="16"/>
                <w:szCs w:val="16"/>
              </w:rPr>
              <w:t>China Telecom</w:t>
            </w:r>
          </w:p>
        </w:tc>
        <w:tc>
          <w:tcPr>
            <w:tcW w:w="5775" w:type="dxa"/>
          </w:tcPr>
          <w:p w:rsidR="00DE698C" w:rsidRDefault="00DE698C" w:rsidP="00DE698C">
            <w:pPr>
              <w:pStyle w:val="ad"/>
              <w:tabs>
                <w:tab w:val="left" w:pos="5103"/>
              </w:tabs>
              <w:snapToGrid w:val="0"/>
              <w:rPr>
                <w:rFonts w:eastAsia="宋体"/>
                <w:i/>
                <w:sz w:val="21"/>
                <w:szCs w:val="21"/>
                <w:lang w:eastAsia="zh-CN"/>
              </w:rPr>
            </w:pPr>
            <w:r w:rsidRPr="002955F4">
              <w:rPr>
                <w:rFonts w:eastAsia="宋体" w:hint="eastAsia"/>
                <w:b/>
                <w:i/>
                <w:sz w:val="21"/>
                <w:u w:val="single"/>
                <w:lang w:eastAsia="zh-CN"/>
              </w:rPr>
              <w:t xml:space="preserve">Proposal </w:t>
            </w:r>
            <w:r>
              <w:rPr>
                <w:rFonts w:eastAsia="宋体" w:hint="eastAsia"/>
                <w:b/>
                <w:i/>
                <w:sz w:val="21"/>
                <w:u w:val="single"/>
                <w:lang w:eastAsia="zh-CN"/>
              </w:rPr>
              <w:t>1</w:t>
            </w:r>
            <w:r w:rsidRPr="00931D60">
              <w:rPr>
                <w:rFonts w:eastAsia="宋体" w:hint="eastAsia"/>
                <w:b/>
                <w:i/>
                <w:sz w:val="21"/>
                <w:lang w:eastAsia="zh-CN"/>
              </w:rPr>
              <w:t>:</w:t>
            </w:r>
            <w:r>
              <w:rPr>
                <w:rFonts w:eastAsia="宋体" w:hint="eastAsia"/>
                <w:b/>
                <w:i/>
                <w:sz w:val="21"/>
                <w:lang w:eastAsia="zh-CN"/>
              </w:rPr>
              <w:t xml:space="preserve"> </w:t>
            </w:r>
            <w:r w:rsidRPr="000111B2">
              <w:rPr>
                <w:rFonts w:eastAsia="宋体" w:hint="eastAsia"/>
                <w:i/>
                <w:sz w:val="21"/>
                <w:lang w:eastAsia="zh-CN"/>
              </w:rPr>
              <w:t xml:space="preserve">For FR1, </w:t>
            </w:r>
            <w:r>
              <w:rPr>
                <w:rFonts w:eastAsia="宋体" w:hint="eastAsia"/>
                <w:i/>
                <w:sz w:val="21"/>
                <w:szCs w:val="21"/>
                <w:lang w:eastAsia="zh-CN"/>
              </w:rPr>
              <w:t xml:space="preserve">include </w:t>
            </w:r>
            <w:r w:rsidRPr="000111B2">
              <w:rPr>
                <w:rFonts w:eastAsia="宋体"/>
                <w:i/>
                <w:sz w:val="21"/>
                <w:szCs w:val="21"/>
                <w:lang w:eastAsia="zh-CN"/>
              </w:rPr>
              <w:t>non-slot based transmission with resource mapping type B</w:t>
            </w:r>
            <w:r w:rsidRPr="000111B2">
              <w:rPr>
                <w:rFonts w:eastAsia="宋体" w:hint="eastAsia"/>
                <w:i/>
                <w:sz w:val="21"/>
                <w:szCs w:val="21"/>
                <w:lang w:eastAsia="zh-CN"/>
              </w:rPr>
              <w:t xml:space="preserve">, </w:t>
            </w:r>
            <w:r>
              <w:rPr>
                <w:rFonts w:eastAsia="宋体" w:hint="eastAsia"/>
                <w:i/>
                <w:sz w:val="21"/>
                <w:szCs w:val="21"/>
                <w:lang w:eastAsia="zh-CN"/>
              </w:rPr>
              <w:t>with a limited number of test cases</w:t>
            </w:r>
            <w:r w:rsidRPr="000111B2">
              <w:rPr>
                <w:rFonts w:eastAsia="宋体" w:hint="eastAsia"/>
                <w:i/>
                <w:sz w:val="21"/>
                <w:szCs w:val="21"/>
                <w:lang w:eastAsia="zh-CN"/>
              </w:rPr>
              <w:t>.</w:t>
            </w:r>
          </w:p>
          <w:p w:rsidR="00DE698C" w:rsidRPr="0026002F" w:rsidRDefault="00DE698C" w:rsidP="00DE698C">
            <w:pPr>
              <w:pStyle w:val="ad"/>
              <w:tabs>
                <w:tab w:val="left" w:pos="5103"/>
              </w:tabs>
              <w:snapToGrid w:val="0"/>
              <w:rPr>
                <w:rFonts w:eastAsia="宋体"/>
                <w:i/>
                <w:sz w:val="21"/>
                <w:szCs w:val="21"/>
                <w:lang w:eastAsia="zh-CN"/>
              </w:rPr>
            </w:pPr>
            <w:r w:rsidRPr="0099616D">
              <w:rPr>
                <w:rFonts w:eastAsia="宋体" w:hint="eastAsia"/>
                <w:b/>
                <w:i/>
                <w:sz w:val="21"/>
                <w:szCs w:val="21"/>
                <w:u w:val="single"/>
                <w:lang w:eastAsia="zh-CN"/>
              </w:rPr>
              <w:t>Proposal 2</w:t>
            </w:r>
            <w:r w:rsidRPr="0099616D">
              <w:rPr>
                <w:rFonts w:eastAsia="宋体" w:hint="eastAsia"/>
                <w:b/>
                <w:i/>
                <w:sz w:val="21"/>
                <w:szCs w:val="21"/>
                <w:lang w:eastAsia="zh-CN"/>
              </w:rPr>
              <w:t>:</w:t>
            </w:r>
            <w:r>
              <w:rPr>
                <w:rFonts w:eastAsia="宋体" w:hint="eastAsia"/>
                <w:i/>
                <w:sz w:val="21"/>
                <w:szCs w:val="21"/>
                <w:lang w:eastAsia="zh-CN"/>
              </w:rPr>
              <w:t xml:space="preserve"> </w:t>
            </w:r>
            <w:r w:rsidRPr="0099616D">
              <w:rPr>
                <w:rFonts w:eastAsia="宋体"/>
                <w:i/>
                <w:sz w:val="21"/>
                <w:szCs w:val="21"/>
                <w:lang w:eastAsia="zh-CN"/>
              </w:rPr>
              <w:t xml:space="preserve">For </w:t>
            </w:r>
            <w:r>
              <w:rPr>
                <w:rFonts w:eastAsia="宋体" w:hint="eastAsia"/>
                <w:i/>
                <w:sz w:val="21"/>
                <w:szCs w:val="21"/>
                <w:lang w:eastAsia="zh-CN"/>
              </w:rPr>
              <w:t xml:space="preserve">FR1 </w:t>
            </w:r>
            <w:r w:rsidRPr="0099616D">
              <w:rPr>
                <w:rFonts w:eastAsia="宋体"/>
                <w:i/>
                <w:sz w:val="21"/>
                <w:szCs w:val="21"/>
                <w:lang w:eastAsia="zh-CN"/>
              </w:rPr>
              <w:t>non-slot</w:t>
            </w:r>
            <w:r>
              <w:rPr>
                <w:rFonts w:eastAsia="宋体" w:hint="eastAsia"/>
                <w:i/>
                <w:sz w:val="21"/>
                <w:szCs w:val="21"/>
                <w:lang w:eastAsia="zh-CN"/>
              </w:rPr>
              <w:t xml:space="preserve"> </w:t>
            </w:r>
            <w:r w:rsidRPr="0099616D">
              <w:rPr>
                <w:rFonts w:eastAsia="宋体"/>
                <w:i/>
                <w:sz w:val="21"/>
                <w:szCs w:val="21"/>
                <w:lang w:eastAsia="zh-CN"/>
              </w:rPr>
              <w:t>based transmission with resource mapping type B,</w:t>
            </w:r>
            <w:r w:rsidRPr="0099616D">
              <w:t xml:space="preserve"> </w:t>
            </w:r>
            <w:r w:rsidRPr="0099616D">
              <w:rPr>
                <w:rFonts w:eastAsia="宋体"/>
                <w:i/>
                <w:sz w:val="21"/>
                <w:szCs w:val="21"/>
                <w:lang w:eastAsia="zh-CN"/>
              </w:rPr>
              <w:t xml:space="preserve">configure the symbol length </w:t>
            </w:r>
            <w:r>
              <w:rPr>
                <w:rFonts w:eastAsia="宋体" w:hint="eastAsia"/>
                <w:i/>
                <w:sz w:val="21"/>
                <w:szCs w:val="21"/>
                <w:lang w:eastAsia="zh-CN"/>
              </w:rPr>
              <w:t>and</w:t>
            </w:r>
            <w:r w:rsidRPr="0099616D">
              <w:rPr>
                <w:rFonts w:eastAsia="宋体"/>
                <w:i/>
                <w:sz w:val="21"/>
                <w:szCs w:val="21"/>
                <w:lang w:eastAsia="zh-CN"/>
              </w:rPr>
              <w:t xml:space="preserve"> start symbol index as </w:t>
            </w:r>
            <w:r>
              <w:rPr>
                <w:rFonts w:eastAsia="宋体" w:hint="eastAsia"/>
                <w:i/>
                <w:sz w:val="21"/>
                <w:szCs w:val="21"/>
                <w:lang w:eastAsia="zh-CN"/>
              </w:rPr>
              <w:t>10 and 0 respectively.</w:t>
            </w:r>
          </w:p>
          <w:p w:rsidR="002741B9" w:rsidRDefault="002741B9" w:rsidP="002741B9">
            <w:pPr>
              <w:pStyle w:val="ad"/>
              <w:tabs>
                <w:tab w:val="num" w:pos="226"/>
                <w:tab w:val="num" w:pos="284"/>
                <w:tab w:val="left" w:pos="5103"/>
              </w:tabs>
              <w:snapToGrid w:val="0"/>
              <w:rPr>
                <w:rFonts w:eastAsia="宋体"/>
                <w:color w:val="000000"/>
                <w:sz w:val="21"/>
                <w:szCs w:val="21"/>
                <w:lang w:eastAsia="zh-CN"/>
              </w:rPr>
            </w:pPr>
            <w:r w:rsidRPr="002955F4">
              <w:rPr>
                <w:rFonts w:eastAsia="宋体" w:hint="eastAsia"/>
                <w:b/>
                <w:i/>
                <w:sz w:val="21"/>
                <w:u w:val="single"/>
                <w:lang w:eastAsia="zh-CN"/>
              </w:rPr>
              <w:t xml:space="preserve">Proposal </w:t>
            </w:r>
            <w:r>
              <w:rPr>
                <w:rFonts w:eastAsia="宋体" w:hint="eastAsia"/>
                <w:b/>
                <w:i/>
                <w:sz w:val="21"/>
                <w:u w:val="single"/>
                <w:lang w:eastAsia="zh-CN"/>
              </w:rPr>
              <w:t>3</w:t>
            </w:r>
            <w:r w:rsidRPr="00931D60">
              <w:rPr>
                <w:rFonts w:eastAsia="宋体" w:hint="eastAsia"/>
                <w:b/>
                <w:i/>
                <w:sz w:val="21"/>
                <w:lang w:eastAsia="zh-CN"/>
              </w:rPr>
              <w:t>:</w:t>
            </w:r>
            <w:r>
              <w:rPr>
                <w:rFonts w:eastAsia="宋体" w:hint="eastAsia"/>
                <w:b/>
                <w:i/>
                <w:sz w:val="21"/>
                <w:lang w:eastAsia="zh-CN"/>
              </w:rPr>
              <w:t xml:space="preserve"> </w:t>
            </w:r>
            <w:r>
              <w:rPr>
                <w:rFonts w:eastAsia="宋体" w:hint="eastAsia"/>
                <w:i/>
                <w:sz w:val="21"/>
                <w:lang w:eastAsia="zh-CN"/>
              </w:rPr>
              <w:t xml:space="preserve">Cover all the 4 SCS for DFT-s-OFDM </w:t>
            </w:r>
            <w:r>
              <w:rPr>
                <w:rFonts w:eastAsia="宋体" w:hint="eastAsia"/>
                <w:i/>
                <w:color w:val="000000"/>
                <w:sz w:val="21"/>
                <w:szCs w:val="21"/>
                <w:lang w:eastAsia="zh-CN"/>
              </w:rPr>
              <w:t>requirements</w:t>
            </w:r>
            <w:r w:rsidRPr="00447E58">
              <w:rPr>
                <w:rFonts w:eastAsia="宋体" w:hint="eastAsia"/>
                <w:i/>
                <w:color w:val="000000"/>
                <w:sz w:val="21"/>
                <w:szCs w:val="21"/>
                <w:lang w:eastAsia="zh-CN"/>
              </w:rPr>
              <w:t>, and whether both SCS</w:t>
            </w:r>
            <w:r>
              <w:rPr>
                <w:rFonts w:eastAsia="宋体" w:hint="eastAsia"/>
                <w:i/>
                <w:color w:val="000000"/>
                <w:sz w:val="21"/>
                <w:szCs w:val="21"/>
                <w:lang w:eastAsia="zh-CN"/>
              </w:rPr>
              <w:t xml:space="preserve"> in one FR</w:t>
            </w:r>
            <w:r w:rsidRPr="00447E58">
              <w:rPr>
                <w:rFonts w:eastAsia="宋体" w:hint="eastAsia"/>
                <w:i/>
                <w:color w:val="000000"/>
                <w:sz w:val="21"/>
                <w:szCs w:val="21"/>
                <w:lang w:eastAsia="zh-CN"/>
              </w:rPr>
              <w:t xml:space="preserve"> are to be tested depend</w:t>
            </w:r>
            <w:r>
              <w:rPr>
                <w:rFonts w:eastAsia="宋体" w:hint="eastAsia"/>
                <w:i/>
                <w:color w:val="000000"/>
                <w:sz w:val="21"/>
                <w:szCs w:val="21"/>
                <w:lang w:eastAsia="zh-CN"/>
              </w:rPr>
              <w:t>s</w:t>
            </w:r>
            <w:r w:rsidRPr="00447E58">
              <w:rPr>
                <w:rFonts w:eastAsia="宋体" w:hint="eastAsia"/>
                <w:i/>
                <w:color w:val="000000"/>
                <w:sz w:val="21"/>
                <w:szCs w:val="21"/>
                <w:lang w:eastAsia="zh-CN"/>
              </w:rPr>
              <w:t xml:space="preserve"> on the test applicability.</w:t>
            </w:r>
            <w:r>
              <w:rPr>
                <w:rFonts w:eastAsia="宋体" w:hint="eastAsia"/>
                <w:color w:val="000000"/>
                <w:sz w:val="21"/>
                <w:szCs w:val="21"/>
                <w:lang w:eastAsia="zh-CN"/>
              </w:rPr>
              <w:t xml:space="preserve"> </w:t>
            </w:r>
          </w:p>
          <w:p w:rsidR="00531813" w:rsidRPr="00DE698C" w:rsidRDefault="002741B9" w:rsidP="002741B9">
            <w:pPr>
              <w:pStyle w:val="ad"/>
              <w:tabs>
                <w:tab w:val="num" w:pos="226"/>
                <w:tab w:val="num" w:pos="284"/>
                <w:tab w:val="left" w:pos="5103"/>
              </w:tabs>
              <w:snapToGrid w:val="0"/>
              <w:jc w:val="left"/>
              <w:rPr>
                <w:rFonts w:eastAsia="宋体"/>
                <w:szCs w:val="20"/>
                <w:lang w:eastAsia="zh-CN"/>
              </w:rPr>
            </w:pPr>
            <w:r w:rsidRPr="002955F4">
              <w:rPr>
                <w:rFonts w:eastAsia="宋体" w:hint="eastAsia"/>
                <w:b/>
                <w:i/>
                <w:sz w:val="21"/>
                <w:u w:val="single"/>
                <w:lang w:eastAsia="zh-CN"/>
              </w:rPr>
              <w:t xml:space="preserve">Proposal </w:t>
            </w:r>
            <w:r>
              <w:rPr>
                <w:rFonts w:eastAsia="宋体" w:hint="eastAsia"/>
                <w:b/>
                <w:i/>
                <w:sz w:val="21"/>
                <w:u w:val="single"/>
                <w:lang w:eastAsia="zh-CN"/>
              </w:rPr>
              <w:t>4</w:t>
            </w:r>
            <w:r w:rsidRPr="00931D60">
              <w:rPr>
                <w:rFonts w:eastAsia="宋体" w:hint="eastAsia"/>
                <w:b/>
                <w:i/>
                <w:sz w:val="21"/>
                <w:lang w:eastAsia="zh-CN"/>
              </w:rPr>
              <w:t>:</w:t>
            </w:r>
            <w:r>
              <w:rPr>
                <w:rFonts w:eastAsia="宋体" w:hint="eastAsia"/>
                <w:b/>
                <w:i/>
                <w:sz w:val="21"/>
                <w:lang w:eastAsia="zh-CN"/>
              </w:rPr>
              <w:t xml:space="preserve"> </w:t>
            </w:r>
            <w:r>
              <w:rPr>
                <w:rFonts w:eastAsia="宋体" w:hint="eastAsia"/>
                <w:i/>
                <w:sz w:val="21"/>
                <w:lang w:eastAsia="zh-CN"/>
              </w:rPr>
              <w:t xml:space="preserve">For DFT-s-OFDM requirements, </w:t>
            </w:r>
            <w:r w:rsidRPr="00447E58">
              <w:rPr>
                <w:rFonts w:eastAsia="宋体"/>
                <w:i/>
                <w:color w:val="000000"/>
                <w:sz w:val="21"/>
                <w:szCs w:val="21"/>
                <w:lang w:eastAsia="zh-CN"/>
              </w:rPr>
              <w:t>change the channel BW from 100MHz to 50MHz</w:t>
            </w:r>
            <w:r>
              <w:rPr>
                <w:rFonts w:eastAsia="宋体" w:hint="eastAsia"/>
                <w:i/>
                <w:color w:val="000000"/>
                <w:sz w:val="21"/>
                <w:szCs w:val="21"/>
                <w:lang w:eastAsia="zh-CN"/>
              </w:rPr>
              <w:t xml:space="preserve"> </w:t>
            </w:r>
            <w:r>
              <w:rPr>
                <w:rFonts w:eastAsia="宋体"/>
                <w:i/>
                <w:color w:val="000000"/>
                <w:sz w:val="21"/>
                <w:szCs w:val="21"/>
                <w:lang w:eastAsia="zh-CN"/>
              </w:rPr>
              <w:t>for 120kHz SCS</w:t>
            </w:r>
            <w:r w:rsidRPr="00447E58">
              <w:rPr>
                <w:rFonts w:eastAsia="宋体" w:hint="eastAsia"/>
                <w:i/>
                <w:color w:val="000000"/>
                <w:sz w:val="21"/>
                <w:szCs w:val="21"/>
                <w:lang w:eastAsia="zh-CN"/>
              </w:rPr>
              <w:t>.</w:t>
            </w:r>
          </w:p>
        </w:tc>
      </w:tr>
      <w:tr w:rsidR="00531813" w:rsidRPr="007E07FC" w:rsidTr="00F846EF">
        <w:trPr>
          <w:trHeight w:val="589"/>
          <w:jc w:val="center"/>
        </w:trPr>
        <w:tc>
          <w:tcPr>
            <w:tcW w:w="1106" w:type="dxa"/>
            <w:shd w:val="clear" w:color="auto" w:fill="auto"/>
          </w:tcPr>
          <w:p w:rsidR="00531813" w:rsidRPr="009E6F26" w:rsidRDefault="00D46092" w:rsidP="00531813">
            <w:pPr>
              <w:rPr>
                <w:rFonts w:ascii="Arial" w:hAnsi="Arial" w:cs="Arial"/>
                <w:b/>
                <w:bCs/>
                <w:color w:val="0000FF"/>
                <w:sz w:val="16"/>
                <w:szCs w:val="16"/>
                <w:u w:val="single"/>
              </w:rPr>
            </w:pPr>
            <w:hyperlink r:id="rId47" w:history="1">
              <w:r w:rsidR="00531813" w:rsidRPr="009E6F26">
                <w:rPr>
                  <w:rStyle w:val="a6"/>
                  <w:rFonts w:cs="Arial"/>
                  <w:b/>
                  <w:bCs/>
                  <w:color w:val="0000FF"/>
                  <w:sz w:val="16"/>
                  <w:szCs w:val="16"/>
                </w:rPr>
                <w:t>R4-1814474</w:t>
              </w:r>
            </w:hyperlink>
          </w:p>
        </w:tc>
        <w:tc>
          <w:tcPr>
            <w:tcW w:w="2693" w:type="dxa"/>
            <w:shd w:val="clear" w:color="auto" w:fill="auto"/>
          </w:tcPr>
          <w:p w:rsidR="00531813" w:rsidRPr="009E6F26" w:rsidRDefault="00531813" w:rsidP="00531813">
            <w:pPr>
              <w:rPr>
                <w:rFonts w:ascii="Arial" w:hAnsi="Arial" w:cs="Arial"/>
                <w:sz w:val="16"/>
                <w:szCs w:val="16"/>
              </w:rPr>
            </w:pPr>
            <w:r w:rsidRPr="009E6F26">
              <w:rPr>
                <w:rFonts w:ascii="Arial" w:hAnsi="Arial" w:cs="Arial"/>
                <w:sz w:val="16"/>
                <w:szCs w:val="16"/>
              </w:rPr>
              <w:t>Discussion and simulation results for NR PUSCH</w:t>
            </w:r>
          </w:p>
        </w:tc>
        <w:tc>
          <w:tcPr>
            <w:tcW w:w="893" w:type="dxa"/>
            <w:shd w:val="clear" w:color="auto" w:fill="auto"/>
          </w:tcPr>
          <w:p w:rsidR="00531813" w:rsidRPr="009E6F26" w:rsidRDefault="00531813" w:rsidP="00531813">
            <w:pPr>
              <w:rPr>
                <w:rFonts w:ascii="Arial" w:hAnsi="Arial" w:cs="Arial"/>
                <w:sz w:val="16"/>
                <w:szCs w:val="16"/>
              </w:rPr>
            </w:pPr>
            <w:r w:rsidRPr="009E6F26">
              <w:rPr>
                <w:rFonts w:ascii="Arial" w:hAnsi="Arial" w:cs="Arial"/>
                <w:sz w:val="16"/>
                <w:szCs w:val="16"/>
              </w:rPr>
              <w:t>Samsung</w:t>
            </w:r>
          </w:p>
        </w:tc>
        <w:tc>
          <w:tcPr>
            <w:tcW w:w="5775" w:type="dxa"/>
          </w:tcPr>
          <w:p w:rsidR="00531813" w:rsidRPr="009E6F26" w:rsidRDefault="009E6F26" w:rsidP="009E6F26">
            <w:pPr>
              <w:jc w:val="both"/>
              <w:rPr>
                <w:szCs w:val="20"/>
                <w:lang w:eastAsia="zh-CN"/>
              </w:rPr>
            </w:pPr>
            <w:r w:rsidRPr="00581304">
              <w:rPr>
                <w:b/>
              </w:rPr>
              <w:t xml:space="preserve">Proposal </w:t>
            </w:r>
            <w:r>
              <w:rPr>
                <w:rFonts w:hint="eastAsia"/>
                <w:b/>
                <w:lang w:eastAsia="zh-CN"/>
              </w:rPr>
              <w:t>1: For FR1, there is no performance requirement of PUSCH with type B.</w:t>
            </w:r>
          </w:p>
        </w:tc>
      </w:tr>
      <w:tr w:rsidR="00531813" w:rsidRPr="007E07FC" w:rsidTr="00F846EF">
        <w:trPr>
          <w:trHeight w:val="589"/>
          <w:jc w:val="center"/>
        </w:trPr>
        <w:tc>
          <w:tcPr>
            <w:tcW w:w="1106" w:type="dxa"/>
            <w:shd w:val="clear" w:color="auto" w:fill="auto"/>
          </w:tcPr>
          <w:p w:rsidR="00531813" w:rsidRDefault="00D46092" w:rsidP="00531813">
            <w:pPr>
              <w:rPr>
                <w:rFonts w:ascii="Arial" w:hAnsi="Arial" w:cs="Arial"/>
                <w:b/>
                <w:bCs/>
                <w:color w:val="0000FF"/>
                <w:sz w:val="16"/>
                <w:szCs w:val="16"/>
                <w:u w:val="single"/>
              </w:rPr>
            </w:pPr>
            <w:hyperlink r:id="rId48" w:history="1">
              <w:r w:rsidR="00531813">
                <w:rPr>
                  <w:rStyle w:val="a6"/>
                  <w:rFonts w:cs="Arial"/>
                  <w:b/>
                  <w:bCs/>
                  <w:color w:val="0000FF"/>
                  <w:sz w:val="16"/>
                  <w:szCs w:val="16"/>
                </w:rPr>
                <w:t>R4-1815711</w:t>
              </w:r>
            </w:hyperlink>
          </w:p>
        </w:tc>
        <w:tc>
          <w:tcPr>
            <w:tcW w:w="2693" w:type="dxa"/>
            <w:shd w:val="clear" w:color="auto" w:fill="auto"/>
          </w:tcPr>
          <w:p w:rsidR="00531813" w:rsidRDefault="00531813" w:rsidP="00531813">
            <w:pPr>
              <w:rPr>
                <w:rFonts w:ascii="Arial" w:hAnsi="Arial" w:cs="Arial"/>
                <w:sz w:val="16"/>
                <w:szCs w:val="16"/>
              </w:rPr>
            </w:pPr>
            <w:r>
              <w:rPr>
                <w:rFonts w:ascii="Arial" w:hAnsi="Arial" w:cs="Arial"/>
                <w:sz w:val="16"/>
                <w:szCs w:val="16"/>
              </w:rPr>
              <w:t>Discussion and FR1 simulation results for NR PUSCH demodulation requirements</w:t>
            </w:r>
          </w:p>
        </w:tc>
        <w:tc>
          <w:tcPr>
            <w:tcW w:w="893" w:type="dxa"/>
            <w:shd w:val="clear" w:color="auto" w:fill="auto"/>
          </w:tcPr>
          <w:p w:rsidR="00531813" w:rsidRDefault="00531813" w:rsidP="00531813">
            <w:pPr>
              <w:rPr>
                <w:rFonts w:ascii="Arial" w:hAnsi="Arial" w:cs="Arial"/>
                <w:sz w:val="16"/>
                <w:szCs w:val="16"/>
              </w:rPr>
            </w:pPr>
            <w:r>
              <w:rPr>
                <w:rFonts w:ascii="Arial" w:hAnsi="Arial" w:cs="Arial"/>
                <w:sz w:val="16"/>
                <w:szCs w:val="16"/>
              </w:rPr>
              <w:t>Ericsson</w:t>
            </w:r>
          </w:p>
        </w:tc>
        <w:tc>
          <w:tcPr>
            <w:tcW w:w="5775" w:type="dxa"/>
          </w:tcPr>
          <w:p w:rsidR="00C43653" w:rsidRDefault="00C43653" w:rsidP="00C43653">
            <w:pPr>
              <w:pStyle w:val="ad"/>
            </w:pPr>
            <w:bookmarkStart w:id="5" w:name="_Hlk528765832"/>
            <w:r w:rsidRPr="00F9703F">
              <w:rPr>
                <w:b/>
                <w:i/>
              </w:rPr>
              <w:t>Observation 1:</w:t>
            </w:r>
            <w:r>
              <w:t xml:space="preserve"> From the simulation results, it clearly shows that with only one DMRS, it is unreliable and not suitable for most of the test cases with the chosen channel conditions.</w:t>
            </w:r>
          </w:p>
          <w:bookmarkEnd w:id="5"/>
          <w:p w:rsidR="00C43653" w:rsidRDefault="00C43653" w:rsidP="00C43653">
            <w:pPr>
              <w:pStyle w:val="ad"/>
            </w:pPr>
            <w:r w:rsidRPr="00F9703F">
              <w:rPr>
                <w:b/>
                <w:i/>
              </w:rPr>
              <w:t xml:space="preserve">Observation </w:t>
            </w:r>
            <w:r>
              <w:t>2: Application rule holds for DFT-S-OFDM with (1+1) DMRS pattern and the specified bandwidth for FR1. However, the application rule fails for DFT-S-OFDM with front-loaded only DMRS due to the reason mentioned in observation 1.</w:t>
            </w:r>
          </w:p>
          <w:p w:rsidR="00C43653" w:rsidRDefault="00C43653" w:rsidP="00C43653">
            <w:pPr>
              <w:pStyle w:val="ad"/>
            </w:pPr>
            <w:r w:rsidRPr="00501597">
              <w:rPr>
                <w:b/>
                <w:i/>
              </w:rPr>
              <w:t>Proposal 1:</w:t>
            </w:r>
            <w:r>
              <w:t xml:space="preserve"> Based on observation 1, suggest removing test cases with front-loaded only DMRS pattern for the current specified channel conditions in the specification for FR1.</w:t>
            </w:r>
          </w:p>
          <w:p w:rsidR="00C43653" w:rsidRDefault="00C43653" w:rsidP="00C43653">
            <w:pPr>
              <w:pStyle w:val="ad"/>
            </w:pPr>
            <w:r w:rsidRPr="00A82EC4">
              <w:rPr>
                <w:b/>
                <w:i/>
              </w:rPr>
              <w:t xml:space="preserve">Proposal </w:t>
            </w:r>
            <w:r>
              <w:rPr>
                <w:b/>
                <w:i/>
              </w:rPr>
              <w:t>2</w:t>
            </w:r>
            <w:r w:rsidRPr="00A82EC4">
              <w:rPr>
                <w:b/>
                <w:i/>
              </w:rPr>
              <w:t>:</w:t>
            </w:r>
            <w:r>
              <w:t xml:space="preserve"> Should define test cases that could test different decoders, and to further study (for the next meeting) to formulate appropriate test cases and test metrics.</w:t>
            </w:r>
          </w:p>
          <w:p w:rsidR="00C43653" w:rsidRPr="00E13D2B" w:rsidRDefault="00C43653" w:rsidP="00BE3734">
            <w:pPr>
              <w:pStyle w:val="ad"/>
              <w:rPr>
                <w:lang w:eastAsia="zh-CN"/>
              </w:rPr>
            </w:pPr>
          </w:p>
        </w:tc>
      </w:tr>
      <w:tr w:rsidR="00531813" w:rsidRPr="007E07FC" w:rsidTr="00F846EF">
        <w:trPr>
          <w:trHeight w:val="589"/>
          <w:jc w:val="center"/>
        </w:trPr>
        <w:tc>
          <w:tcPr>
            <w:tcW w:w="1106" w:type="dxa"/>
            <w:shd w:val="clear" w:color="auto" w:fill="auto"/>
          </w:tcPr>
          <w:p w:rsidR="00531813" w:rsidRDefault="00D46092" w:rsidP="00531813">
            <w:pPr>
              <w:rPr>
                <w:rFonts w:ascii="Arial" w:hAnsi="Arial" w:cs="Arial"/>
                <w:b/>
                <w:bCs/>
                <w:color w:val="0000FF"/>
                <w:sz w:val="16"/>
                <w:szCs w:val="16"/>
                <w:u w:val="single"/>
              </w:rPr>
            </w:pPr>
            <w:hyperlink r:id="rId49" w:history="1">
              <w:r w:rsidR="00531813">
                <w:rPr>
                  <w:rStyle w:val="a6"/>
                  <w:rFonts w:cs="Arial"/>
                  <w:b/>
                  <w:bCs/>
                  <w:color w:val="0000FF"/>
                  <w:sz w:val="16"/>
                  <w:szCs w:val="16"/>
                </w:rPr>
                <w:t>R4-1815712</w:t>
              </w:r>
            </w:hyperlink>
          </w:p>
        </w:tc>
        <w:tc>
          <w:tcPr>
            <w:tcW w:w="2693" w:type="dxa"/>
            <w:shd w:val="clear" w:color="auto" w:fill="auto"/>
          </w:tcPr>
          <w:p w:rsidR="00531813" w:rsidRDefault="00531813" w:rsidP="00531813">
            <w:pPr>
              <w:rPr>
                <w:rFonts w:ascii="Arial" w:hAnsi="Arial" w:cs="Arial"/>
                <w:sz w:val="16"/>
                <w:szCs w:val="16"/>
              </w:rPr>
            </w:pPr>
            <w:r>
              <w:rPr>
                <w:rFonts w:ascii="Arial" w:hAnsi="Arial" w:cs="Arial"/>
                <w:sz w:val="16"/>
                <w:szCs w:val="16"/>
              </w:rPr>
              <w:t>FR2 ideal simulation results for NR PUSCH demodulation requirements</w:t>
            </w:r>
          </w:p>
        </w:tc>
        <w:tc>
          <w:tcPr>
            <w:tcW w:w="893" w:type="dxa"/>
            <w:shd w:val="clear" w:color="auto" w:fill="auto"/>
          </w:tcPr>
          <w:p w:rsidR="00531813" w:rsidRDefault="00531813" w:rsidP="00531813">
            <w:pPr>
              <w:rPr>
                <w:rFonts w:ascii="Arial" w:hAnsi="Arial" w:cs="Arial"/>
                <w:sz w:val="16"/>
                <w:szCs w:val="16"/>
              </w:rPr>
            </w:pPr>
            <w:r>
              <w:rPr>
                <w:rFonts w:ascii="Arial" w:hAnsi="Arial" w:cs="Arial"/>
                <w:sz w:val="16"/>
                <w:szCs w:val="16"/>
              </w:rPr>
              <w:t>Ericsson</w:t>
            </w:r>
          </w:p>
        </w:tc>
        <w:tc>
          <w:tcPr>
            <w:tcW w:w="5775" w:type="dxa"/>
          </w:tcPr>
          <w:p w:rsidR="00531813" w:rsidRPr="002D5B00" w:rsidRDefault="00531813" w:rsidP="00531813">
            <w:pPr>
              <w:rPr>
                <w:lang w:eastAsia="zh-CN"/>
              </w:rPr>
            </w:pPr>
          </w:p>
        </w:tc>
      </w:tr>
      <w:tr w:rsidR="00531813" w:rsidRPr="007E07FC" w:rsidTr="00F846EF">
        <w:trPr>
          <w:trHeight w:val="589"/>
          <w:jc w:val="center"/>
        </w:trPr>
        <w:tc>
          <w:tcPr>
            <w:tcW w:w="1106" w:type="dxa"/>
            <w:shd w:val="clear" w:color="auto" w:fill="auto"/>
          </w:tcPr>
          <w:p w:rsidR="00531813" w:rsidRDefault="00D46092" w:rsidP="00531813">
            <w:pPr>
              <w:rPr>
                <w:rFonts w:ascii="Arial" w:hAnsi="Arial" w:cs="Arial"/>
                <w:b/>
                <w:bCs/>
                <w:color w:val="0000FF"/>
                <w:sz w:val="16"/>
                <w:szCs w:val="16"/>
                <w:u w:val="single"/>
              </w:rPr>
            </w:pPr>
            <w:hyperlink r:id="rId50" w:history="1">
              <w:r w:rsidR="00531813">
                <w:rPr>
                  <w:rStyle w:val="a6"/>
                  <w:rFonts w:cs="Arial"/>
                  <w:b/>
                  <w:bCs/>
                  <w:color w:val="0000FF"/>
                  <w:sz w:val="16"/>
                  <w:szCs w:val="16"/>
                </w:rPr>
                <w:t>R4-1816012</w:t>
              </w:r>
            </w:hyperlink>
          </w:p>
        </w:tc>
        <w:tc>
          <w:tcPr>
            <w:tcW w:w="2693" w:type="dxa"/>
            <w:shd w:val="clear" w:color="auto" w:fill="auto"/>
          </w:tcPr>
          <w:p w:rsidR="00531813" w:rsidRDefault="00531813" w:rsidP="00531813">
            <w:pPr>
              <w:rPr>
                <w:rFonts w:ascii="Arial" w:hAnsi="Arial" w:cs="Arial"/>
                <w:sz w:val="16"/>
                <w:szCs w:val="16"/>
              </w:rPr>
            </w:pPr>
            <w:r>
              <w:rPr>
                <w:rFonts w:ascii="Arial" w:hAnsi="Arial" w:cs="Arial"/>
                <w:sz w:val="16"/>
                <w:szCs w:val="16"/>
              </w:rPr>
              <w:t>Discussion on NR PUSCH demodulation performance</w:t>
            </w:r>
          </w:p>
        </w:tc>
        <w:tc>
          <w:tcPr>
            <w:tcW w:w="893" w:type="dxa"/>
            <w:shd w:val="clear" w:color="auto" w:fill="auto"/>
          </w:tcPr>
          <w:p w:rsidR="00531813" w:rsidRDefault="00531813" w:rsidP="00531813">
            <w:pPr>
              <w:rPr>
                <w:rFonts w:ascii="Arial" w:hAnsi="Arial" w:cs="Arial"/>
                <w:sz w:val="16"/>
                <w:szCs w:val="16"/>
              </w:rPr>
            </w:pPr>
            <w:r>
              <w:rPr>
                <w:rFonts w:ascii="Arial" w:hAnsi="Arial" w:cs="Arial"/>
                <w:sz w:val="16"/>
                <w:szCs w:val="16"/>
              </w:rPr>
              <w:t>Huawei, HiSilicon</w:t>
            </w:r>
          </w:p>
        </w:tc>
        <w:tc>
          <w:tcPr>
            <w:tcW w:w="5775" w:type="dxa"/>
          </w:tcPr>
          <w:p w:rsidR="00890049" w:rsidRPr="00C6053A" w:rsidRDefault="00890049" w:rsidP="00890049">
            <w:pPr>
              <w:rPr>
                <w:lang w:eastAsia="zh-CN"/>
              </w:rPr>
            </w:pPr>
            <w:r w:rsidRPr="00C6053A">
              <w:rPr>
                <w:b/>
                <w:lang w:eastAsia="zh-CN"/>
              </w:rPr>
              <w:t>Proposal 1</w:t>
            </w:r>
            <w:r w:rsidRPr="00C6053A">
              <w:rPr>
                <w:lang w:eastAsia="zh-CN"/>
              </w:rPr>
              <w:t>: Agree to define performance requirements for FR1 slot-based transmission for both PUSCH mapping B:</w:t>
            </w:r>
          </w:p>
          <w:p w:rsidR="00890049" w:rsidRPr="00C6053A" w:rsidRDefault="00890049" w:rsidP="001776E8">
            <w:pPr>
              <w:numPr>
                <w:ilvl w:val="0"/>
                <w:numId w:val="29"/>
              </w:numPr>
              <w:spacing w:before="0" w:after="180" w:line="240" w:lineRule="auto"/>
              <w:rPr>
                <w:lang w:eastAsia="zh-CN"/>
              </w:rPr>
            </w:pPr>
            <w:r w:rsidRPr="00C6053A">
              <w:rPr>
                <w:lang w:eastAsia="zh-CN"/>
              </w:rPr>
              <w:t>The same performance requirements for cases with one additional DMRS configured as PUSCH mapping A</w:t>
            </w:r>
          </w:p>
          <w:p w:rsidR="00890049" w:rsidRPr="00C6053A" w:rsidRDefault="00890049" w:rsidP="001776E8">
            <w:pPr>
              <w:numPr>
                <w:ilvl w:val="0"/>
                <w:numId w:val="29"/>
              </w:numPr>
              <w:spacing w:before="0" w:after="180" w:line="240" w:lineRule="auto"/>
              <w:rPr>
                <w:lang w:eastAsia="zh-CN"/>
              </w:rPr>
            </w:pPr>
            <w:r w:rsidRPr="00C6053A">
              <w:rPr>
                <w:lang w:eastAsia="zh-CN"/>
              </w:rPr>
              <w:t>Separate performance requirements for cases with only front-load DMRS configured from PUSCH type A</w:t>
            </w:r>
          </w:p>
          <w:p w:rsidR="00890049" w:rsidRPr="00C6053A" w:rsidRDefault="00890049" w:rsidP="00890049">
            <w:r w:rsidRPr="00C6053A">
              <w:rPr>
                <w:b/>
                <w:lang w:eastAsia="zh-CN"/>
              </w:rPr>
              <w:t xml:space="preserve">Proposal 2: </w:t>
            </w:r>
            <w:r w:rsidRPr="00C6053A">
              <w:rPr>
                <w:lang w:eastAsia="zh-CN"/>
              </w:rPr>
              <w:t>Agree to define performance requirements with 1+1 DMRS configuration for FR2 non-slot based transmission with 10 and PUSCH mapping type B.</w:t>
            </w:r>
          </w:p>
          <w:p w:rsidR="00890049" w:rsidRDefault="00890049" w:rsidP="00890049">
            <w:pPr>
              <w:rPr>
                <w:color w:val="222222"/>
                <w:lang w:val="en" w:eastAsia="zh-CN"/>
              </w:rPr>
            </w:pPr>
            <w:r w:rsidRPr="00686EAE">
              <w:rPr>
                <w:b/>
                <w:color w:val="222222"/>
                <w:lang w:val="en" w:eastAsia="zh-CN"/>
              </w:rPr>
              <w:t xml:space="preserve">Proposal </w:t>
            </w:r>
            <w:r>
              <w:rPr>
                <w:b/>
                <w:color w:val="222222"/>
                <w:lang w:val="en" w:eastAsia="zh-CN"/>
              </w:rPr>
              <w:t>3</w:t>
            </w:r>
            <w:r>
              <w:rPr>
                <w:color w:val="222222"/>
                <w:lang w:val="en" w:eastAsia="zh-CN"/>
              </w:rPr>
              <w:t xml:space="preserve">: Define performance requirements with and without PT-RS configured for NR PUSCH FR2 and gNB can pass one set of requirements as per declaration. </w:t>
            </w:r>
          </w:p>
          <w:p w:rsidR="00890049" w:rsidRDefault="00890049" w:rsidP="00890049">
            <w:pPr>
              <w:rPr>
                <w:color w:val="222222"/>
                <w:lang w:val="en" w:eastAsia="zh-CN"/>
              </w:rPr>
            </w:pPr>
            <w:r w:rsidRPr="00686EAE">
              <w:rPr>
                <w:b/>
                <w:color w:val="222222"/>
                <w:lang w:val="en" w:eastAsia="zh-CN"/>
              </w:rPr>
              <w:t xml:space="preserve">Proposal </w:t>
            </w:r>
            <w:r>
              <w:rPr>
                <w:b/>
                <w:color w:val="222222"/>
                <w:lang w:val="en" w:eastAsia="zh-CN"/>
              </w:rPr>
              <w:t>4</w:t>
            </w:r>
            <w:r>
              <w:rPr>
                <w:color w:val="222222"/>
                <w:lang w:val="en" w:eastAsia="zh-CN"/>
              </w:rPr>
              <w:t>: Not configure PT-RS for NR PUSCH FR2 performance requirements with QPSK.</w:t>
            </w:r>
          </w:p>
          <w:p w:rsidR="00890049" w:rsidRPr="00C6053A" w:rsidRDefault="00890049" w:rsidP="00890049">
            <w:pPr>
              <w:rPr>
                <w:color w:val="222222"/>
                <w:lang w:eastAsia="zh-CN"/>
              </w:rPr>
            </w:pPr>
            <w:r w:rsidRPr="007F2DF0">
              <w:rPr>
                <w:b/>
                <w:lang w:eastAsia="zh-CN"/>
              </w:rPr>
              <w:t xml:space="preserve">Proposal </w:t>
            </w:r>
            <w:r>
              <w:rPr>
                <w:b/>
                <w:lang w:eastAsia="zh-CN"/>
              </w:rPr>
              <w:t>5</w:t>
            </w:r>
            <w:r>
              <w:rPr>
                <w:lang w:eastAsia="zh-CN"/>
              </w:rPr>
              <w:t xml:space="preserve">: Applicability rules should be defined for different PUSCH resource mapping types, i.e. Type A and Type B, </w:t>
            </w:r>
            <w:r>
              <w:rPr>
                <w:color w:val="222222"/>
                <w:lang w:val="en"/>
              </w:rPr>
              <w:t>slot-based and non-slot based transmission</w:t>
            </w:r>
            <w:r>
              <w:rPr>
                <w:lang w:eastAsia="zh-CN"/>
              </w:rPr>
              <w:t>, different number of additional DMRS configurations, i.e. with and without one additional DMRS and different PT-RS configurations, i.e. with and without PT-RS configured.</w:t>
            </w:r>
          </w:p>
          <w:p w:rsidR="00531813" w:rsidRPr="00890049" w:rsidRDefault="00531813" w:rsidP="00531813">
            <w:pPr>
              <w:rPr>
                <w:lang w:eastAsia="zh-CN"/>
              </w:rPr>
            </w:pPr>
          </w:p>
        </w:tc>
      </w:tr>
    </w:tbl>
    <w:p w:rsidR="009136A3" w:rsidRDefault="009136A3" w:rsidP="009136A3">
      <w:pPr>
        <w:rPr>
          <w:lang w:eastAsia="zh-CN"/>
        </w:rPr>
      </w:pPr>
    </w:p>
    <w:p w:rsidR="00EF39BB" w:rsidRDefault="00EF39BB" w:rsidP="004077BD">
      <w:pPr>
        <w:pStyle w:val="RAN4H2"/>
        <w:rPr>
          <w:rFonts w:eastAsia="宋体"/>
          <w:lang w:val="en-GB" w:eastAsia="zh-CN"/>
        </w:rPr>
      </w:pPr>
      <w:bookmarkStart w:id="6" w:name="_Hlk514434712"/>
      <w:r w:rsidRPr="00EF39BB">
        <w:rPr>
          <w:rFonts w:eastAsia="宋体"/>
          <w:lang w:val="en-GB" w:eastAsia="ja-JP"/>
        </w:rPr>
        <w:t>Discussions</w:t>
      </w:r>
    </w:p>
    <w:p w:rsidR="002D5B00" w:rsidRDefault="002D5B00" w:rsidP="0048665A">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1</w:t>
      </w:r>
      <w:r w:rsidRPr="007F6ECA">
        <w:rPr>
          <w:rFonts w:asciiTheme="minorHAnsi" w:hAnsiTheme="minorHAnsi" w:cstheme="minorHAnsi"/>
          <w:lang w:val="en-GB" w:eastAsia="ja-JP"/>
        </w:rPr>
        <w:t>:</w:t>
      </w:r>
      <w:r>
        <w:rPr>
          <w:rFonts w:asciiTheme="minorHAnsi" w:hAnsiTheme="minorHAnsi" w:cstheme="minorHAnsi" w:hint="eastAsia"/>
          <w:lang w:val="en-GB" w:eastAsia="zh-CN"/>
        </w:rPr>
        <w:t xml:space="preserve"> </w:t>
      </w:r>
      <w:r w:rsidR="004D455D">
        <w:rPr>
          <w:rFonts w:asciiTheme="minorHAnsi" w:hAnsiTheme="minorHAnsi" w:cstheme="minorHAnsi"/>
          <w:lang w:val="en-GB" w:eastAsia="zh-CN"/>
        </w:rPr>
        <w:t xml:space="preserve">FR1: </w:t>
      </w:r>
      <w:r w:rsidR="00713E67">
        <w:rPr>
          <w:rFonts w:asciiTheme="minorHAnsi" w:hAnsiTheme="minorHAnsi" w:cstheme="minorHAnsi"/>
          <w:lang w:val="en-GB" w:eastAsia="ja-JP"/>
        </w:rPr>
        <w:t>PUSCH resource mapping type B</w:t>
      </w:r>
      <w:r w:rsidRPr="008E2DBA">
        <w:rPr>
          <w:rFonts w:asciiTheme="minorHAnsi" w:hAnsiTheme="minorHAnsi" w:cstheme="minorHAnsi"/>
          <w:lang w:val="en-GB" w:eastAsia="ja-JP"/>
        </w:rPr>
        <w:t xml:space="preserve"> </w:t>
      </w:r>
    </w:p>
    <w:p w:rsidR="002D5B00" w:rsidRDefault="002D5B00" w:rsidP="002D5B00">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w:t>
      </w:r>
      <w:r w:rsidR="00713E67">
        <w:rPr>
          <w:rFonts w:eastAsia="宋体"/>
          <w:b/>
          <w:sz w:val="21"/>
          <w:u w:val="single"/>
          <w:lang w:eastAsia="zh-CN"/>
        </w:rPr>
        <w:t>previous</w:t>
      </w:r>
      <w:r w:rsidRPr="00886FD4">
        <w:rPr>
          <w:rFonts w:eastAsia="宋体" w:hint="eastAsia"/>
          <w:b/>
          <w:sz w:val="21"/>
          <w:u w:val="single"/>
          <w:lang w:eastAsia="zh-CN"/>
        </w:rPr>
        <w:t xml:space="preserve"> meeting</w:t>
      </w:r>
      <w:r w:rsidRPr="00886FD4">
        <w:rPr>
          <w:rFonts w:eastAsia="宋体" w:hint="eastAsia"/>
          <w:b/>
          <w:sz w:val="21"/>
          <w:lang w:eastAsia="zh-CN"/>
        </w:rPr>
        <w:t>:</w:t>
      </w:r>
    </w:p>
    <w:p w:rsidR="00DC6A07" w:rsidRPr="00B47AA6" w:rsidRDefault="00B47AA6" w:rsidP="001776E8">
      <w:pPr>
        <w:numPr>
          <w:ilvl w:val="0"/>
          <w:numId w:val="26"/>
        </w:numPr>
        <w:spacing w:afterLines="50"/>
        <w:rPr>
          <w:rFonts w:eastAsia="宋体"/>
          <w:i/>
          <w:lang w:eastAsia="zh-CN"/>
        </w:rPr>
      </w:pPr>
      <w:r w:rsidRPr="00B47AA6">
        <w:rPr>
          <w:rFonts w:eastAsia="宋体"/>
          <w:i/>
          <w:lang w:eastAsia="zh-CN"/>
        </w:rPr>
        <w:t xml:space="preserve">For FR1, </w:t>
      </w:r>
    </w:p>
    <w:p w:rsidR="00DC6A07" w:rsidRPr="00B47AA6" w:rsidRDefault="00DC6A07" w:rsidP="001776E8">
      <w:pPr>
        <w:numPr>
          <w:ilvl w:val="1"/>
          <w:numId w:val="26"/>
        </w:numPr>
        <w:spacing w:afterLines="50"/>
        <w:rPr>
          <w:rFonts w:eastAsia="宋体"/>
          <w:i/>
          <w:lang w:eastAsia="zh-CN"/>
        </w:rPr>
      </w:pPr>
      <w:r w:rsidRPr="00B47AA6">
        <w:rPr>
          <w:rFonts w:eastAsia="宋体"/>
          <w:i/>
          <w:lang w:val="en-GB" w:eastAsia="zh-CN"/>
        </w:rPr>
        <w:t>Whether to test non-slot and/or slot based transmission with resource mapping type B</w:t>
      </w:r>
    </w:p>
    <w:p w:rsidR="00DC6A07" w:rsidRPr="00B47AA6" w:rsidRDefault="00DC6A07" w:rsidP="001776E8">
      <w:pPr>
        <w:numPr>
          <w:ilvl w:val="2"/>
          <w:numId w:val="26"/>
        </w:numPr>
        <w:spacing w:afterLines="50"/>
        <w:rPr>
          <w:rFonts w:eastAsia="宋体"/>
          <w:i/>
          <w:lang w:eastAsia="zh-CN"/>
        </w:rPr>
      </w:pPr>
      <w:r w:rsidRPr="00B47AA6">
        <w:rPr>
          <w:rFonts w:eastAsia="宋体"/>
          <w:i/>
          <w:lang w:val="en-GB" w:eastAsia="zh-CN"/>
        </w:rPr>
        <w:t>Option1: Type B for non-slot based.</w:t>
      </w:r>
    </w:p>
    <w:p w:rsidR="00DC6A07" w:rsidRPr="00B47AA6" w:rsidRDefault="00DC6A07" w:rsidP="001776E8">
      <w:pPr>
        <w:numPr>
          <w:ilvl w:val="2"/>
          <w:numId w:val="26"/>
        </w:numPr>
        <w:spacing w:afterLines="50"/>
        <w:rPr>
          <w:rFonts w:eastAsia="宋体"/>
          <w:i/>
          <w:lang w:eastAsia="zh-CN"/>
        </w:rPr>
      </w:pPr>
      <w:r w:rsidRPr="00B47AA6">
        <w:rPr>
          <w:rFonts w:eastAsia="宋体"/>
          <w:i/>
          <w:lang w:val="en-GB" w:eastAsia="zh-CN"/>
        </w:rPr>
        <w:t>Option2: Type B for slot based</w:t>
      </w:r>
    </w:p>
    <w:p w:rsidR="00DC6A07" w:rsidRPr="00B47AA6" w:rsidRDefault="00DC6A07" w:rsidP="001776E8">
      <w:pPr>
        <w:numPr>
          <w:ilvl w:val="2"/>
          <w:numId w:val="26"/>
        </w:numPr>
        <w:spacing w:afterLines="50"/>
        <w:rPr>
          <w:rFonts w:eastAsia="宋体"/>
          <w:i/>
          <w:lang w:eastAsia="zh-CN"/>
        </w:rPr>
      </w:pPr>
      <w:r w:rsidRPr="00B47AA6">
        <w:rPr>
          <w:rFonts w:eastAsia="宋体"/>
          <w:i/>
          <w:lang w:val="en-GB" w:eastAsia="zh-CN"/>
        </w:rPr>
        <w:t>Option3: Type B for both slot and non-slot based.</w:t>
      </w:r>
    </w:p>
    <w:p w:rsidR="00DC6A07" w:rsidRPr="00B47AA6" w:rsidRDefault="00DC6A07" w:rsidP="001776E8">
      <w:pPr>
        <w:numPr>
          <w:ilvl w:val="2"/>
          <w:numId w:val="26"/>
        </w:numPr>
        <w:spacing w:afterLines="50"/>
        <w:rPr>
          <w:rFonts w:eastAsia="宋体"/>
          <w:i/>
          <w:lang w:eastAsia="zh-CN"/>
        </w:rPr>
      </w:pPr>
      <w:r w:rsidRPr="00B47AA6">
        <w:rPr>
          <w:rFonts w:eastAsia="宋体"/>
          <w:i/>
          <w:lang w:val="en-GB" w:eastAsia="zh-CN"/>
        </w:rPr>
        <w:t>Option4: Type B not tested</w:t>
      </w:r>
    </w:p>
    <w:p w:rsidR="002D5B00" w:rsidRPr="00886FD4" w:rsidRDefault="002D5B00" w:rsidP="002D5B00">
      <w:pPr>
        <w:spacing w:afterLines="50"/>
        <w:rPr>
          <w:rFonts w:eastAsia="宋体"/>
          <w:b/>
          <w:sz w:val="21"/>
          <w:u w:val="single"/>
          <w:lang w:eastAsia="zh-CN"/>
        </w:rPr>
      </w:pPr>
    </w:p>
    <w:p w:rsidR="002D5B00" w:rsidRDefault="002D5B00" w:rsidP="002D5B00">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2D5B00" w:rsidRDefault="002D5B00" w:rsidP="008734E8">
      <w:pPr>
        <w:widowControl w:val="0"/>
        <w:numPr>
          <w:ilvl w:val="0"/>
          <w:numId w:val="5"/>
        </w:numPr>
        <w:tabs>
          <w:tab w:val="clear" w:pos="1077"/>
          <w:tab w:val="num" w:pos="426"/>
          <w:tab w:val="num" w:pos="993"/>
        </w:tabs>
        <w:adjustRightInd w:val="0"/>
        <w:snapToGrid w:val="0"/>
        <w:spacing w:before="60" w:after="60" w:line="240" w:lineRule="auto"/>
        <w:ind w:leftChars="78" w:left="416" w:hangingChars="130" w:hanging="260"/>
        <w:jc w:val="both"/>
        <w:rPr>
          <w:rFonts w:cs="Times New Roman"/>
          <w:szCs w:val="21"/>
          <w:lang w:eastAsia="zh-CN"/>
        </w:rPr>
      </w:pPr>
      <w:r>
        <w:rPr>
          <w:rFonts w:cs="Times New Roman" w:hint="eastAsia"/>
          <w:szCs w:val="21"/>
          <w:lang w:eastAsia="zh-CN"/>
        </w:rPr>
        <w:t xml:space="preserve">For FR1, </w:t>
      </w:r>
    </w:p>
    <w:p w:rsidR="006E2861" w:rsidRPr="00B47AA6" w:rsidRDefault="006E2861" w:rsidP="001776E8">
      <w:pPr>
        <w:numPr>
          <w:ilvl w:val="2"/>
          <w:numId w:val="26"/>
        </w:numPr>
        <w:spacing w:afterLines="50"/>
        <w:rPr>
          <w:rFonts w:eastAsia="宋体"/>
          <w:i/>
          <w:lang w:eastAsia="zh-CN"/>
        </w:rPr>
      </w:pPr>
      <w:r w:rsidRPr="00B47AA6">
        <w:rPr>
          <w:rFonts w:eastAsia="宋体"/>
          <w:i/>
          <w:lang w:val="en-GB" w:eastAsia="zh-CN"/>
        </w:rPr>
        <w:t>Option1: Type B for non-slot based.</w:t>
      </w:r>
    </w:p>
    <w:p w:rsidR="006E2861" w:rsidRPr="00B47AA6" w:rsidRDefault="006E2861" w:rsidP="001776E8">
      <w:pPr>
        <w:numPr>
          <w:ilvl w:val="2"/>
          <w:numId w:val="26"/>
        </w:numPr>
        <w:spacing w:afterLines="50"/>
        <w:rPr>
          <w:rFonts w:eastAsia="宋体"/>
          <w:i/>
          <w:lang w:eastAsia="zh-CN"/>
        </w:rPr>
      </w:pPr>
      <w:r w:rsidRPr="00B47AA6">
        <w:rPr>
          <w:rFonts w:eastAsia="宋体"/>
          <w:i/>
          <w:lang w:val="en-GB" w:eastAsia="zh-CN"/>
        </w:rPr>
        <w:t>Option2: Type B for slot based</w:t>
      </w:r>
    </w:p>
    <w:p w:rsidR="006E2861" w:rsidRPr="00B47AA6" w:rsidRDefault="006E2861" w:rsidP="001776E8">
      <w:pPr>
        <w:numPr>
          <w:ilvl w:val="2"/>
          <w:numId w:val="26"/>
        </w:numPr>
        <w:spacing w:afterLines="50"/>
        <w:rPr>
          <w:rFonts w:eastAsia="宋体"/>
          <w:i/>
          <w:lang w:eastAsia="zh-CN"/>
        </w:rPr>
      </w:pPr>
      <w:r w:rsidRPr="00B47AA6">
        <w:rPr>
          <w:rFonts w:eastAsia="宋体"/>
          <w:i/>
          <w:lang w:val="en-GB" w:eastAsia="zh-CN"/>
        </w:rPr>
        <w:t>Option3: Type B for both slot and non-slot based.</w:t>
      </w:r>
    </w:p>
    <w:p w:rsidR="006E2861" w:rsidRPr="00B47AA6" w:rsidRDefault="006E2861" w:rsidP="001776E8">
      <w:pPr>
        <w:numPr>
          <w:ilvl w:val="2"/>
          <w:numId w:val="26"/>
        </w:numPr>
        <w:spacing w:afterLines="50"/>
        <w:rPr>
          <w:rFonts w:eastAsia="宋体"/>
          <w:i/>
          <w:lang w:eastAsia="zh-CN"/>
        </w:rPr>
      </w:pPr>
      <w:r w:rsidRPr="00B47AA6">
        <w:rPr>
          <w:rFonts w:eastAsia="宋体"/>
          <w:i/>
          <w:lang w:val="en-GB" w:eastAsia="zh-CN"/>
        </w:rPr>
        <w:t>Option4: Type B not tested</w:t>
      </w:r>
    </w:p>
    <w:p w:rsidR="00A156C8" w:rsidRDefault="00A156C8" w:rsidP="00A156C8">
      <w:pPr>
        <w:spacing w:afterLines="50"/>
        <w:rPr>
          <w:b/>
          <w:sz w:val="21"/>
          <w:u w:val="single"/>
          <w:lang w:eastAsia="zh-CN"/>
        </w:rPr>
      </w:pPr>
    </w:p>
    <w:p w:rsidR="00F65993" w:rsidRPr="00F65993" w:rsidRDefault="00F65993" w:rsidP="00A156C8">
      <w:pPr>
        <w:spacing w:afterLines="50"/>
        <w:rPr>
          <w:sz w:val="21"/>
          <w:lang w:eastAsia="zh-CN"/>
        </w:rPr>
      </w:pPr>
      <w:r w:rsidRPr="00F65993">
        <w:rPr>
          <w:rFonts w:hint="eastAsia"/>
          <w:sz w:val="21"/>
          <w:lang w:eastAsia="zh-CN"/>
        </w:rPr>
        <w:t>As per simulation results (</w:t>
      </w:r>
      <w:r w:rsidRPr="00F65993">
        <w:rPr>
          <w:sz w:val="21"/>
          <w:lang w:eastAsia="zh-CN"/>
        </w:rPr>
        <w:t>R4-1816012</w:t>
      </w:r>
      <w:r w:rsidRPr="00F65993">
        <w:rPr>
          <w:rFonts w:hint="eastAsia"/>
          <w:sz w:val="21"/>
          <w:lang w:eastAsia="zh-CN"/>
        </w:rPr>
        <w:t>)</w:t>
      </w:r>
      <w:r>
        <w:rPr>
          <w:sz w:val="21"/>
          <w:lang w:eastAsia="zh-CN"/>
        </w:rPr>
        <w:t>, for both slot-based transmission of PUSCH mapping type A and type B</w:t>
      </w:r>
    </w:p>
    <w:p w:rsidR="00F65993" w:rsidRPr="00C6053A" w:rsidRDefault="00F65993" w:rsidP="001776E8">
      <w:pPr>
        <w:numPr>
          <w:ilvl w:val="0"/>
          <w:numId w:val="29"/>
        </w:numPr>
        <w:spacing w:before="0" w:after="180" w:line="240" w:lineRule="auto"/>
        <w:rPr>
          <w:lang w:eastAsia="zh-CN"/>
        </w:rPr>
      </w:pPr>
      <w:r w:rsidRPr="00C6053A">
        <w:rPr>
          <w:lang w:eastAsia="zh-CN"/>
        </w:rPr>
        <w:t xml:space="preserve">The same performance requirements for cases with one additional DMRS configured </w:t>
      </w:r>
      <w:r>
        <w:rPr>
          <w:lang w:eastAsia="zh-CN"/>
        </w:rPr>
        <w:t>for both</w:t>
      </w:r>
      <w:r w:rsidRPr="00C6053A">
        <w:rPr>
          <w:lang w:eastAsia="zh-CN"/>
        </w:rPr>
        <w:t xml:space="preserve"> PUSCH mapping </w:t>
      </w:r>
      <w:r>
        <w:rPr>
          <w:lang w:eastAsia="zh-CN"/>
        </w:rPr>
        <w:t xml:space="preserve">type </w:t>
      </w:r>
      <w:r w:rsidRPr="00C6053A">
        <w:rPr>
          <w:lang w:eastAsia="zh-CN"/>
        </w:rPr>
        <w:t>A</w:t>
      </w:r>
      <w:r>
        <w:rPr>
          <w:lang w:eastAsia="zh-CN"/>
        </w:rPr>
        <w:t xml:space="preserve"> and type B</w:t>
      </w:r>
    </w:p>
    <w:p w:rsidR="00F65993" w:rsidRPr="00C6053A" w:rsidRDefault="00F65993" w:rsidP="001776E8">
      <w:pPr>
        <w:numPr>
          <w:ilvl w:val="0"/>
          <w:numId w:val="29"/>
        </w:numPr>
        <w:spacing w:before="0" w:after="180" w:line="240" w:lineRule="auto"/>
        <w:rPr>
          <w:lang w:eastAsia="zh-CN"/>
        </w:rPr>
      </w:pPr>
      <w:r>
        <w:rPr>
          <w:lang w:eastAsia="zh-CN"/>
        </w:rPr>
        <w:t>Different</w:t>
      </w:r>
      <w:r w:rsidRPr="00C6053A">
        <w:rPr>
          <w:lang w:eastAsia="zh-CN"/>
        </w:rPr>
        <w:t xml:space="preserve"> performance requirements for cases with only front-load DMRS configured </w:t>
      </w:r>
      <w:r>
        <w:rPr>
          <w:lang w:eastAsia="zh-CN"/>
        </w:rPr>
        <w:t>for</w:t>
      </w:r>
      <w:r w:rsidRPr="00C6053A">
        <w:rPr>
          <w:lang w:eastAsia="zh-CN"/>
        </w:rPr>
        <w:t xml:space="preserve"> PUSCH </w:t>
      </w:r>
      <w:r>
        <w:rPr>
          <w:lang w:eastAsia="zh-CN"/>
        </w:rPr>
        <w:t xml:space="preserve">mapping </w:t>
      </w:r>
      <w:r w:rsidRPr="00C6053A">
        <w:rPr>
          <w:lang w:eastAsia="zh-CN"/>
        </w:rPr>
        <w:t>type A</w:t>
      </w:r>
      <w:r>
        <w:rPr>
          <w:lang w:eastAsia="zh-CN"/>
        </w:rPr>
        <w:t xml:space="preserve"> and type B</w:t>
      </w:r>
    </w:p>
    <w:p w:rsidR="00F65993" w:rsidRPr="00F65993" w:rsidRDefault="00F65993" w:rsidP="00A156C8">
      <w:pPr>
        <w:spacing w:afterLines="50"/>
        <w:rPr>
          <w:b/>
          <w:sz w:val="21"/>
          <w:u w:val="single"/>
          <w:lang w:eastAsia="zh-CN"/>
        </w:rPr>
      </w:pPr>
    </w:p>
    <w:p w:rsidR="00A156C8" w:rsidRDefault="00A156C8" w:rsidP="00A156C8">
      <w:pPr>
        <w:spacing w:afterLines="50"/>
        <w:rPr>
          <w:rFonts w:eastAsia="宋体"/>
          <w:b/>
          <w:sz w:val="21"/>
          <w:lang w:eastAsia="zh-CN"/>
        </w:rPr>
      </w:pPr>
      <w:r>
        <w:rPr>
          <w:rFonts w:hint="eastAsia"/>
          <w:b/>
          <w:sz w:val="21"/>
          <w:u w:val="single"/>
          <w:lang w:eastAsia="zh-CN"/>
        </w:rPr>
        <w:t>Discussion</w:t>
      </w:r>
      <w:r w:rsidR="00ED6903" w:rsidRPr="00BE7E38">
        <w:rPr>
          <w:b/>
          <w:sz w:val="21"/>
          <w:szCs w:val="21"/>
          <w:lang w:eastAsia="zh-CN"/>
        </w:rPr>
        <w:t>:</w:t>
      </w:r>
    </w:p>
    <w:p w:rsidR="00924B16" w:rsidRPr="00924B16" w:rsidRDefault="00924B16" w:rsidP="001776E8">
      <w:pPr>
        <w:numPr>
          <w:ilvl w:val="0"/>
          <w:numId w:val="26"/>
        </w:numPr>
        <w:spacing w:afterLines="50"/>
        <w:rPr>
          <w:rFonts w:eastAsia="宋体"/>
          <w:lang w:eastAsia="zh-CN"/>
        </w:rPr>
      </w:pPr>
      <w:r w:rsidRPr="00924B16">
        <w:rPr>
          <w:rFonts w:eastAsia="宋体"/>
          <w:lang w:val="en-GB" w:eastAsia="zh-CN"/>
        </w:rPr>
        <w:t xml:space="preserve">Option1: Type B for non-slot based.(CTC with </w:t>
      </w:r>
      <w:r>
        <w:rPr>
          <w:rFonts w:eastAsia="宋体"/>
          <w:lang w:val="en-GB" w:eastAsia="zh-CN"/>
        </w:rPr>
        <w:t>limited number of test cases</w:t>
      </w:r>
      <w:r w:rsidRPr="00924B16">
        <w:rPr>
          <w:rFonts w:eastAsia="宋体"/>
          <w:lang w:val="en-GB" w:eastAsia="zh-CN"/>
        </w:rPr>
        <w:t>)</w:t>
      </w:r>
    </w:p>
    <w:p w:rsidR="00924B16" w:rsidRPr="00924B16" w:rsidRDefault="00924B16" w:rsidP="001776E8">
      <w:pPr>
        <w:numPr>
          <w:ilvl w:val="0"/>
          <w:numId w:val="26"/>
        </w:numPr>
        <w:spacing w:afterLines="50"/>
        <w:rPr>
          <w:rFonts w:eastAsia="宋体"/>
          <w:lang w:eastAsia="zh-CN"/>
        </w:rPr>
      </w:pPr>
      <w:r w:rsidRPr="00924B16">
        <w:rPr>
          <w:rFonts w:eastAsia="宋体"/>
          <w:lang w:val="en-GB" w:eastAsia="zh-CN"/>
        </w:rPr>
        <w:t>Option2: Type B for slot based</w:t>
      </w:r>
    </w:p>
    <w:p w:rsidR="00924B16" w:rsidRPr="00924B16" w:rsidRDefault="00924B16" w:rsidP="001776E8">
      <w:pPr>
        <w:numPr>
          <w:ilvl w:val="0"/>
          <w:numId w:val="26"/>
        </w:numPr>
        <w:spacing w:afterLines="50"/>
        <w:rPr>
          <w:rFonts w:eastAsia="宋体"/>
          <w:lang w:eastAsia="zh-CN"/>
        </w:rPr>
      </w:pPr>
      <w:r w:rsidRPr="00924B16">
        <w:rPr>
          <w:rFonts w:eastAsia="宋体"/>
          <w:lang w:val="en-GB" w:eastAsia="zh-CN"/>
        </w:rPr>
        <w:t>Option3: Type B for both slot and non-slot based.</w:t>
      </w:r>
    </w:p>
    <w:p w:rsidR="00924B16" w:rsidRPr="00924B16" w:rsidRDefault="00924B16" w:rsidP="001776E8">
      <w:pPr>
        <w:numPr>
          <w:ilvl w:val="0"/>
          <w:numId w:val="26"/>
        </w:numPr>
        <w:spacing w:afterLines="50"/>
        <w:rPr>
          <w:rFonts w:eastAsia="宋体"/>
          <w:lang w:eastAsia="zh-CN"/>
        </w:rPr>
      </w:pPr>
      <w:r w:rsidRPr="00924B16">
        <w:rPr>
          <w:rFonts w:eastAsia="宋体"/>
          <w:lang w:val="en-GB" w:eastAsia="zh-CN"/>
        </w:rPr>
        <w:t>Option4: Type B not tested</w:t>
      </w:r>
      <w:r>
        <w:rPr>
          <w:rFonts w:eastAsia="宋体"/>
          <w:lang w:val="en-GB" w:eastAsia="zh-CN"/>
        </w:rPr>
        <w:t xml:space="preserve"> (Samsung)</w:t>
      </w:r>
    </w:p>
    <w:p w:rsidR="003F27E1" w:rsidRDefault="003F27E1" w:rsidP="00F4101B">
      <w:pPr>
        <w:pStyle w:val="Paragraphedeliste"/>
        <w:adjustRightInd w:val="0"/>
        <w:snapToGrid w:val="0"/>
        <w:spacing w:after="60"/>
        <w:ind w:left="0"/>
        <w:rPr>
          <w:rFonts w:eastAsiaTheme="minorEastAsia"/>
          <w:sz w:val="20"/>
          <w:lang w:val="en-US"/>
        </w:rPr>
      </w:pPr>
    </w:p>
    <w:p w:rsidR="003F27E1" w:rsidRDefault="003F27E1" w:rsidP="00F4101B">
      <w:pPr>
        <w:pStyle w:val="Paragraphedeliste"/>
        <w:adjustRightInd w:val="0"/>
        <w:snapToGrid w:val="0"/>
        <w:spacing w:after="60"/>
        <w:ind w:left="0"/>
        <w:rPr>
          <w:rFonts w:eastAsiaTheme="minorEastAsia"/>
          <w:sz w:val="20"/>
          <w:lang w:val="en-US"/>
        </w:rPr>
      </w:pPr>
      <w:r>
        <w:rPr>
          <w:rFonts w:eastAsiaTheme="minorEastAsia"/>
          <w:sz w:val="20"/>
          <w:lang w:val="en-US"/>
        </w:rPr>
        <w:t>T</w:t>
      </w:r>
      <w:r>
        <w:rPr>
          <w:rFonts w:eastAsiaTheme="minorEastAsia" w:hint="eastAsia"/>
          <w:sz w:val="20"/>
          <w:lang w:val="en-US"/>
        </w:rPr>
        <w:t xml:space="preserve">his </w:t>
      </w:r>
      <w:r>
        <w:rPr>
          <w:rFonts w:eastAsiaTheme="minorEastAsia"/>
          <w:sz w:val="20"/>
          <w:lang w:val="en-US"/>
        </w:rPr>
        <w:t>is related to the discussion of “test applicability for different configurations for one specific feature”</w:t>
      </w:r>
    </w:p>
    <w:p w:rsidR="002D5B00" w:rsidRPr="0020123F" w:rsidRDefault="002D5B00" w:rsidP="002D5B00">
      <w:pPr>
        <w:spacing w:afterLines="50"/>
        <w:rPr>
          <w:rFonts w:eastAsia="宋体"/>
          <w:b/>
          <w:sz w:val="21"/>
          <w:lang w:eastAsia="zh-CN"/>
        </w:rPr>
      </w:pPr>
    </w:p>
    <w:p w:rsidR="00BE418D" w:rsidRDefault="00BE418D" w:rsidP="00BE418D">
      <w:pPr>
        <w:spacing w:afterLines="50"/>
        <w:rPr>
          <w:rFonts w:eastAsia="宋体"/>
          <w:b/>
          <w:sz w:val="21"/>
          <w:lang w:eastAsia="zh-CN"/>
        </w:rPr>
      </w:pPr>
      <w:r>
        <w:rPr>
          <w:rFonts w:hint="eastAsia"/>
          <w:b/>
          <w:sz w:val="21"/>
          <w:u w:val="single"/>
          <w:lang w:eastAsia="zh-CN"/>
        </w:rPr>
        <w:t>Agreement</w:t>
      </w:r>
      <w:r w:rsidRPr="00BE7E38">
        <w:rPr>
          <w:b/>
          <w:sz w:val="21"/>
          <w:szCs w:val="21"/>
          <w:lang w:eastAsia="zh-CN"/>
        </w:rPr>
        <w:t>:</w:t>
      </w:r>
    </w:p>
    <w:p w:rsidR="00C240B7" w:rsidRPr="0074684C" w:rsidRDefault="00C240B7" w:rsidP="00DE153B">
      <w:pPr>
        <w:widowControl w:val="0"/>
        <w:tabs>
          <w:tab w:val="num" w:pos="1077"/>
        </w:tabs>
        <w:adjustRightInd w:val="0"/>
        <w:snapToGrid w:val="0"/>
        <w:spacing w:before="0" w:after="60" w:line="240" w:lineRule="auto"/>
        <w:jc w:val="both"/>
        <w:rPr>
          <w:rFonts w:cs="Times New Roman"/>
          <w:szCs w:val="21"/>
          <w:lang w:eastAsia="zh-CN"/>
        </w:rPr>
      </w:pPr>
    </w:p>
    <w:p w:rsidR="00BE418D" w:rsidRDefault="00BE418D" w:rsidP="00640177">
      <w:pPr>
        <w:rPr>
          <w:lang w:val="en-GB" w:eastAsia="zh-CN"/>
        </w:rPr>
      </w:pPr>
    </w:p>
    <w:p w:rsidR="007D0632" w:rsidRDefault="007D0632" w:rsidP="0048665A">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1C6C2B">
        <w:rPr>
          <w:rFonts w:asciiTheme="minorHAnsi" w:hAnsiTheme="minorHAnsi" w:cstheme="minorHAnsi" w:hint="eastAsia"/>
          <w:lang w:val="en-GB" w:eastAsia="zh-CN"/>
        </w:rPr>
        <w:t>2</w:t>
      </w:r>
      <w:r w:rsidRPr="007F6ECA">
        <w:rPr>
          <w:rFonts w:asciiTheme="minorHAnsi" w:hAnsiTheme="minorHAnsi" w:cstheme="minorHAnsi"/>
          <w:lang w:val="en-GB" w:eastAsia="ja-JP"/>
        </w:rPr>
        <w:t xml:space="preserve">: </w:t>
      </w:r>
      <w:r w:rsidRPr="008E2DBA">
        <w:rPr>
          <w:rFonts w:asciiTheme="minorHAnsi" w:hAnsiTheme="minorHAnsi" w:cstheme="minorHAnsi"/>
          <w:lang w:val="en-GB" w:eastAsia="ja-JP"/>
        </w:rPr>
        <w:t>DMRS configuration</w:t>
      </w:r>
    </w:p>
    <w:p w:rsidR="0015194D" w:rsidRPr="0015194D" w:rsidRDefault="0015194D" w:rsidP="0015194D">
      <w:pPr>
        <w:spacing w:afterLines="50"/>
        <w:rPr>
          <w:rFonts w:eastAsia="宋体"/>
          <w:b/>
          <w:sz w:val="21"/>
          <w:u w:val="single"/>
          <w:lang w:eastAsia="zh-CN"/>
        </w:rPr>
      </w:pPr>
      <w:r w:rsidRPr="00886FD4">
        <w:rPr>
          <w:rFonts w:eastAsia="宋体" w:hint="eastAsia"/>
          <w:b/>
          <w:sz w:val="21"/>
          <w:u w:val="single"/>
          <w:lang w:eastAsia="zh-CN"/>
        </w:rPr>
        <w:t>A</w:t>
      </w:r>
      <w:r w:rsidRPr="0015194D">
        <w:rPr>
          <w:rFonts w:eastAsia="宋体" w:hint="eastAsia"/>
          <w:b/>
          <w:sz w:val="21"/>
          <w:u w:val="single"/>
          <w:lang w:eastAsia="zh-CN"/>
        </w:rPr>
        <w:t>greements</w:t>
      </w:r>
      <w:r w:rsidRPr="00886FD4">
        <w:rPr>
          <w:rFonts w:eastAsia="宋体" w:hint="eastAsia"/>
          <w:b/>
          <w:sz w:val="21"/>
          <w:u w:val="single"/>
          <w:lang w:eastAsia="zh-CN"/>
        </w:rPr>
        <w:t xml:space="preserve"> in </w:t>
      </w:r>
      <w:r w:rsidRPr="0015194D">
        <w:rPr>
          <w:rFonts w:eastAsia="宋体" w:hint="eastAsia"/>
          <w:b/>
          <w:sz w:val="21"/>
          <w:u w:val="single"/>
          <w:lang w:eastAsia="zh-CN"/>
        </w:rPr>
        <w:t>RAN4 #</w:t>
      </w:r>
      <w:r w:rsidRPr="0015194D">
        <w:rPr>
          <w:rFonts w:eastAsia="宋体"/>
          <w:b/>
          <w:sz w:val="21"/>
          <w:u w:val="single"/>
          <w:lang w:eastAsia="zh-CN"/>
        </w:rPr>
        <w:t>AH-1807</w:t>
      </w:r>
    </w:p>
    <w:p w:rsidR="00DB7200" w:rsidRDefault="000455A2" w:rsidP="001776E8">
      <w:pPr>
        <w:numPr>
          <w:ilvl w:val="0"/>
          <w:numId w:val="15"/>
        </w:numPr>
        <w:spacing w:afterLines="50"/>
        <w:rPr>
          <w:i/>
          <w:sz w:val="21"/>
          <w:lang w:eastAsia="zh-CN"/>
        </w:rPr>
      </w:pPr>
      <w:r w:rsidRPr="0015194D">
        <w:rPr>
          <w:i/>
          <w:sz w:val="21"/>
          <w:lang w:eastAsia="zh-CN"/>
        </w:rPr>
        <w:t>DMRS number</w:t>
      </w:r>
    </w:p>
    <w:p w:rsidR="00DB7200" w:rsidRDefault="000455A2" w:rsidP="001776E8">
      <w:pPr>
        <w:numPr>
          <w:ilvl w:val="1"/>
          <w:numId w:val="15"/>
        </w:numPr>
        <w:spacing w:afterLines="50"/>
        <w:rPr>
          <w:i/>
          <w:sz w:val="21"/>
          <w:lang w:eastAsia="zh-CN"/>
        </w:rPr>
      </w:pPr>
      <w:r w:rsidRPr="0015194D">
        <w:rPr>
          <w:i/>
          <w:sz w:val="21"/>
          <w:lang w:eastAsia="zh-CN"/>
        </w:rPr>
        <w:t>FR1: 1 (one front-loaded) and 1+1 (one front-loaded and one additional)</w:t>
      </w:r>
    </w:p>
    <w:p w:rsidR="00DB7200" w:rsidRDefault="000455A2" w:rsidP="001776E8">
      <w:pPr>
        <w:numPr>
          <w:ilvl w:val="1"/>
          <w:numId w:val="15"/>
        </w:numPr>
        <w:spacing w:afterLines="50"/>
        <w:rPr>
          <w:i/>
          <w:sz w:val="21"/>
          <w:lang w:eastAsia="zh-CN"/>
        </w:rPr>
      </w:pPr>
      <w:r w:rsidRPr="0015194D">
        <w:rPr>
          <w:i/>
          <w:sz w:val="21"/>
          <w:lang w:eastAsia="zh-CN"/>
        </w:rPr>
        <w:t xml:space="preserve">FR2: 1 (one front-loaded) </w:t>
      </w:r>
    </w:p>
    <w:p w:rsidR="0015194D" w:rsidRDefault="0015194D" w:rsidP="007D0632">
      <w:pPr>
        <w:spacing w:afterLines="50"/>
        <w:rPr>
          <w:b/>
          <w:sz w:val="21"/>
          <w:u w:val="single"/>
          <w:lang w:eastAsia="zh-CN"/>
        </w:rPr>
      </w:pPr>
    </w:p>
    <w:p w:rsidR="007D0632" w:rsidRDefault="007D0632" w:rsidP="007D0632">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DB3383" w:rsidRPr="00784871" w:rsidRDefault="00DE153B" w:rsidP="00DE153B">
      <w:pPr>
        <w:widowControl w:val="0"/>
        <w:tabs>
          <w:tab w:val="num" w:pos="1077"/>
        </w:tabs>
        <w:adjustRightInd w:val="0"/>
        <w:snapToGrid w:val="0"/>
        <w:spacing w:before="0" w:after="60" w:line="240" w:lineRule="auto"/>
        <w:ind w:left="156"/>
        <w:jc w:val="both"/>
        <w:rPr>
          <w:rFonts w:cs="Times New Roman"/>
          <w:szCs w:val="21"/>
          <w:lang w:eastAsia="zh-CN"/>
        </w:rPr>
      </w:pPr>
      <w:r>
        <w:rPr>
          <w:rFonts w:eastAsia="宋体"/>
          <w:lang w:eastAsia="zh-CN"/>
        </w:rPr>
        <w:t xml:space="preserve">1: </w:t>
      </w:r>
      <w:r w:rsidR="00DB3383">
        <w:rPr>
          <w:rFonts w:eastAsia="宋体"/>
          <w:lang w:eastAsia="zh-CN"/>
        </w:rPr>
        <w:t>As per the simulation results and observation from in R4-1815711 and R4-1815349, the front-loaded only DMRS configuration is not applicable for some test cases for CP-OFDM with 2Tx, especially 2T2R and some 2T4R cases.</w:t>
      </w:r>
    </w:p>
    <w:p w:rsidR="00DB3383" w:rsidRDefault="00DB3383" w:rsidP="00DB3383">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Pr>
          <w:rFonts w:cs="Times New Roman" w:hint="eastAsia"/>
          <w:szCs w:val="21"/>
          <w:lang w:eastAsia="zh-CN"/>
        </w:rPr>
        <w:t>How to handle those cases or the front-load</w:t>
      </w:r>
      <w:r>
        <w:rPr>
          <w:rFonts w:cs="Times New Roman"/>
          <w:szCs w:val="21"/>
          <w:lang w:eastAsia="zh-CN"/>
        </w:rPr>
        <w:t>ed</w:t>
      </w:r>
      <w:r>
        <w:rPr>
          <w:rFonts w:cs="Times New Roman" w:hint="eastAsia"/>
          <w:szCs w:val="21"/>
          <w:lang w:eastAsia="zh-CN"/>
        </w:rPr>
        <w:t xml:space="preserve"> only DMRS configuration?</w:t>
      </w:r>
    </w:p>
    <w:p w:rsidR="00DB3383" w:rsidRPr="00784871" w:rsidRDefault="00DB3383" w:rsidP="00DB3383">
      <w:pPr>
        <w:widowControl w:val="0"/>
        <w:numPr>
          <w:ilvl w:val="0"/>
          <w:numId w:val="5"/>
        </w:numPr>
        <w:adjustRightInd w:val="0"/>
        <w:snapToGrid w:val="0"/>
        <w:spacing w:before="0" w:after="60" w:line="240" w:lineRule="auto"/>
        <w:jc w:val="both"/>
        <w:rPr>
          <w:rFonts w:cs="Times New Roman"/>
          <w:szCs w:val="21"/>
          <w:lang w:eastAsia="zh-CN"/>
        </w:rPr>
      </w:pPr>
      <w:r>
        <w:rPr>
          <w:rFonts w:cs="Times New Roman" w:hint="eastAsia"/>
          <w:szCs w:val="21"/>
          <w:lang w:eastAsia="zh-CN"/>
        </w:rPr>
        <w:t xml:space="preserve">Option 1: </w:t>
      </w:r>
      <w:r w:rsidRPr="00DE153B">
        <w:rPr>
          <w:rFonts w:cs="Times New Roman"/>
          <w:szCs w:val="21"/>
          <w:u w:val="single"/>
          <w:lang w:eastAsia="zh-CN"/>
        </w:rPr>
        <w:t>R</w:t>
      </w:r>
      <w:r w:rsidRPr="00DE153B">
        <w:rPr>
          <w:u w:val="single"/>
        </w:rPr>
        <w:t>emove</w:t>
      </w:r>
      <w:r>
        <w:t xml:space="preserve"> test cases with front-loaded only DMRS pattern for the current specified channel conditions in the specification (Ericsson)</w:t>
      </w:r>
    </w:p>
    <w:p w:rsidR="00DB3383" w:rsidRPr="00DE153B" w:rsidRDefault="00DE153B" w:rsidP="00DB3383">
      <w:pPr>
        <w:widowControl w:val="0"/>
        <w:numPr>
          <w:ilvl w:val="0"/>
          <w:numId w:val="5"/>
        </w:numPr>
        <w:adjustRightInd w:val="0"/>
        <w:snapToGrid w:val="0"/>
        <w:spacing w:before="0" w:after="60" w:line="240" w:lineRule="auto"/>
        <w:jc w:val="both"/>
        <w:rPr>
          <w:rFonts w:cs="Times New Roman"/>
          <w:szCs w:val="21"/>
          <w:lang w:eastAsia="zh-CN"/>
        </w:rPr>
      </w:pPr>
      <w:r>
        <w:t>Other options.</w:t>
      </w:r>
    </w:p>
    <w:p w:rsidR="00DE153B" w:rsidRPr="00DE153B" w:rsidRDefault="00DE153B" w:rsidP="00DE153B">
      <w:pPr>
        <w:widowControl w:val="0"/>
        <w:adjustRightInd w:val="0"/>
        <w:snapToGrid w:val="0"/>
        <w:spacing w:before="0" w:after="60" w:line="240" w:lineRule="auto"/>
        <w:ind w:left="1077"/>
        <w:jc w:val="both"/>
        <w:rPr>
          <w:rFonts w:cs="Times New Roman"/>
          <w:szCs w:val="21"/>
          <w:lang w:eastAsia="zh-CN"/>
        </w:rPr>
      </w:pPr>
    </w:p>
    <w:p w:rsidR="00DE153B" w:rsidRDefault="00DE153B" w:rsidP="00DE153B">
      <w:pPr>
        <w:widowControl w:val="0"/>
        <w:adjustRightInd w:val="0"/>
        <w:snapToGrid w:val="0"/>
        <w:spacing w:before="60" w:after="60" w:line="240" w:lineRule="auto"/>
        <w:ind w:left="717"/>
        <w:jc w:val="both"/>
        <w:rPr>
          <w:rFonts w:eastAsia="宋体"/>
          <w:lang w:eastAsia="zh-CN"/>
        </w:rPr>
      </w:pPr>
      <w:r>
        <w:rPr>
          <w:rFonts w:eastAsia="宋体" w:hint="eastAsia"/>
          <w:lang w:eastAsia="zh-CN"/>
        </w:rPr>
        <w:t>DMRS for CP-OFDM</w:t>
      </w:r>
    </w:p>
    <w:p w:rsidR="00DE153B" w:rsidRDefault="00DE153B" w:rsidP="00DE153B">
      <w:pPr>
        <w:pStyle w:val="Paragraphedeliste"/>
        <w:numPr>
          <w:ilvl w:val="1"/>
          <w:numId w:val="5"/>
        </w:numPr>
        <w:adjustRightInd w:val="0"/>
        <w:snapToGrid w:val="0"/>
        <w:spacing w:before="60" w:after="60"/>
        <w:rPr>
          <w:sz w:val="20"/>
        </w:rPr>
      </w:pPr>
      <w:r>
        <w:rPr>
          <w:rFonts w:hint="eastAsia"/>
          <w:sz w:val="20"/>
        </w:rPr>
        <w:t>For FR1</w:t>
      </w:r>
    </w:p>
    <w:p w:rsidR="00DE153B" w:rsidRPr="00E91E2B" w:rsidRDefault="00DE153B" w:rsidP="00DE153B">
      <w:pPr>
        <w:pStyle w:val="Paragraphedeliste"/>
        <w:numPr>
          <w:ilvl w:val="2"/>
          <w:numId w:val="5"/>
        </w:numPr>
        <w:adjustRightInd w:val="0"/>
        <w:snapToGrid w:val="0"/>
        <w:spacing w:before="60" w:after="60"/>
        <w:rPr>
          <w:sz w:val="20"/>
        </w:rPr>
      </w:pPr>
      <w:r>
        <w:rPr>
          <w:rFonts w:hint="eastAsia"/>
          <w:sz w:val="20"/>
        </w:rPr>
        <w:t>Option 1: 1+0</w:t>
      </w:r>
      <w:r w:rsidRPr="00BD1E6D">
        <w:rPr>
          <w:rFonts w:hint="eastAsia"/>
          <w:sz w:val="20"/>
        </w:rPr>
        <w:t xml:space="preserve"> </w:t>
      </w:r>
      <w:r>
        <w:rPr>
          <w:rFonts w:hint="eastAsia"/>
          <w:sz w:val="20"/>
        </w:rPr>
        <w:t>and 1+1</w:t>
      </w:r>
      <w:r>
        <w:rPr>
          <w:sz w:val="20"/>
        </w:rPr>
        <w:t xml:space="preserve"> (Original agreements)</w:t>
      </w:r>
    </w:p>
    <w:p w:rsidR="00DE153B" w:rsidRDefault="00DE153B" w:rsidP="00DE153B">
      <w:pPr>
        <w:pStyle w:val="Paragraphedeliste"/>
        <w:numPr>
          <w:ilvl w:val="2"/>
          <w:numId w:val="5"/>
        </w:numPr>
        <w:adjustRightInd w:val="0"/>
        <w:snapToGrid w:val="0"/>
        <w:spacing w:before="60" w:after="60"/>
        <w:rPr>
          <w:sz w:val="20"/>
        </w:rPr>
      </w:pPr>
      <w:r>
        <w:rPr>
          <w:sz w:val="20"/>
        </w:rPr>
        <w:t>Option 2: 1+1</w:t>
      </w:r>
      <w:r w:rsidRPr="00E91E2B">
        <w:rPr>
          <w:sz w:val="20"/>
        </w:rPr>
        <w:t xml:space="preserve"> </w:t>
      </w:r>
      <w:r>
        <w:rPr>
          <w:sz w:val="20"/>
        </w:rPr>
        <w:t>(Ericsson, as per the simulation, some cases are not applicable for DMRS 1+0)</w:t>
      </w:r>
    </w:p>
    <w:p w:rsidR="00DE153B" w:rsidRPr="0074684C" w:rsidRDefault="00DE153B" w:rsidP="00DE153B">
      <w:pPr>
        <w:widowControl w:val="0"/>
        <w:tabs>
          <w:tab w:val="num" w:pos="1077"/>
        </w:tabs>
        <w:adjustRightInd w:val="0"/>
        <w:snapToGrid w:val="0"/>
        <w:spacing w:before="0" w:after="60" w:line="240" w:lineRule="auto"/>
        <w:jc w:val="both"/>
        <w:rPr>
          <w:rFonts w:cs="Times New Roman"/>
          <w:szCs w:val="21"/>
          <w:lang w:eastAsia="zh-CN"/>
        </w:rPr>
      </w:pPr>
    </w:p>
    <w:p w:rsidR="00DB3383" w:rsidRPr="00DE153B" w:rsidRDefault="00DE153B" w:rsidP="00DE153B">
      <w:pPr>
        <w:spacing w:afterLines="50"/>
        <w:rPr>
          <w:rFonts w:eastAsia="宋体"/>
          <w:lang w:eastAsia="zh-CN"/>
        </w:rPr>
      </w:pPr>
      <w:r w:rsidRPr="00DE153B">
        <w:rPr>
          <w:rFonts w:eastAsia="宋体" w:hint="eastAsia"/>
          <w:lang w:eastAsia="zh-CN"/>
        </w:rPr>
        <w:t xml:space="preserve">2: </w:t>
      </w:r>
      <w:r>
        <w:rPr>
          <w:rFonts w:eastAsia="宋体"/>
          <w:lang w:eastAsia="zh-CN"/>
        </w:rPr>
        <w:t>Whether to add DMRS 1+1 configuration for FR2 for both CP-OFDM and DFT-s-OFDM</w:t>
      </w:r>
      <w:r w:rsidR="00F664A0">
        <w:rPr>
          <w:rFonts w:eastAsia="宋体"/>
          <w:lang w:eastAsia="zh-CN"/>
        </w:rPr>
        <w:t xml:space="preserve"> considering it is mandatory without UE capability signaling</w:t>
      </w:r>
      <w:r>
        <w:rPr>
          <w:rFonts w:eastAsia="宋体"/>
          <w:lang w:eastAsia="zh-CN"/>
        </w:rPr>
        <w:t>?</w:t>
      </w:r>
    </w:p>
    <w:p w:rsidR="00DB3383" w:rsidRDefault="00DB3383" w:rsidP="00DB3383">
      <w:pPr>
        <w:pStyle w:val="Paragraphedeliste"/>
        <w:numPr>
          <w:ilvl w:val="1"/>
          <w:numId w:val="6"/>
        </w:numPr>
        <w:adjustRightInd w:val="0"/>
        <w:snapToGrid w:val="0"/>
        <w:spacing w:before="60" w:after="60"/>
        <w:ind w:left="851" w:hanging="284"/>
        <w:rPr>
          <w:sz w:val="20"/>
        </w:rPr>
      </w:pPr>
      <w:r>
        <w:rPr>
          <w:rFonts w:hint="eastAsia"/>
          <w:sz w:val="20"/>
        </w:rPr>
        <w:t>For FR2</w:t>
      </w:r>
    </w:p>
    <w:p w:rsidR="00DB3383" w:rsidRPr="00E91E2B" w:rsidRDefault="00DB3383" w:rsidP="00DB3383">
      <w:pPr>
        <w:pStyle w:val="Paragraphedeliste"/>
        <w:numPr>
          <w:ilvl w:val="2"/>
          <w:numId w:val="6"/>
        </w:numPr>
        <w:adjustRightInd w:val="0"/>
        <w:snapToGrid w:val="0"/>
        <w:spacing w:before="60" w:after="60"/>
        <w:ind w:left="1276" w:hanging="218"/>
        <w:rPr>
          <w:sz w:val="20"/>
        </w:rPr>
      </w:pPr>
      <w:r>
        <w:rPr>
          <w:rFonts w:hint="eastAsia"/>
          <w:sz w:val="20"/>
        </w:rPr>
        <w:t>Option 1: 1+0</w:t>
      </w:r>
    </w:p>
    <w:p w:rsidR="00DB3383" w:rsidRDefault="00DB3383" w:rsidP="00DB3383">
      <w:pPr>
        <w:pStyle w:val="Paragraphedeliste"/>
        <w:numPr>
          <w:ilvl w:val="2"/>
          <w:numId w:val="6"/>
        </w:numPr>
        <w:adjustRightInd w:val="0"/>
        <w:snapToGrid w:val="0"/>
        <w:spacing w:before="60" w:after="60"/>
        <w:ind w:left="1276" w:hanging="218"/>
        <w:rPr>
          <w:sz w:val="20"/>
        </w:rPr>
      </w:pPr>
      <w:r>
        <w:rPr>
          <w:sz w:val="20"/>
        </w:rPr>
        <w:t>Option 2: 1+0 and 1+1</w:t>
      </w:r>
    </w:p>
    <w:p w:rsidR="00403638" w:rsidRDefault="00403638" w:rsidP="00403638">
      <w:pPr>
        <w:spacing w:afterLines="50"/>
        <w:rPr>
          <w:b/>
          <w:sz w:val="21"/>
          <w:u w:val="single"/>
          <w:lang w:eastAsia="zh-CN"/>
        </w:rPr>
      </w:pPr>
    </w:p>
    <w:p w:rsidR="00403638" w:rsidRDefault="00403638" w:rsidP="0040363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403638" w:rsidRDefault="006B763D" w:rsidP="00403638">
      <w:pPr>
        <w:rPr>
          <w:lang w:val="en-GB" w:eastAsia="zh-CN"/>
        </w:rPr>
      </w:pPr>
      <w:r>
        <w:rPr>
          <w:rFonts w:hint="eastAsia"/>
          <w:lang w:val="en-GB" w:eastAsia="zh-CN"/>
        </w:rPr>
        <w:t xml:space="preserve">Nokia: </w:t>
      </w:r>
      <w:r>
        <w:rPr>
          <w:lang w:val="en-GB" w:eastAsia="zh-CN"/>
        </w:rPr>
        <w:t>disagree to completely remove the front-loaded only pattern, just remove those specific test cases that cannot find the testable SNR as per the aligned idea simulation results for this meeting</w:t>
      </w:r>
    </w:p>
    <w:p w:rsidR="006B763D" w:rsidRDefault="006B763D" w:rsidP="00403638">
      <w:pPr>
        <w:rPr>
          <w:lang w:val="en-GB" w:eastAsia="zh-CN"/>
        </w:rPr>
      </w:pPr>
      <w:r>
        <w:rPr>
          <w:lang w:val="en-GB" w:eastAsia="zh-CN"/>
        </w:rPr>
        <w:t xml:space="preserve">ZTE: </w:t>
      </w:r>
      <w:r w:rsidR="00360346">
        <w:rPr>
          <w:lang w:val="en-GB" w:eastAsia="zh-CN"/>
        </w:rPr>
        <w:t>Keep the front-loaded only pattern and just remove some unfeasible test cases</w:t>
      </w:r>
    </w:p>
    <w:p w:rsidR="00360346" w:rsidRDefault="00410CCB" w:rsidP="00403638">
      <w:pPr>
        <w:rPr>
          <w:lang w:val="en-GB" w:eastAsia="zh-CN"/>
        </w:rPr>
      </w:pPr>
      <w:r>
        <w:rPr>
          <w:lang w:val="en-GB" w:eastAsia="zh-CN"/>
        </w:rPr>
        <w:t>Ericsson: Fine to just remove those unfeasible test cases.</w:t>
      </w:r>
    </w:p>
    <w:p w:rsidR="007D0632" w:rsidRPr="0020123F" w:rsidRDefault="007D0632" w:rsidP="007D0632">
      <w:pPr>
        <w:spacing w:afterLines="50"/>
        <w:rPr>
          <w:rFonts w:eastAsia="宋体"/>
          <w:b/>
          <w:sz w:val="21"/>
          <w:lang w:eastAsia="zh-CN"/>
        </w:rPr>
      </w:pPr>
    </w:p>
    <w:p w:rsidR="007D0632" w:rsidRPr="00BE7E38" w:rsidRDefault="007D0632" w:rsidP="007D0632">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8E2DBA" w:rsidRPr="00F4101B" w:rsidRDefault="00410CCB" w:rsidP="008E2DBA">
      <w:pPr>
        <w:rPr>
          <w:highlight w:val="green"/>
          <w:lang w:val="en-GB" w:eastAsia="zh-CN"/>
        </w:rPr>
      </w:pPr>
      <w:r w:rsidRPr="00F4101B">
        <w:rPr>
          <w:rFonts w:hint="eastAsia"/>
          <w:highlight w:val="green"/>
          <w:lang w:val="en-GB" w:eastAsia="zh-CN"/>
        </w:rPr>
        <w:t xml:space="preserve">Just remove some specific test cases </w:t>
      </w:r>
      <w:r w:rsidRPr="00F4101B">
        <w:rPr>
          <w:highlight w:val="green"/>
          <w:lang w:val="en-GB" w:eastAsia="zh-CN"/>
        </w:rPr>
        <w:t xml:space="preserve">with front-loaded DMRS configured </w:t>
      </w:r>
      <w:r w:rsidRPr="00F4101B">
        <w:rPr>
          <w:rFonts w:hint="eastAsia"/>
          <w:highlight w:val="green"/>
          <w:lang w:val="en-GB" w:eastAsia="zh-CN"/>
        </w:rPr>
        <w:t xml:space="preserve">that are not feasible, figure out the speficic test cases as per the aligned ideal results from companies during this </w:t>
      </w:r>
      <w:r w:rsidRPr="00F4101B">
        <w:rPr>
          <w:highlight w:val="green"/>
          <w:lang w:val="en-GB" w:eastAsia="zh-CN"/>
        </w:rPr>
        <w:t>meeting</w:t>
      </w:r>
      <w:r w:rsidRPr="00F4101B">
        <w:rPr>
          <w:rFonts w:hint="eastAsia"/>
          <w:highlight w:val="green"/>
          <w:lang w:val="en-GB" w:eastAsia="zh-CN"/>
        </w:rPr>
        <w:t>.</w:t>
      </w:r>
    </w:p>
    <w:p w:rsidR="00410CCB" w:rsidRDefault="00410CCB" w:rsidP="008E2DBA">
      <w:pPr>
        <w:rPr>
          <w:lang w:val="en-GB" w:eastAsia="zh-CN"/>
        </w:rPr>
      </w:pPr>
      <w:r w:rsidRPr="00F4101B">
        <w:rPr>
          <w:highlight w:val="green"/>
          <w:lang w:val="en-GB" w:eastAsia="zh-CN"/>
        </w:rPr>
        <w:t>Nokia leads the discussion to figure out those specific test cases and include in the PUSCH WF.</w:t>
      </w:r>
    </w:p>
    <w:p w:rsidR="00BD1E6D" w:rsidRPr="000F1DB9" w:rsidRDefault="00BD1E6D" w:rsidP="00BD1E6D">
      <w:pPr>
        <w:spacing w:afterLines="50"/>
        <w:rPr>
          <w:b/>
          <w:sz w:val="21"/>
          <w:szCs w:val="21"/>
          <w:lang w:val="fr-FR" w:eastAsia="zh-CN"/>
        </w:rPr>
      </w:pPr>
    </w:p>
    <w:p w:rsidR="00BD1E6D" w:rsidRDefault="00BD1E6D" w:rsidP="008E2DBA">
      <w:pPr>
        <w:rPr>
          <w:lang w:val="en-GB" w:eastAsia="zh-CN"/>
        </w:rPr>
      </w:pPr>
    </w:p>
    <w:p w:rsidR="00BD1E6D" w:rsidRDefault="00BD1E6D" w:rsidP="0048665A">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1C6C2B">
        <w:rPr>
          <w:rFonts w:asciiTheme="minorHAnsi" w:hAnsiTheme="minorHAnsi" w:cstheme="minorHAnsi" w:hint="eastAsia"/>
          <w:lang w:val="en-GB" w:eastAsia="zh-CN"/>
        </w:rPr>
        <w:t>3</w:t>
      </w:r>
      <w:r w:rsidRPr="007F6ECA">
        <w:rPr>
          <w:rFonts w:asciiTheme="minorHAnsi" w:hAnsiTheme="minorHAnsi" w:cstheme="minorHAnsi"/>
          <w:lang w:val="en-GB" w:eastAsia="ja-JP"/>
        </w:rPr>
        <w:t>:</w:t>
      </w:r>
      <w:r>
        <w:rPr>
          <w:rFonts w:asciiTheme="minorHAnsi" w:hAnsiTheme="minorHAnsi" w:cstheme="minorHAnsi" w:hint="eastAsia"/>
          <w:lang w:val="en-GB" w:eastAsia="zh-CN"/>
        </w:rPr>
        <w:t xml:space="preserve"> </w:t>
      </w:r>
      <w:r w:rsidR="00492CF0">
        <w:rPr>
          <w:rFonts w:asciiTheme="minorHAnsi" w:hAnsiTheme="minorHAnsi" w:cstheme="minorHAnsi"/>
          <w:lang w:val="en-GB" w:eastAsia="zh-CN"/>
        </w:rPr>
        <w:t>MCS20 only for 1Tx</w:t>
      </w:r>
    </w:p>
    <w:p w:rsidR="008A1EDD" w:rsidRPr="008A1EDD" w:rsidRDefault="008A1EDD" w:rsidP="008A1EDD">
      <w:pPr>
        <w:spacing w:afterLines="50"/>
        <w:rPr>
          <w:rFonts w:eastAsia="宋体"/>
          <w:b/>
          <w:sz w:val="21"/>
          <w:lang w:eastAsia="zh-CN"/>
        </w:rPr>
      </w:pPr>
      <w:r w:rsidRPr="008A1EDD">
        <w:rPr>
          <w:rFonts w:eastAsia="宋体" w:hint="eastAsia"/>
          <w:b/>
          <w:sz w:val="21"/>
          <w:u w:val="single"/>
          <w:lang w:eastAsia="zh-CN"/>
        </w:rPr>
        <w:t>A</w:t>
      </w:r>
      <w:r w:rsidRPr="008A1EDD">
        <w:rPr>
          <w:rFonts w:hint="eastAsia"/>
          <w:b/>
          <w:sz w:val="21"/>
          <w:u w:val="single"/>
          <w:lang w:eastAsia="zh-CN"/>
        </w:rPr>
        <w:t>greements</w:t>
      </w:r>
      <w:r>
        <w:rPr>
          <w:rFonts w:eastAsia="宋体" w:hint="eastAsia"/>
          <w:b/>
          <w:sz w:val="21"/>
          <w:u w:val="single"/>
          <w:lang w:eastAsia="zh-CN"/>
        </w:rPr>
        <w:t xml:space="preserve"> in the previous</w:t>
      </w:r>
      <w:r w:rsidRPr="008A1EDD">
        <w:rPr>
          <w:rFonts w:eastAsia="宋体" w:hint="eastAsia"/>
          <w:b/>
          <w:sz w:val="21"/>
          <w:u w:val="single"/>
          <w:lang w:eastAsia="zh-CN"/>
        </w:rPr>
        <w:t xml:space="preserve"> meeting</w:t>
      </w:r>
      <w:r>
        <w:rPr>
          <w:rFonts w:eastAsia="宋体"/>
          <w:b/>
          <w:sz w:val="21"/>
          <w:u w:val="single"/>
          <w:lang w:eastAsia="zh-CN"/>
        </w:rPr>
        <w:t xml:space="preserve"> (RAN4#1807 R4-1809336)</w:t>
      </w:r>
      <w:r w:rsidRPr="008A1EDD">
        <w:rPr>
          <w:rFonts w:eastAsia="宋体" w:hint="eastAsia"/>
          <w:b/>
          <w:sz w:val="21"/>
          <w:lang w:eastAsia="zh-CN"/>
        </w:rPr>
        <w:t>:</w:t>
      </w:r>
    </w:p>
    <w:p w:rsidR="00DC6A07" w:rsidRPr="008A1EDD" w:rsidRDefault="008A1EDD" w:rsidP="001776E8">
      <w:pPr>
        <w:numPr>
          <w:ilvl w:val="0"/>
          <w:numId w:val="28"/>
        </w:numPr>
        <w:rPr>
          <w:i/>
          <w:lang w:eastAsia="zh-CN"/>
        </w:rPr>
      </w:pPr>
      <w:r w:rsidRPr="008A1EDD">
        <w:rPr>
          <w:i/>
          <w:lang w:eastAsia="zh-CN"/>
        </w:rPr>
        <w:t>Transmission scheme.</w:t>
      </w:r>
    </w:p>
    <w:p w:rsidR="00DC6A07" w:rsidRPr="008A1EDD" w:rsidRDefault="008A1EDD" w:rsidP="001776E8">
      <w:pPr>
        <w:numPr>
          <w:ilvl w:val="1"/>
          <w:numId w:val="28"/>
        </w:numPr>
        <w:rPr>
          <w:i/>
          <w:lang w:eastAsia="zh-CN"/>
        </w:rPr>
      </w:pPr>
      <w:r w:rsidRPr="008A1EDD">
        <w:rPr>
          <w:i/>
          <w:lang w:eastAsia="zh-CN"/>
        </w:rPr>
        <w:t>Define the requirements of PUSCH with 1Tx and 2Tx</w:t>
      </w:r>
    </w:p>
    <w:p w:rsidR="00DC6A07" w:rsidRPr="008A1EDD" w:rsidRDefault="008A1EDD" w:rsidP="001776E8">
      <w:pPr>
        <w:numPr>
          <w:ilvl w:val="1"/>
          <w:numId w:val="28"/>
        </w:numPr>
        <w:rPr>
          <w:i/>
          <w:lang w:eastAsia="zh-CN"/>
        </w:rPr>
      </w:pPr>
      <w:r w:rsidRPr="008A1EDD">
        <w:rPr>
          <w:i/>
          <w:lang w:eastAsia="zh-CN"/>
        </w:rPr>
        <w:t>Define the requirements for 2 layer transmission for 2Tx</w:t>
      </w:r>
    </w:p>
    <w:p w:rsidR="008A1EDD" w:rsidRPr="008A1EDD" w:rsidRDefault="008A1EDD" w:rsidP="008A1EDD">
      <w:pPr>
        <w:rPr>
          <w:i/>
          <w:lang w:eastAsia="zh-CN"/>
        </w:rPr>
      </w:pPr>
    </w:p>
    <w:p w:rsidR="00DC6A07" w:rsidRPr="008A1EDD" w:rsidRDefault="008A1EDD" w:rsidP="001776E8">
      <w:pPr>
        <w:numPr>
          <w:ilvl w:val="0"/>
          <w:numId w:val="27"/>
        </w:numPr>
        <w:rPr>
          <w:i/>
          <w:lang w:eastAsia="zh-CN"/>
        </w:rPr>
      </w:pPr>
      <w:r w:rsidRPr="008A1EDD">
        <w:rPr>
          <w:i/>
          <w:lang w:eastAsia="zh-CN"/>
        </w:rPr>
        <w:t>MCS to be used for test ()</w:t>
      </w:r>
    </w:p>
    <w:p w:rsidR="00DC6A07" w:rsidRPr="008A1EDD" w:rsidRDefault="008A1EDD" w:rsidP="001776E8">
      <w:pPr>
        <w:numPr>
          <w:ilvl w:val="1"/>
          <w:numId w:val="27"/>
        </w:numPr>
        <w:rPr>
          <w:i/>
          <w:lang w:eastAsia="zh-CN"/>
        </w:rPr>
      </w:pPr>
      <w:r w:rsidRPr="008A1EDD">
        <w:rPr>
          <w:i/>
          <w:lang w:eastAsia="zh-CN"/>
        </w:rPr>
        <w:t>CP-OFDM</w:t>
      </w:r>
    </w:p>
    <w:p w:rsidR="00DC6A07" w:rsidRPr="008A1EDD" w:rsidRDefault="008A1EDD" w:rsidP="001776E8">
      <w:pPr>
        <w:numPr>
          <w:ilvl w:val="2"/>
          <w:numId w:val="27"/>
        </w:numPr>
        <w:rPr>
          <w:i/>
          <w:lang w:eastAsia="zh-CN"/>
        </w:rPr>
      </w:pPr>
      <w:r w:rsidRPr="008A1EDD">
        <w:rPr>
          <w:i/>
          <w:lang w:eastAsia="zh-CN"/>
        </w:rPr>
        <w:t xml:space="preserve">QPSK: MCS2 </w:t>
      </w:r>
      <w:r w:rsidRPr="008A1EDD">
        <w:rPr>
          <w:i/>
          <w:lang w:val="en-GB" w:eastAsia="zh-CN"/>
        </w:rPr>
        <w:t>(LDPC base graph #2)</w:t>
      </w:r>
    </w:p>
    <w:p w:rsidR="00DC6A07" w:rsidRPr="008A1EDD" w:rsidRDefault="008A1EDD" w:rsidP="001776E8">
      <w:pPr>
        <w:numPr>
          <w:ilvl w:val="2"/>
          <w:numId w:val="27"/>
        </w:numPr>
        <w:rPr>
          <w:i/>
          <w:lang w:eastAsia="zh-CN"/>
        </w:rPr>
      </w:pPr>
      <w:r w:rsidRPr="008A1EDD">
        <w:rPr>
          <w:i/>
          <w:lang w:eastAsia="zh-CN"/>
        </w:rPr>
        <w:t xml:space="preserve">16QAM: MCS16 </w:t>
      </w:r>
      <w:r w:rsidRPr="008A1EDD">
        <w:rPr>
          <w:i/>
          <w:lang w:val="en-GB" w:eastAsia="zh-CN"/>
        </w:rPr>
        <w:t>(LDPC base graph #1)</w:t>
      </w:r>
    </w:p>
    <w:p w:rsidR="00DC6A07" w:rsidRPr="006E2861" w:rsidRDefault="008A1EDD" w:rsidP="001776E8">
      <w:pPr>
        <w:numPr>
          <w:ilvl w:val="2"/>
          <w:numId w:val="27"/>
        </w:numPr>
        <w:rPr>
          <w:i/>
          <w:highlight w:val="yellow"/>
          <w:lang w:eastAsia="zh-CN"/>
        </w:rPr>
      </w:pPr>
      <w:r w:rsidRPr="006E2861">
        <w:rPr>
          <w:i/>
          <w:highlight w:val="yellow"/>
          <w:lang w:eastAsia="zh-CN"/>
        </w:rPr>
        <w:t xml:space="preserve">64QAM: MCS20 </w:t>
      </w:r>
      <w:r w:rsidRPr="006E2861">
        <w:rPr>
          <w:i/>
          <w:highlight w:val="yellow"/>
          <w:lang w:val="en-GB" w:eastAsia="zh-CN"/>
        </w:rPr>
        <w:t>(LDPC base graph #1) for 1Tx</w:t>
      </w:r>
    </w:p>
    <w:p w:rsidR="008A1EDD" w:rsidRPr="008A1EDD" w:rsidRDefault="008A1EDD" w:rsidP="008A1EDD">
      <w:pPr>
        <w:rPr>
          <w:lang w:eastAsia="zh-CN"/>
        </w:rPr>
      </w:pPr>
    </w:p>
    <w:p w:rsidR="00803300" w:rsidRDefault="00803300" w:rsidP="00803300">
      <w:pPr>
        <w:tabs>
          <w:tab w:val="left" w:pos="5668"/>
        </w:tabs>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r>
        <w:rPr>
          <w:rFonts w:eastAsia="宋体"/>
          <w:b/>
          <w:sz w:val="21"/>
          <w:lang w:eastAsia="zh-CN"/>
        </w:rPr>
        <w:tab/>
      </w:r>
    </w:p>
    <w:p w:rsidR="00403638" w:rsidRPr="00BA731D" w:rsidRDefault="00BA731D" w:rsidP="00403638">
      <w:pPr>
        <w:spacing w:afterLines="50"/>
        <w:rPr>
          <w:sz w:val="21"/>
          <w:lang w:eastAsia="zh-CN"/>
        </w:rPr>
      </w:pPr>
      <w:r w:rsidRPr="00BA731D">
        <w:rPr>
          <w:sz w:val="21"/>
          <w:lang w:eastAsia="zh-CN"/>
        </w:rPr>
        <w:t>During</w:t>
      </w:r>
      <w:r w:rsidRPr="00BA731D">
        <w:rPr>
          <w:rFonts w:hint="eastAsia"/>
          <w:sz w:val="21"/>
          <w:lang w:eastAsia="zh-CN"/>
        </w:rPr>
        <w:t xml:space="preserve"> </w:t>
      </w:r>
      <w:r w:rsidRPr="00BA731D">
        <w:rPr>
          <w:sz w:val="21"/>
          <w:lang w:eastAsia="zh-CN"/>
        </w:rPr>
        <w:t>the email discussion</w:t>
      </w:r>
      <w:r>
        <w:rPr>
          <w:sz w:val="21"/>
          <w:lang w:eastAsia="zh-CN"/>
        </w:rPr>
        <w:t xml:space="preserve"> before the meeting, nobody know what is reason behind to set MCS20 only for 1Tx</w:t>
      </w:r>
    </w:p>
    <w:p w:rsidR="00BA731D" w:rsidRDefault="00BA731D" w:rsidP="00403638">
      <w:pPr>
        <w:spacing w:afterLines="50"/>
        <w:rPr>
          <w:b/>
          <w:sz w:val="21"/>
          <w:u w:val="single"/>
          <w:lang w:eastAsia="zh-CN"/>
        </w:rPr>
      </w:pPr>
    </w:p>
    <w:p w:rsidR="00403638" w:rsidRDefault="00403638" w:rsidP="0040363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640177" w:rsidRDefault="00DB0E5D" w:rsidP="00640177">
      <w:pPr>
        <w:rPr>
          <w:lang w:val="en-GB" w:eastAsia="zh-CN"/>
        </w:rPr>
      </w:pPr>
      <w:r>
        <w:rPr>
          <w:rFonts w:hint="eastAsia"/>
          <w:lang w:val="en-GB" w:eastAsia="zh-CN"/>
        </w:rPr>
        <w:t xml:space="preserve">Nokia: </w:t>
      </w:r>
      <w:r>
        <w:rPr>
          <w:lang w:val="en-GB" w:eastAsia="zh-CN"/>
        </w:rPr>
        <w:t xml:space="preserve">2T2R usually has </w:t>
      </w:r>
      <w:r>
        <w:rPr>
          <w:rFonts w:hint="eastAsia"/>
          <w:lang w:val="en-GB" w:eastAsia="zh-CN"/>
        </w:rPr>
        <w:t xml:space="preserve">too </w:t>
      </w:r>
      <w:r>
        <w:rPr>
          <w:lang w:val="en-GB" w:eastAsia="zh-CN"/>
        </w:rPr>
        <w:t>higher SNR, ok to only define for 1Tx</w:t>
      </w:r>
    </w:p>
    <w:p w:rsidR="00DB0E5D" w:rsidRDefault="00DB0E5D" w:rsidP="00640177">
      <w:pPr>
        <w:rPr>
          <w:lang w:val="en-GB" w:eastAsia="zh-CN"/>
        </w:rPr>
      </w:pPr>
      <w:r>
        <w:rPr>
          <w:lang w:val="en-GB" w:eastAsia="zh-CN"/>
        </w:rPr>
        <w:t>ERICSSON: OK to the current agreement</w:t>
      </w:r>
      <w:r w:rsidR="00D86ABE">
        <w:rPr>
          <w:lang w:val="en-GB" w:eastAsia="zh-CN"/>
        </w:rPr>
        <w:t>. Try to avoid the higher SNR for 64QAM, 2 layers the corresponding SNR is about 23-26B depending on different conditions</w:t>
      </w:r>
    </w:p>
    <w:p w:rsidR="00DB0E5D" w:rsidRDefault="00DB0E5D" w:rsidP="00640177">
      <w:pPr>
        <w:rPr>
          <w:lang w:val="en-GB" w:eastAsia="zh-CN"/>
        </w:rPr>
      </w:pPr>
      <w:r>
        <w:rPr>
          <w:lang w:val="en-GB" w:eastAsia="zh-CN"/>
        </w:rPr>
        <w:t>ZTE: In general, if no strong, just keep the previous agreement.</w:t>
      </w:r>
    </w:p>
    <w:p w:rsidR="00BA731D" w:rsidRPr="002D3706" w:rsidRDefault="00BA731D" w:rsidP="00640177">
      <w:pPr>
        <w:rPr>
          <w:lang w:val="en-GB" w:eastAsia="zh-CN"/>
        </w:rPr>
      </w:pPr>
    </w:p>
    <w:p w:rsidR="00640177" w:rsidRDefault="00F62016" w:rsidP="00640177">
      <w:pPr>
        <w:spacing w:afterLines="50"/>
        <w:rPr>
          <w:b/>
          <w:sz w:val="21"/>
          <w:szCs w:val="21"/>
          <w:lang w:eastAsia="zh-CN"/>
        </w:rPr>
      </w:pPr>
      <w:r>
        <w:rPr>
          <w:b/>
          <w:sz w:val="21"/>
          <w:szCs w:val="21"/>
          <w:u w:val="single"/>
          <w:lang w:eastAsia="zh-CN"/>
        </w:rPr>
        <w:t xml:space="preserve">Possible </w:t>
      </w:r>
      <w:r w:rsidR="00640177" w:rsidRPr="00BE7E38">
        <w:rPr>
          <w:rFonts w:hint="eastAsia"/>
          <w:b/>
          <w:sz w:val="21"/>
          <w:szCs w:val="21"/>
          <w:u w:val="single"/>
          <w:lang w:eastAsia="zh-CN"/>
        </w:rPr>
        <w:t>Agreements</w:t>
      </w:r>
      <w:r w:rsidR="00640177" w:rsidRPr="00BE7E38">
        <w:rPr>
          <w:b/>
          <w:sz w:val="21"/>
          <w:szCs w:val="21"/>
          <w:lang w:eastAsia="zh-CN"/>
        </w:rPr>
        <w:t>:</w:t>
      </w:r>
    </w:p>
    <w:p w:rsidR="00BD1E6D" w:rsidRPr="00BF7802" w:rsidRDefault="00F62016" w:rsidP="00BD1E6D">
      <w:pPr>
        <w:rPr>
          <w:lang w:val="fr-FR" w:eastAsia="zh-CN"/>
        </w:rPr>
      </w:pPr>
      <w:r w:rsidRPr="00F4101B">
        <w:rPr>
          <w:rFonts w:hint="eastAsia"/>
          <w:highlight w:val="green"/>
          <w:lang w:val="fr-FR" w:eastAsia="zh-CN"/>
        </w:rPr>
        <w:t xml:space="preserve">Keep the previous agreements </w:t>
      </w:r>
      <w:r w:rsidRPr="00F4101B">
        <w:rPr>
          <w:highlight w:val="green"/>
          <w:lang w:val="fr-FR" w:eastAsia="zh-CN"/>
        </w:rPr>
        <w:t xml:space="preserve">of defining </w:t>
      </w:r>
      <w:r w:rsidRPr="00F4101B">
        <w:rPr>
          <w:rFonts w:hint="eastAsia"/>
          <w:highlight w:val="green"/>
          <w:lang w:val="fr-FR" w:eastAsia="zh-CN"/>
        </w:rPr>
        <w:t xml:space="preserve">requirements for </w:t>
      </w:r>
      <w:r w:rsidRPr="00F4101B">
        <w:rPr>
          <w:highlight w:val="green"/>
          <w:lang w:val="fr-FR" w:eastAsia="zh-CN"/>
        </w:rPr>
        <w:t xml:space="preserve">64QAM with </w:t>
      </w:r>
      <w:r w:rsidRPr="00F4101B">
        <w:rPr>
          <w:rFonts w:hint="eastAsia"/>
          <w:highlight w:val="green"/>
          <w:lang w:val="fr-FR" w:eastAsia="zh-CN"/>
        </w:rPr>
        <w:t>1Tx</w:t>
      </w:r>
      <w:r w:rsidRPr="00F4101B">
        <w:rPr>
          <w:highlight w:val="green"/>
          <w:lang w:val="fr-FR" w:eastAsia="zh-CN"/>
        </w:rPr>
        <w:t xml:space="preserve"> only.</w:t>
      </w:r>
    </w:p>
    <w:p w:rsidR="00BD1E6D" w:rsidRDefault="00BD1E6D" w:rsidP="0048665A">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1C6C2B">
        <w:rPr>
          <w:rFonts w:asciiTheme="minorHAnsi" w:hAnsiTheme="minorHAnsi" w:cstheme="minorHAnsi" w:hint="eastAsia"/>
          <w:lang w:val="en-GB" w:eastAsia="zh-CN"/>
        </w:rPr>
        <w:t>4</w:t>
      </w:r>
      <w:r w:rsidRPr="007F6ECA">
        <w:rPr>
          <w:rFonts w:asciiTheme="minorHAnsi" w:hAnsiTheme="minorHAnsi" w:cstheme="minorHAnsi"/>
          <w:lang w:val="en-GB" w:eastAsia="ja-JP"/>
        </w:rPr>
        <w:t>:</w:t>
      </w:r>
      <w:r>
        <w:rPr>
          <w:rFonts w:asciiTheme="minorHAnsi" w:hAnsiTheme="minorHAnsi" w:cstheme="minorHAnsi" w:hint="eastAsia"/>
          <w:lang w:val="en-GB" w:eastAsia="zh-CN"/>
        </w:rPr>
        <w:t xml:space="preserve"> </w:t>
      </w:r>
      <w:r w:rsidRPr="008E2DBA">
        <w:rPr>
          <w:rFonts w:asciiTheme="minorHAnsi" w:hAnsiTheme="minorHAnsi" w:cstheme="minorHAnsi"/>
          <w:lang w:val="en-GB" w:eastAsia="ja-JP"/>
        </w:rPr>
        <w:t>PTRS configuration</w:t>
      </w:r>
    </w:p>
    <w:p w:rsidR="00BD1E6D" w:rsidRDefault="00BD1E6D" w:rsidP="00BD1E6D">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008675F3">
        <w:rPr>
          <w:rFonts w:eastAsia="宋体" w:hint="eastAsia"/>
          <w:b/>
          <w:sz w:val="21"/>
          <w:u w:val="single"/>
          <w:lang w:eastAsia="zh-CN"/>
        </w:rPr>
        <w:t xml:space="preserve"> in last</w:t>
      </w:r>
      <w:r w:rsidRPr="00886FD4">
        <w:rPr>
          <w:rFonts w:eastAsia="宋体" w:hint="eastAsia"/>
          <w:b/>
          <w:sz w:val="21"/>
          <w:u w:val="single"/>
          <w:lang w:eastAsia="zh-CN"/>
        </w:rPr>
        <w:t xml:space="preserve"> meeting</w:t>
      </w:r>
      <w:r w:rsidRPr="00886FD4">
        <w:rPr>
          <w:rFonts w:eastAsia="宋体" w:hint="eastAsia"/>
          <w:b/>
          <w:sz w:val="21"/>
          <w:lang w:eastAsia="zh-CN"/>
        </w:rPr>
        <w:t>:</w:t>
      </w:r>
    </w:p>
    <w:p w:rsidR="001362C7" w:rsidRPr="00640177" w:rsidRDefault="008734E8" w:rsidP="001776E8">
      <w:pPr>
        <w:numPr>
          <w:ilvl w:val="0"/>
          <w:numId w:val="8"/>
        </w:numPr>
        <w:tabs>
          <w:tab w:val="num" w:pos="720"/>
        </w:tabs>
        <w:spacing w:afterLines="50"/>
        <w:rPr>
          <w:rFonts w:eastAsia="宋体"/>
          <w:i/>
          <w:lang w:eastAsia="zh-CN"/>
        </w:rPr>
      </w:pPr>
      <w:r w:rsidRPr="00640177">
        <w:rPr>
          <w:rFonts w:eastAsia="宋体"/>
          <w:i/>
          <w:lang w:val="en-GB" w:eastAsia="zh-CN"/>
        </w:rPr>
        <w:t>PTRS are configured in FR2 test cases, the configuration is:</w:t>
      </w:r>
      <w:r w:rsidRPr="00640177">
        <w:rPr>
          <w:rFonts w:eastAsia="宋体"/>
          <w:i/>
          <w:lang w:eastAsia="zh-CN"/>
        </w:rPr>
        <w:t xml:space="preserve"> </w:t>
      </w:r>
    </w:p>
    <w:p w:rsidR="008675F3" w:rsidRDefault="008675F3" w:rsidP="001776E8">
      <w:pPr>
        <w:numPr>
          <w:ilvl w:val="1"/>
          <w:numId w:val="8"/>
        </w:numPr>
        <w:tabs>
          <w:tab w:val="num" w:pos="1440"/>
        </w:tabs>
        <w:spacing w:afterLines="50"/>
        <w:rPr>
          <w:rFonts w:eastAsia="宋体"/>
          <w:i/>
          <w:lang w:eastAsia="zh-CN"/>
        </w:rPr>
      </w:pPr>
      <w:r>
        <w:rPr>
          <w:rFonts w:eastAsia="宋体"/>
          <w:i/>
          <w:lang w:eastAsia="zh-CN"/>
        </w:rPr>
        <w:t xml:space="preserve">For </w:t>
      </w:r>
      <w:r>
        <w:rPr>
          <w:rFonts w:eastAsia="宋体" w:hint="eastAsia"/>
          <w:i/>
          <w:lang w:eastAsia="zh-CN"/>
        </w:rPr>
        <w:t>CP-OFDM</w:t>
      </w:r>
    </w:p>
    <w:p w:rsidR="001362C7" w:rsidRPr="00640177" w:rsidRDefault="008734E8" w:rsidP="001776E8">
      <w:pPr>
        <w:numPr>
          <w:ilvl w:val="2"/>
          <w:numId w:val="8"/>
        </w:numPr>
        <w:spacing w:afterLines="50"/>
        <w:rPr>
          <w:rFonts w:eastAsia="宋体"/>
          <w:i/>
          <w:lang w:eastAsia="zh-CN"/>
        </w:rPr>
      </w:pPr>
      <w:r w:rsidRPr="00640177">
        <w:rPr>
          <w:rFonts w:eastAsia="宋体"/>
          <w:i/>
          <w:lang w:eastAsia="zh-CN"/>
        </w:rPr>
        <w:t xml:space="preserve">Frequency density </w:t>
      </w:r>
      <w:r w:rsidRPr="00640177">
        <w:rPr>
          <w:rFonts w:eastAsia="宋体"/>
          <w:i/>
          <w:lang w:val="en-GB" w:eastAsia="zh-CN"/>
        </w:rPr>
        <w:t xml:space="preserve">KPTRS </w:t>
      </w:r>
      <w:r w:rsidR="008675F3">
        <w:rPr>
          <w:rFonts w:eastAsia="宋体"/>
          <w:i/>
          <w:lang w:eastAsia="zh-CN"/>
        </w:rPr>
        <w:t xml:space="preserve">: </w:t>
      </w:r>
      <w:r w:rsidRPr="00640177">
        <w:rPr>
          <w:rFonts w:eastAsia="宋体"/>
          <w:i/>
          <w:lang w:eastAsia="zh-CN"/>
        </w:rPr>
        <w:t xml:space="preserve">2 (PTRS every 2 RBs) </w:t>
      </w:r>
    </w:p>
    <w:p w:rsidR="001362C7" w:rsidRPr="00640177" w:rsidRDefault="008734E8" w:rsidP="001776E8">
      <w:pPr>
        <w:numPr>
          <w:ilvl w:val="2"/>
          <w:numId w:val="8"/>
        </w:numPr>
        <w:spacing w:afterLines="50"/>
        <w:rPr>
          <w:rFonts w:eastAsia="宋体"/>
          <w:i/>
          <w:lang w:eastAsia="zh-CN"/>
        </w:rPr>
      </w:pPr>
      <w:r w:rsidRPr="00640177">
        <w:rPr>
          <w:rFonts w:eastAsia="宋体"/>
          <w:i/>
          <w:lang w:eastAsia="zh-CN"/>
        </w:rPr>
        <w:t xml:space="preserve">Time density </w:t>
      </w:r>
      <w:r w:rsidRPr="00640177">
        <w:rPr>
          <w:rFonts w:eastAsia="宋体"/>
          <w:i/>
          <w:lang w:val="en-GB" w:eastAsia="zh-CN"/>
        </w:rPr>
        <w:t xml:space="preserve">LPTRS </w:t>
      </w:r>
      <w:r w:rsidRPr="00640177">
        <w:rPr>
          <w:rFonts w:eastAsia="宋体"/>
          <w:i/>
          <w:lang w:eastAsia="zh-CN"/>
        </w:rPr>
        <w:t>: 1 (all symbols with PTRS)</w:t>
      </w:r>
    </w:p>
    <w:p w:rsidR="00DC6A07" w:rsidRPr="008675F3" w:rsidRDefault="008675F3" w:rsidP="001776E8">
      <w:pPr>
        <w:numPr>
          <w:ilvl w:val="1"/>
          <w:numId w:val="8"/>
        </w:numPr>
        <w:spacing w:afterLines="50"/>
        <w:rPr>
          <w:rFonts w:eastAsia="宋体"/>
          <w:i/>
          <w:lang w:eastAsia="zh-CN"/>
        </w:rPr>
      </w:pPr>
      <w:r w:rsidRPr="008675F3">
        <w:rPr>
          <w:rFonts w:eastAsia="宋体"/>
          <w:i/>
          <w:lang w:eastAsia="zh-CN"/>
        </w:rPr>
        <w:t xml:space="preserve">Default thresholds for PT-RS patterns </w:t>
      </w:r>
      <w:r w:rsidRPr="008675F3">
        <w:rPr>
          <w:rFonts w:eastAsia="宋体"/>
          <w:i/>
          <w:lang w:val="en-GB" w:eastAsia="zh-CN"/>
        </w:rPr>
        <w:t>for DFT-S-OFDM</w:t>
      </w:r>
    </w:p>
    <w:p w:rsidR="00DC6A07" w:rsidRPr="008675F3" w:rsidRDefault="008675F3" w:rsidP="001776E8">
      <w:pPr>
        <w:numPr>
          <w:ilvl w:val="2"/>
          <w:numId w:val="8"/>
        </w:numPr>
        <w:spacing w:afterLines="50"/>
        <w:rPr>
          <w:rFonts w:eastAsia="宋体"/>
          <w:i/>
          <w:lang w:eastAsia="zh-CN"/>
        </w:rPr>
      </w:pPr>
      <w:r w:rsidRPr="008675F3">
        <w:rPr>
          <w:rFonts w:eastAsia="宋体"/>
          <w:i/>
          <w:iCs/>
          <w:lang w:eastAsia="zh-CN"/>
        </w:rPr>
        <w:t>N</w:t>
      </w:r>
      <w:r w:rsidRPr="008675F3">
        <w:rPr>
          <w:rFonts w:eastAsia="宋体"/>
          <w:i/>
          <w:iCs/>
          <w:vertAlign w:val="subscript"/>
          <w:lang w:eastAsia="zh-CN"/>
        </w:rPr>
        <w:t>RB0</w:t>
      </w:r>
      <w:r w:rsidRPr="008675F3">
        <w:rPr>
          <w:rFonts w:eastAsia="宋体"/>
          <w:i/>
          <w:lang w:eastAsia="zh-CN"/>
        </w:rPr>
        <w:t xml:space="preserve">=0, </w:t>
      </w:r>
      <w:r w:rsidRPr="008675F3">
        <w:rPr>
          <w:rFonts w:eastAsia="宋体"/>
          <w:i/>
          <w:iCs/>
          <w:lang w:eastAsia="zh-CN"/>
        </w:rPr>
        <w:t>N</w:t>
      </w:r>
      <w:r w:rsidRPr="008675F3">
        <w:rPr>
          <w:rFonts w:eastAsia="宋体"/>
          <w:i/>
          <w:iCs/>
          <w:vertAlign w:val="subscript"/>
          <w:lang w:eastAsia="zh-CN"/>
        </w:rPr>
        <w:t>RB1</w:t>
      </w:r>
      <w:r w:rsidRPr="008675F3">
        <w:rPr>
          <w:rFonts w:eastAsia="宋体"/>
          <w:i/>
          <w:lang w:eastAsia="zh-CN"/>
        </w:rPr>
        <w:t xml:space="preserve">=8, </w:t>
      </w:r>
      <w:r w:rsidRPr="008675F3">
        <w:rPr>
          <w:rFonts w:eastAsia="宋体"/>
          <w:i/>
          <w:iCs/>
          <w:lang w:eastAsia="zh-CN"/>
        </w:rPr>
        <w:t>N</w:t>
      </w:r>
      <w:r w:rsidRPr="008675F3">
        <w:rPr>
          <w:rFonts w:eastAsia="宋体"/>
          <w:i/>
          <w:iCs/>
          <w:vertAlign w:val="subscript"/>
          <w:lang w:eastAsia="zh-CN"/>
        </w:rPr>
        <w:t>RB2</w:t>
      </w:r>
      <w:r w:rsidRPr="008675F3">
        <w:rPr>
          <w:rFonts w:eastAsia="宋体"/>
          <w:i/>
          <w:lang w:eastAsia="zh-CN"/>
        </w:rPr>
        <w:t>=</w:t>
      </w:r>
      <w:r w:rsidRPr="008675F3">
        <w:rPr>
          <w:rFonts w:eastAsia="宋体"/>
          <w:i/>
          <w:iCs/>
          <w:lang w:eastAsia="zh-CN"/>
        </w:rPr>
        <w:t>N</w:t>
      </w:r>
      <w:r w:rsidRPr="008675F3">
        <w:rPr>
          <w:rFonts w:eastAsia="宋体"/>
          <w:i/>
          <w:iCs/>
          <w:vertAlign w:val="subscript"/>
          <w:lang w:eastAsia="zh-CN"/>
        </w:rPr>
        <w:t>RB3</w:t>
      </w:r>
      <w:r w:rsidRPr="008675F3">
        <w:rPr>
          <w:rFonts w:eastAsia="宋体"/>
          <w:i/>
          <w:lang w:eastAsia="zh-CN"/>
        </w:rPr>
        <w:t xml:space="preserve">=32, and </w:t>
      </w:r>
      <w:r w:rsidRPr="008675F3">
        <w:rPr>
          <w:rFonts w:eastAsia="宋体"/>
          <w:i/>
          <w:iCs/>
          <w:lang w:eastAsia="zh-CN"/>
        </w:rPr>
        <w:t>N</w:t>
      </w:r>
      <w:r w:rsidRPr="008675F3">
        <w:rPr>
          <w:rFonts w:eastAsia="宋体"/>
          <w:i/>
          <w:iCs/>
          <w:vertAlign w:val="subscript"/>
          <w:lang w:eastAsia="zh-CN"/>
        </w:rPr>
        <w:t>RB4</w:t>
      </w:r>
      <w:r w:rsidRPr="008675F3">
        <w:rPr>
          <w:rFonts w:eastAsia="宋体"/>
          <w:i/>
          <w:lang w:eastAsia="zh-CN"/>
        </w:rPr>
        <w:t xml:space="preserve">=108 </w:t>
      </w:r>
    </w:p>
    <w:p w:rsidR="00BD1E6D" w:rsidRPr="00644CC5" w:rsidRDefault="00BD1E6D" w:rsidP="00BD1E6D">
      <w:pPr>
        <w:spacing w:afterLines="50"/>
        <w:rPr>
          <w:rFonts w:eastAsia="宋体"/>
          <w:b/>
          <w:sz w:val="21"/>
          <w:u w:val="single"/>
          <w:lang w:eastAsia="zh-CN"/>
        </w:rPr>
      </w:pPr>
    </w:p>
    <w:p w:rsidR="00BD1E6D" w:rsidRDefault="00BD1E6D" w:rsidP="00BD1E6D">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365369" w:rsidRPr="00810F72" w:rsidRDefault="00365369" w:rsidP="00365369">
      <w:pPr>
        <w:widowControl w:val="0"/>
        <w:numPr>
          <w:ilvl w:val="1"/>
          <w:numId w:val="6"/>
        </w:numPr>
        <w:tabs>
          <w:tab w:val="num" w:pos="1797"/>
        </w:tabs>
        <w:adjustRightInd w:val="0"/>
        <w:snapToGrid w:val="0"/>
        <w:spacing w:before="0" w:after="60" w:line="240" w:lineRule="auto"/>
        <w:jc w:val="both"/>
        <w:rPr>
          <w:rFonts w:cs="Times New Roman"/>
          <w:szCs w:val="21"/>
          <w:lang w:eastAsia="zh-CN"/>
        </w:rPr>
      </w:pPr>
      <w:r w:rsidRPr="00810F72">
        <w:rPr>
          <w:rFonts w:cs="Times New Roman"/>
          <w:szCs w:val="21"/>
          <w:lang w:eastAsia="zh-CN"/>
        </w:rPr>
        <w:t xml:space="preserve">QPSK: PT-RS has less impact, </w:t>
      </w:r>
      <w:r>
        <w:rPr>
          <w:rFonts w:cs="Times New Roman"/>
          <w:szCs w:val="21"/>
          <w:lang w:eastAsia="zh-CN"/>
        </w:rPr>
        <w:t>n</w:t>
      </w:r>
      <w:r w:rsidRPr="00810F72">
        <w:rPr>
          <w:rFonts w:cs="Times New Roman"/>
          <w:szCs w:val="21"/>
          <w:lang w:eastAsia="zh-CN"/>
        </w:rPr>
        <w:t>ot configure PT-RS</w:t>
      </w:r>
    </w:p>
    <w:p w:rsidR="00365369" w:rsidRDefault="00365369" w:rsidP="00365369">
      <w:pPr>
        <w:widowControl w:val="0"/>
        <w:numPr>
          <w:ilvl w:val="1"/>
          <w:numId w:val="6"/>
        </w:numPr>
        <w:tabs>
          <w:tab w:val="num" w:pos="1797"/>
        </w:tabs>
        <w:adjustRightInd w:val="0"/>
        <w:snapToGrid w:val="0"/>
        <w:spacing w:before="0" w:after="60" w:line="240" w:lineRule="auto"/>
        <w:jc w:val="both"/>
        <w:rPr>
          <w:rFonts w:cs="Times New Roman"/>
          <w:szCs w:val="21"/>
          <w:lang w:eastAsia="zh-CN"/>
        </w:rPr>
      </w:pPr>
      <w:r>
        <w:rPr>
          <w:rFonts w:cs="Times New Roman"/>
          <w:szCs w:val="21"/>
          <w:lang w:eastAsia="zh-CN"/>
        </w:rPr>
        <w:t xml:space="preserve">16QAM and 64QAM: </w:t>
      </w:r>
    </w:p>
    <w:p w:rsidR="00365369" w:rsidRPr="00082A8A" w:rsidRDefault="00365369" w:rsidP="00365369">
      <w:pPr>
        <w:widowControl w:val="0"/>
        <w:numPr>
          <w:ilvl w:val="2"/>
          <w:numId w:val="6"/>
        </w:numPr>
        <w:tabs>
          <w:tab w:val="num" w:pos="2517"/>
        </w:tabs>
        <w:adjustRightInd w:val="0"/>
        <w:snapToGrid w:val="0"/>
        <w:spacing w:before="0" w:after="60" w:line="240" w:lineRule="auto"/>
        <w:jc w:val="both"/>
        <w:rPr>
          <w:rFonts w:cs="Times New Roman"/>
          <w:szCs w:val="21"/>
          <w:lang w:eastAsia="zh-CN"/>
        </w:rPr>
      </w:pPr>
      <w:r>
        <w:rPr>
          <w:rFonts w:cs="Times New Roman"/>
          <w:szCs w:val="21"/>
          <w:lang w:eastAsia="zh-CN"/>
        </w:rPr>
        <w:t>Both PT-RS configured and not-configured</w:t>
      </w:r>
    </w:p>
    <w:p w:rsidR="00403638" w:rsidRPr="00365369" w:rsidRDefault="00403638" w:rsidP="00403638">
      <w:pPr>
        <w:spacing w:afterLines="50"/>
        <w:rPr>
          <w:b/>
          <w:sz w:val="21"/>
          <w:u w:val="single"/>
          <w:lang w:eastAsia="zh-CN"/>
        </w:rPr>
      </w:pPr>
    </w:p>
    <w:p w:rsidR="00810F72" w:rsidRDefault="00810F72" w:rsidP="00403638">
      <w:pPr>
        <w:spacing w:afterLines="50"/>
        <w:rPr>
          <w:b/>
          <w:sz w:val="21"/>
          <w:u w:val="single"/>
          <w:lang w:eastAsia="zh-CN"/>
        </w:rPr>
      </w:pPr>
    </w:p>
    <w:p w:rsidR="00403638" w:rsidRDefault="00403638" w:rsidP="0040363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640177" w:rsidRDefault="00807CF5" w:rsidP="00365369">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hint="eastAsia"/>
          <w:sz w:val="20"/>
          <w:szCs w:val="22"/>
          <w:lang w:val="en-GB"/>
        </w:rPr>
        <w:t>Nokia: prefer to configure PT-RS for QPSK even less impact to the performance considering the same configuration for all cases</w:t>
      </w:r>
      <w:r w:rsidR="006717EB">
        <w:rPr>
          <w:rFonts w:eastAsiaTheme="minorEastAsia" w:cstheme="minorBidi"/>
          <w:sz w:val="20"/>
          <w:szCs w:val="22"/>
          <w:lang w:val="en-GB"/>
        </w:rPr>
        <w:t>’</w:t>
      </w:r>
    </w:p>
    <w:p w:rsidR="006717EB" w:rsidRDefault="006717EB" w:rsidP="00365369">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sz w:val="20"/>
          <w:szCs w:val="22"/>
          <w:lang w:val="en-GB"/>
        </w:rPr>
        <w:t xml:space="preserve">Keep the previous agreements. </w:t>
      </w:r>
    </w:p>
    <w:p w:rsidR="00807CF5" w:rsidRDefault="006717EB" w:rsidP="00365369">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sz w:val="20"/>
          <w:szCs w:val="22"/>
          <w:lang w:val="en-GB"/>
        </w:rPr>
        <w:t>Samsung: No PT-RS figuration is the baseline and further study if PT-RS is needed for all modulation order.</w:t>
      </w:r>
    </w:p>
    <w:p w:rsidR="006717EB" w:rsidRDefault="006717EB" w:rsidP="00365369">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sz w:val="20"/>
          <w:szCs w:val="22"/>
          <w:lang w:val="en-GB"/>
        </w:rPr>
        <w:t>Ericsson: No technical concern raised, we should keep the previous agreement</w:t>
      </w:r>
    </w:p>
    <w:p w:rsidR="006717EB" w:rsidRDefault="006717EB" w:rsidP="00365369">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sz w:val="20"/>
          <w:szCs w:val="22"/>
          <w:lang w:val="en-GB"/>
        </w:rPr>
        <w:t>ZTE: Any harm to keep the PT-RS configuration for QPSK, keep the previous agreement</w:t>
      </w:r>
    </w:p>
    <w:p w:rsidR="000A2C7B" w:rsidRDefault="000A2C7B" w:rsidP="00365369">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sz w:val="20"/>
          <w:szCs w:val="22"/>
          <w:lang w:val="en-GB"/>
        </w:rPr>
        <w:t>CATT: FRC, the PT-RS overhead is 0 during the email discussion.</w:t>
      </w:r>
    </w:p>
    <w:p w:rsidR="00365369" w:rsidRPr="00640177" w:rsidRDefault="00365369" w:rsidP="00365369">
      <w:pPr>
        <w:pStyle w:val="Paragraphedeliste"/>
        <w:adjustRightInd w:val="0"/>
        <w:snapToGrid w:val="0"/>
        <w:spacing w:before="60" w:after="60"/>
        <w:ind w:left="0"/>
        <w:rPr>
          <w:sz w:val="15"/>
          <w:lang w:val="en-US"/>
        </w:rPr>
      </w:pPr>
    </w:p>
    <w:p w:rsidR="00BD1E6D" w:rsidRPr="00BE7E38" w:rsidRDefault="00BD1E6D" w:rsidP="00BD1E6D">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E85E5D" w:rsidRPr="008C4E75" w:rsidRDefault="005B6F07" w:rsidP="00E85E5D">
      <w:pPr>
        <w:rPr>
          <w:lang w:eastAsia="zh-CN"/>
        </w:rPr>
      </w:pPr>
      <w:r w:rsidRPr="00F4101B">
        <w:rPr>
          <w:highlight w:val="green"/>
          <w:lang w:eastAsia="zh-CN"/>
        </w:rPr>
        <w:t>Default Xo</w:t>
      </w:r>
      <w:r w:rsidRPr="00F4101B">
        <w:rPr>
          <w:rFonts w:hint="eastAsia"/>
          <w:highlight w:val="green"/>
          <w:lang w:eastAsia="zh-CN"/>
        </w:rPr>
        <w:t xml:space="preserve">verhead </w:t>
      </w:r>
      <w:r w:rsidRPr="00F4101B">
        <w:rPr>
          <w:highlight w:val="green"/>
          <w:lang w:eastAsia="zh-CN"/>
        </w:rPr>
        <w:t xml:space="preserve">value </w:t>
      </w:r>
      <w:r w:rsidRPr="00F4101B">
        <w:rPr>
          <w:rFonts w:hint="eastAsia"/>
          <w:highlight w:val="green"/>
          <w:lang w:eastAsia="zh-CN"/>
        </w:rPr>
        <w:t>0</w:t>
      </w:r>
      <w:r w:rsidRPr="00F4101B">
        <w:rPr>
          <w:highlight w:val="green"/>
          <w:lang w:eastAsia="zh-CN"/>
        </w:rPr>
        <w:t xml:space="preserve"> is agreed to use</w:t>
      </w:r>
      <w:r w:rsidRPr="00F4101B">
        <w:rPr>
          <w:rFonts w:hint="eastAsia"/>
          <w:highlight w:val="green"/>
          <w:lang w:eastAsia="zh-CN"/>
        </w:rPr>
        <w:t xml:space="preserve"> in the TBS calculation for FR2 </w:t>
      </w:r>
      <w:r w:rsidRPr="00F4101B">
        <w:rPr>
          <w:highlight w:val="green"/>
          <w:lang w:eastAsia="zh-CN"/>
        </w:rPr>
        <w:t xml:space="preserve">cases </w:t>
      </w:r>
      <w:r w:rsidRPr="00F4101B">
        <w:rPr>
          <w:rFonts w:hint="eastAsia"/>
          <w:highlight w:val="green"/>
          <w:lang w:eastAsia="zh-CN"/>
        </w:rPr>
        <w:t>with PT-RS configured.</w:t>
      </w:r>
    </w:p>
    <w:p w:rsidR="00640177" w:rsidRPr="00F4101B" w:rsidRDefault="00640177" w:rsidP="00E85E5D">
      <w:pPr>
        <w:rPr>
          <w:lang w:eastAsia="zh-CN"/>
        </w:rPr>
      </w:pPr>
    </w:p>
    <w:p w:rsidR="002741B9" w:rsidRDefault="002741B9" w:rsidP="002741B9">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5</w:t>
      </w:r>
      <w:r w:rsidRPr="007F6ECA">
        <w:rPr>
          <w:rFonts w:asciiTheme="minorHAnsi" w:hAnsiTheme="minorHAnsi" w:cstheme="minorHAnsi"/>
          <w:lang w:val="en-GB" w:eastAsia="ja-JP"/>
        </w:rPr>
        <w:t>:</w:t>
      </w:r>
      <w:r>
        <w:rPr>
          <w:rFonts w:asciiTheme="minorHAnsi" w:hAnsiTheme="minorHAnsi" w:cstheme="minorHAnsi" w:hint="eastAsia"/>
          <w:lang w:val="en-GB" w:eastAsia="zh-CN"/>
        </w:rPr>
        <w:t xml:space="preserve"> </w:t>
      </w:r>
      <w:r>
        <w:rPr>
          <w:rFonts w:asciiTheme="minorHAnsi" w:hAnsiTheme="minorHAnsi" w:cstheme="minorHAnsi"/>
          <w:lang w:val="en-GB" w:eastAsia="zh-CN"/>
        </w:rPr>
        <w:t>DFT-s-OFDM</w:t>
      </w:r>
    </w:p>
    <w:p w:rsidR="002741B9" w:rsidRDefault="002741B9" w:rsidP="002741B9">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Pr>
          <w:rFonts w:eastAsia="宋体" w:hint="eastAsia"/>
          <w:b/>
          <w:sz w:val="21"/>
          <w:u w:val="single"/>
          <w:lang w:eastAsia="zh-CN"/>
        </w:rPr>
        <w:t xml:space="preserve"> in last</w:t>
      </w:r>
      <w:r w:rsidRPr="00886FD4">
        <w:rPr>
          <w:rFonts w:eastAsia="宋体" w:hint="eastAsia"/>
          <w:b/>
          <w:sz w:val="21"/>
          <w:u w:val="single"/>
          <w:lang w:eastAsia="zh-CN"/>
        </w:rPr>
        <w:t xml:space="preserve"> meeting</w:t>
      </w:r>
      <w:r w:rsidRPr="00886FD4">
        <w:rPr>
          <w:rFonts w:eastAsia="宋体" w:hint="eastAsia"/>
          <w:b/>
          <w:sz w:val="21"/>
          <w:lang w:eastAsia="zh-CN"/>
        </w:rPr>
        <w:t>:</w:t>
      </w:r>
    </w:p>
    <w:p w:rsidR="00DC6A07" w:rsidRPr="002741B9" w:rsidRDefault="002741B9" w:rsidP="001776E8">
      <w:pPr>
        <w:numPr>
          <w:ilvl w:val="0"/>
          <w:numId w:val="30"/>
        </w:numPr>
        <w:spacing w:afterLines="50"/>
        <w:rPr>
          <w:rFonts w:eastAsia="宋体"/>
          <w:i/>
          <w:lang w:eastAsia="zh-CN"/>
        </w:rPr>
      </w:pPr>
      <w:r w:rsidRPr="002741B9">
        <w:rPr>
          <w:rFonts w:eastAsia="宋体"/>
          <w:i/>
          <w:lang w:eastAsia="zh-CN"/>
        </w:rPr>
        <w:t>Simulate the following by the next meeting</w:t>
      </w:r>
    </w:p>
    <w:p w:rsidR="002741B9" w:rsidRPr="002741B9" w:rsidRDefault="002741B9" w:rsidP="001776E8">
      <w:pPr>
        <w:pStyle w:val="a4"/>
        <w:numPr>
          <w:ilvl w:val="1"/>
          <w:numId w:val="30"/>
        </w:numPr>
        <w:spacing w:afterLines="50"/>
        <w:rPr>
          <w:rFonts w:eastAsia="宋体"/>
          <w:b/>
          <w:sz w:val="21"/>
          <w:u w:val="single"/>
          <w:lang w:eastAsia="zh-CN"/>
        </w:rPr>
      </w:pPr>
      <w:r w:rsidRPr="002741B9">
        <w:rPr>
          <w:rFonts w:eastAsia="宋体"/>
          <w:i/>
          <w:lang w:eastAsia="zh-CN"/>
        </w:rPr>
        <w:t>Based on results, it will be decided if one SCS/BW combination is sufficient per FR in the next meeting</w:t>
      </w:r>
    </w:p>
    <w:tbl>
      <w:tblPr>
        <w:tblW w:w="7371" w:type="dxa"/>
        <w:tblInd w:w="853" w:type="dxa"/>
        <w:tblCellMar>
          <w:left w:w="0" w:type="dxa"/>
          <w:right w:w="0" w:type="dxa"/>
        </w:tblCellMar>
        <w:tblLook w:val="04A0" w:firstRow="1" w:lastRow="0" w:firstColumn="1" w:lastColumn="0" w:noHBand="0" w:noVBand="1"/>
      </w:tblPr>
      <w:tblGrid>
        <w:gridCol w:w="1724"/>
        <w:gridCol w:w="3217"/>
        <w:gridCol w:w="2430"/>
      </w:tblGrid>
      <w:tr w:rsidR="002741B9" w:rsidRPr="002741B9" w:rsidTr="002741B9">
        <w:trPr>
          <w:trHeight w:val="308"/>
        </w:trPr>
        <w:tc>
          <w:tcPr>
            <w:tcW w:w="172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rsidR="002741B9" w:rsidRPr="002741B9" w:rsidRDefault="002741B9" w:rsidP="002741B9">
            <w:pPr>
              <w:pStyle w:val="a4"/>
              <w:spacing w:afterLines="50"/>
              <w:ind w:left="1080"/>
              <w:rPr>
                <w:rFonts w:eastAsia="宋体"/>
                <w:i/>
                <w:lang w:eastAsia="zh-CN"/>
              </w:rPr>
            </w:pPr>
            <w:r w:rsidRPr="002741B9">
              <w:rPr>
                <w:rFonts w:eastAsia="宋体"/>
                <w:b/>
                <w:bCs/>
                <w:i/>
                <w:lang w:val="en-GB" w:eastAsia="zh-CN"/>
              </w:rPr>
              <w:t>SCS</w:t>
            </w:r>
          </w:p>
        </w:tc>
        <w:tc>
          <w:tcPr>
            <w:tcW w:w="3217"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rsidR="002741B9" w:rsidRPr="002741B9" w:rsidRDefault="002741B9" w:rsidP="002741B9">
            <w:pPr>
              <w:pStyle w:val="a4"/>
              <w:spacing w:afterLines="50"/>
              <w:ind w:left="1080"/>
              <w:rPr>
                <w:rFonts w:eastAsia="宋体"/>
                <w:i/>
                <w:lang w:eastAsia="zh-CN"/>
              </w:rPr>
            </w:pPr>
            <w:r w:rsidRPr="002741B9">
              <w:rPr>
                <w:rFonts w:eastAsia="宋体"/>
                <w:b/>
                <w:bCs/>
                <w:i/>
                <w:lang w:val="en-GB" w:eastAsia="zh-CN"/>
              </w:rPr>
              <w:t>BW in PRB</w:t>
            </w:r>
          </w:p>
        </w:tc>
        <w:tc>
          <w:tcPr>
            <w:tcW w:w="243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rsidR="002741B9" w:rsidRPr="002741B9" w:rsidRDefault="002741B9" w:rsidP="002741B9">
            <w:pPr>
              <w:spacing w:afterLines="50"/>
              <w:jc w:val="center"/>
              <w:rPr>
                <w:rFonts w:eastAsia="宋体"/>
                <w:i/>
                <w:lang w:eastAsia="zh-CN"/>
              </w:rPr>
            </w:pPr>
            <w:r w:rsidRPr="002741B9">
              <w:rPr>
                <w:rFonts w:eastAsia="宋体"/>
                <w:b/>
                <w:bCs/>
                <w:i/>
                <w:lang w:val="en-GB" w:eastAsia="zh-CN"/>
              </w:rPr>
              <w:t>BW in MHz</w:t>
            </w:r>
          </w:p>
        </w:tc>
      </w:tr>
      <w:tr w:rsidR="002741B9" w:rsidRPr="002741B9" w:rsidTr="002741B9">
        <w:trPr>
          <w:trHeight w:val="355"/>
        </w:trPr>
        <w:tc>
          <w:tcPr>
            <w:tcW w:w="172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2741B9" w:rsidRPr="002741B9" w:rsidRDefault="002741B9" w:rsidP="002741B9">
            <w:pPr>
              <w:spacing w:afterLines="50"/>
              <w:jc w:val="both"/>
              <w:rPr>
                <w:rFonts w:eastAsia="宋体"/>
                <w:i/>
                <w:lang w:eastAsia="zh-CN"/>
              </w:rPr>
            </w:pPr>
            <w:r w:rsidRPr="002741B9">
              <w:rPr>
                <w:rFonts w:eastAsia="宋体"/>
                <w:i/>
                <w:lang w:val="en-GB" w:eastAsia="zh-CN"/>
              </w:rPr>
              <w:t>15 (FR1)</w:t>
            </w:r>
          </w:p>
        </w:tc>
        <w:tc>
          <w:tcPr>
            <w:tcW w:w="321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2741B9" w:rsidRPr="002741B9" w:rsidRDefault="002741B9" w:rsidP="002741B9">
            <w:pPr>
              <w:pStyle w:val="a4"/>
              <w:spacing w:afterLines="50"/>
              <w:ind w:left="1080"/>
              <w:jc w:val="both"/>
              <w:rPr>
                <w:rFonts w:eastAsia="宋体"/>
                <w:i/>
                <w:lang w:eastAsia="zh-CN"/>
              </w:rPr>
            </w:pPr>
            <w:r w:rsidRPr="002741B9">
              <w:rPr>
                <w:rFonts w:eastAsia="宋体"/>
                <w:i/>
                <w:lang w:val="en-GB" w:eastAsia="zh-CN"/>
              </w:rPr>
              <w:t>25</w:t>
            </w:r>
          </w:p>
        </w:tc>
        <w:tc>
          <w:tcPr>
            <w:tcW w:w="243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2741B9" w:rsidRPr="002741B9" w:rsidRDefault="002741B9" w:rsidP="002741B9">
            <w:pPr>
              <w:pStyle w:val="a4"/>
              <w:spacing w:afterLines="50"/>
              <w:ind w:left="1080"/>
              <w:jc w:val="both"/>
              <w:rPr>
                <w:rFonts w:eastAsia="宋体"/>
                <w:i/>
                <w:lang w:eastAsia="zh-CN"/>
              </w:rPr>
            </w:pPr>
            <w:r w:rsidRPr="002741B9">
              <w:rPr>
                <w:rFonts w:eastAsia="宋体"/>
                <w:i/>
                <w:lang w:val="en-GB" w:eastAsia="zh-CN"/>
              </w:rPr>
              <w:t>5</w:t>
            </w:r>
          </w:p>
        </w:tc>
      </w:tr>
      <w:tr w:rsidR="002741B9" w:rsidRPr="002741B9" w:rsidTr="002741B9">
        <w:trPr>
          <w:trHeight w:val="275"/>
        </w:trPr>
        <w:tc>
          <w:tcPr>
            <w:tcW w:w="172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2741B9" w:rsidRPr="002741B9" w:rsidRDefault="002741B9" w:rsidP="002741B9">
            <w:pPr>
              <w:spacing w:afterLines="50"/>
              <w:jc w:val="both"/>
              <w:rPr>
                <w:rFonts w:eastAsia="宋体"/>
                <w:i/>
                <w:lang w:eastAsia="zh-CN"/>
              </w:rPr>
            </w:pPr>
            <w:r w:rsidRPr="002741B9">
              <w:rPr>
                <w:rFonts w:eastAsia="宋体"/>
                <w:i/>
                <w:lang w:val="en-GB" w:eastAsia="zh-CN"/>
              </w:rPr>
              <w:t>30 (FR1)</w:t>
            </w:r>
          </w:p>
        </w:tc>
        <w:tc>
          <w:tcPr>
            <w:tcW w:w="32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2741B9" w:rsidRPr="002741B9" w:rsidRDefault="002741B9" w:rsidP="002741B9">
            <w:pPr>
              <w:pStyle w:val="a4"/>
              <w:spacing w:afterLines="50"/>
              <w:ind w:left="1080"/>
              <w:jc w:val="both"/>
              <w:rPr>
                <w:rFonts w:eastAsia="宋体"/>
                <w:i/>
                <w:lang w:eastAsia="zh-CN"/>
              </w:rPr>
            </w:pPr>
            <w:r w:rsidRPr="002741B9">
              <w:rPr>
                <w:rFonts w:eastAsia="宋体"/>
                <w:i/>
                <w:lang w:val="en-GB" w:eastAsia="zh-CN"/>
              </w:rPr>
              <w:t>24</w:t>
            </w:r>
          </w:p>
        </w:tc>
        <w:tc>
          <w:tcPr>
            <w:tcW w:w="24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2741B9" w:rsidRPr="002741B9" w:rsidRDefault="002741B9" w:rsidP="002741B9">
            <w:pPr>
              <w:pStyle w:val="a4"/>
              <w:spacing w:afterLines="50"/>
              <w:ind w:left="1080"/>
              <w:jc w:val="both"/>
              <w:rPr>
                <w:rFonts w:eastAsia="宋体"/>
                <w:i/>
                <w:lang w:eastAsia="zh-CN"/>
              </w:rPr>
            </w:pPr>
            <w:r w:rsidRPr="002741B9">
              <w:rPr>
                <w:rFonts w:eastAsia="宋体"/>
                <w:i/>
                <w:lang w:val="en-GB" w:eastAsia="zh-CN"/>
              </w:rPr>
              <w:t>10</w:t>
            </w:r>
          </w:p>
        </w:tc>
      </w:tr>
      <w:tr w:rsidR="002741B9" w:rsidRPr="002741B9" w:rsidTr="002741B9">
        <w:trPr>
          <w:trHeight w:val="339"/>
        </w:trPr>
        <w:tc>
          <w:tcPr>
            <w:tcW w:w="172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2741B9" w:rsidRPr="002741B9" w:rsidRDefault="002741B9" w:rsidP="002741B9">
            <w:pPr>
              <w:spacing w:afterLines="50"/>
              <w:jc w:val="both"/>
              <w:rPr>
                <w:rFonts w:eastAsia="宋体"/>
                <w:i/>
                <w:lang w:eastAsia="zh-CN"/>
              </w:rPr>
            </w:pPr>
            <w:r w:rsidRPr="002741B9">
              <w:rPr>
                <w:rFonts w:eastAsia="宋体"/>
                <w:i/>
                <w:lang w:val="en-GB" w:eastAsia="zh-CN"/>
              </w:rPr>
              <w:t>60 (FR2)</w:t>
            </w:r>
          </w:p>
        </w:tc>
        <w:tc>
          <w:tcPr>
            <w:tcW w:w="32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2741B9" w:rsidRPr="002741B9" w:rsidRDefault="002741B9" w:rsidP="002741B9">
            <w:pPr>
              <w:spacing w:afterLines="50"/>
              <w:jc w:val="both"/>
              <w:rPr>
                <w:rFonts w:eastAsia="宋体"/>
                <w:i/>
                <w:lang w:eastAsia="zh-CN"/>
              </w:rPr>
            </w:pPr>
            <w:r w:rsidRPr="002741B9">
              <w:rPr>
                <w:rFonts w:eastAsia="宋体"/>
                <w:i/>
                <w:lang w:val="en-GB" w:eastAsia="zh-CN"/>
              </w:rPr>
              <w:t xml:space="preserve"> 30 in the middle of the channel BW</w:t>
            </w:r>
          </w:p>
        </w:tc>
        <w:tc>
          <w:tcPr>
            <w:tcW w:w="24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2741B9" w:rsidRPr="002741B9" w:rsidRDefault="002741B9" w:rsidP="002741B9">
            <w:pPr>
              <w:pStyle w:val="a4"/>
              <w:spacing w:afterLines="50"/>
              <w:ind w:left="1080"/>
              <w:jc w:val="both"/>
              <w:rPr>
                <w:rFonts w:eastAsia="宋体"/>
                <w:i/>
                <w:lang w:eastAsia="zh-CN"/>
              </w:rPr>
            </w:pPr>
            <w:r w:rsidRPr="002741B9">
              <w:rPr>
                <w:rFonts w:eastAsia="宋体"/>
                <w:i/>
                <w:lang w:val="en-GB" w:eastAsia="zh-CN"/>
              </w:rPr>
              <w:t>50</w:t>
            </w:r>
          </w:p>
        </w:tc>
      </w:tr>
      <w:tr w:rsidR="002741B9" w:rsidRPr="002741B9" w:rsidTr="002741B9">
        <w:tc>
          <w:tcPr>
            <w:tcW w:w="172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2741B9" w:rsidRPr="002741B9" w:rsidRDefault="002741B9" w:rsidP="002741B9">
            <w:pPr>
              <w:spacing w:afterLines="50"/>
              <w:jc w:val="both"/>
              <w:rPr>
                <w:rFonts w:eastAsia="宋体"/>
                <w:i/>
                <w:lang w:eastAsia="zh-CN"/>
              </w:rPr>
            </w:pPr>
            <w:r w:rsidRPr="002741B9">
              <w:rPr>
                <w:rFonts w:eastAsia="宋体"/>
                <w:i/>
                <w:lang w:val="en-GB" w:eastAsia="zh-CN"/>
              </w:rPr>
              <w:t>120 (FR2)</w:t>
            </w:r>
          </w:p>
        </w:tc>
        <w:tc>
          <w:tcPr>
            <w:tcW w:w="32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2741B9" w:rsidRPr="002741B9" w:rsidRDefault="002741B9" w:rsidP="002741B9">
            <w:pPr>
              <w:spacing w:afterLines="50"/>
              <w:jc w:val="both"/>
              <w:rPr>
                <w:rFonts w:eastAsia="宋体"/>
                <w:i/>
                <w:lang w:eastAsia="zh-CN"/>
              </w:rPr>
            </w:pPr>
            <w:r w:rsidRPr="002741B9">
              <w:rPr>
                <w:rFonts w:eastAsia="宋体"/>
                <w:i/>
                <w:lang w:val="en-GB" w:eastAsia="zh-CN"/>
              </w:rPr>
              <w:t xml:space="preserve"> 30 in the middle of the channel BW</w:t>
            </w:r>
          </w:p>
        </w:tc>
        <w:tc>
          <w:tcPr>
            <w:tcW w:w="24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2741B9" w:rsidRPr="002741B9" w:rsidRDefault="002741B9" w:rsidP="002741B9">
            <w:pPr>
              <w:pStyle w:val="a4"/>
              <w:spacing w:afterLines="50"/>
              <w:ind w:left="1080"/>
              <w:jc w:val="both"/>
              <w:rPr>
                <w:rFonts w:eastAsia="宋体"/>
                <w:i/>
                <w:lang w:eastAsia="zh-CN"/>
              </w:rPr>
            </w:pPr>
            <w:r w:rsidRPr="002741B9">
              <w:rPr>
                <w:rFonts w:eastAsia="宋体"/>
                <w:i/>
                <w:lang w:val="en-GB" w:eastAsia="zh-CN"/>
              </w:rPr>
              <w:t>100</w:t>
            </w:r>
          </w:p>
        </w:tc>
      </w:tr>
    </w:tbl>
    <w:p w:rsidR="002741B9" w:rsidRPr="002741B9" w:rsidRDefault="002741B9" w:rsidP="002741B9">
      <w:pPr>
        <w:pStyle w:val="a4"/>
        <w:spacing w:afterLines="50"/>
        <w:ind w:left="1080"/>
        <w:rPr>
          <w:rFonts w:eastAsia="宋体"/>
          <w:b/>
          <w:sz w:val="21"/>
          <w:u w:val="single"/>
          <w:lang w:eastAsia="zh-CN"/>
        </w:rPr>
      </w:pPr>
    </w:p>
    <w:p w:rsidR="002741B9" w:rsidRDefault="002741B9" w:rsidP="002741B9">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2741B9" w:rsidRDefault="00F26CCF" w:rsidP="002741B9">
      <w:pPr>
        <w:widowControl w:val="0"/>
        <w:numPr>
          <w:ilvl w:val="1"/>
          <w:numId w:val="6"/>
        </w:numPr>
        <w:tabs>
          <w:tab w:val="num" w:pos="1797"/>
        </w:tabs>
        <w:adjustRightInd w:val="0"/>
        <w:snapToGrid w:val="0"/>
        <w:spacing w:before="0" w:after="60" w:line="240" w:lineRule="auto"/>
        <w:jc w:val="both"/>
        <w:rPr>
          <w:rFonts w:cs="Times New Roman"/>
          <w:szCs w:val="21"/>
          <w:lang w:eastAsia="zh-CN"/>
        </w:rPr>
      </w:pPr>
      <w:r>
        <w:rPr>
          <w:rFonts w:cs="Times New Roman"/>
          <w:szCs w:val="21"/>
          <w:lang w:eastAsia="zh-CN"/>
        </w:rPr>
        <w:t>One SCS/CBW combination per FR</w:t>
      </w:r>
    </w:p>
    <w:p w:rsidR="00F26CCF" w:rsidRDefault="00F26CCF" w:rsidP="00F26CCF">
      <w:pPr>
        <w:widowControl w:val="0"/>
        <w:numPr>
          <w:ilvl w:val="2"/>
          <w:numId w:val="6"/>
        </w:numPr>
        <w:adjustRightInd w:val="0"/>
        <w:snapToGrid w:val="0"/>
        <w:spacing w:before="0" w:after="60" w:line="240" w:lineRule="auto"/>
        <w:jc w:val="both"/>
        <w:rPr>
          <w:rFonts w:cs="Times New Roman"/>
          <w:szCs w:val="21"/>
          <w:lang w:eastAsia="zh-CN"/>
        </w:rPr>
      </w:pPr>
      <w:r>
        <w:rPr>
          <w:rFonts w:cs="Times New Roman"/>
          <w:szCs w:val="21"/>
          <w:lang w:eastAsia="zh-CN"/>
        </w:rPr>
        <w:t>Option 1: Cover 4 SCS, whether both SCS in one FR to be tested depends on the test applicability</w:t>
      </w:r>
    </w:p>
    <w:p w:rsidR="00F26CCF" w:rsidRDefault="00F26CCF" w:rsidP="00F26CCF">
      <w:pPr>
        <w:widowControl w:val="0"/>
        <w:numPr>
          <w:ilvl w:val="2"/>
          <w:numId w:val="6"/>
        </w:numPr>
        <w:adjustRightInd w:val="0"/>
        <w:snapToGrid w:val="0"/>
        <w:spacing w:before="0" w:after="60" w:line="240" w:lineRule="auto"/>
        <w:jc w:val="both"/>
        <w:rPr>
          <w:rFonts w:cs="Times New Roman"/>
          <w:szCs w:val="21"/>
          <w:lang w:eastAsia="zh-CN"/>
        </w:rPr>
      </w:pPr>
      <w:r>
        <w:rPr>
          <w:rFonts w:cs="Times New Roman"/>
          <w:szCs w:val="21"/>
          <w:lang w:eastAsia="zh-CN"/>
        </w:rPr>
        <w:t>Other options</w:t>
      </w:r>
    </w:p>
    <w:p w:rsidR="00F26CCF" w:rsidRPr="00810F72" w:rsidRDefault="00F26CCF" w:rsidP="00F26CCF">
      <w:pPr>
        <w:widowControl w:val="0"/>
        <w:adjustRightInd w:val="0"/>
        <w:snapToGrid w:val="0"/>
        <w:spacing w:before="0" w:after="60" w:line="240" w:lineRule="auto"/>
        <w:ind w:left="1636"/>
        <w:jc w:val="both"/>
        <w:rPr>
          <w:rFonts w:cs="Times New Roman"/>
          <w:szCs w:val="21"/>
          <w:lang w:eastAsia="zh-CN"/>
        </w:rPr>
      </w:pPr>
    </w:p>
    <w:p w:rsidR="002741B9" w:rsidRDefault="00F26CCF" w:rsidP="002741B9">
      <w:pPr>
        <w:widowControl w:val="0"/>
        <w:numPr>
          <w:ilvl w:val="1"/>
          <w:numId w:val="6"/>
        </w:numPr>
        <w:tabs>
          <w:tab w:val="num" w:pos="1797"/>
        </w:tabs>
        <w:adjustRightInd w:val="0"/>
        <w:snapToGrid w:val="0"/>
        <w:spacing w:before="0" w:after="60" w:line="240" w:lineRule="auto"/>
        <w:jc w:val="both"/>
        <w:rPr>
          <w:rFonts w:cs="Times New Roman"/>
          <w:szCs w:val="21"/>
          <w:lang w:eastAsia="zh-CN"/>
        </w:rPr>
      </w:pPr>
      <w:r>
        <w:rPr>
          <w:rFonts w:cs="Times New Roman"/>
          <w:szCs w:val="21"/>
          <w:lang w:eastAsia="zh-CN"/>
        </w:rPr>
        <w:t>CBW for FR2 120kHz SCS</w:t>
      </w:r>
      <w:r w:rsidR="002741B9">
        <w:rPr>
          <w:rFonts w:cs="Times New Roman"/>
          <w:szCs w:val="21"/>
          <w:lang w:eastAsia="zh-CN"/>
        </w:rPr>
        <w:t xml:space="preserve"> </w:t>
      </w:r>
    </w:p>
    <w:p w:rsidR="002741B9" w:rsidRPr="00082A8A" w:rsidRDefault="00F26CCF" w:rsidP="002741B9">
      <w:pPr>
        <w:widowControl w:val="0"/>
        <w:numPr>
          <w:ilvl w:val="2"/>
          <w:numId w:val="6"/>
        </w:numPr>
        <w:tabs>
          <w:tab w:val="num" w:pos="2517"/>
        </w:tabs>
        <w:adjustRightInd w:val="0"/>
        <w:snapToGrid w:val="0"/>
        <w:spacing w:before="0" w:after="60" w:line="240" w:lineRule="auto"/>
        <w:jc w:val="both"/>
        <w:rPr>
          <w:rFonts w:cs="Times New Roman"/>
          <w:szCs w:val="21"/>
          <w:lang w:eastAsia="zh-CN"/>
        </w:rPr>
      </w:pPr>
      <w:r>
        <w:rPr>
          <w:rFonts w:cs="Times New Roman"/>
          <w:szCs w:val="21"/>
          <w:lang w:eastAsia="zh-CN"/>
        </w:rPr>
        <w:t>Change CBW from 100MHz to 50MHz for FR2 120kHz SCS</w:t>
      </w:r>
    </w:p>
    <w:p w:rsidR="002741B9" w:rsidRDefault="002741B9" w:rsidP="002741B9">
      <w:pPr>
        <w:spacing w:afterLines="50"/>
        <w:rPr>
          <w:b/>
          <w:sz w:val="21"/>
          <w:u w:val="single"/>
          <w:lang w:eastAsia="zh-CN"/>
        </w:rPr>
      </w:pPr>
    </w:p>
    <w:p w:rsidR="002741B9" w:rsidRDefault="002741B9" w:rsidP="002741B9">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2741B9" w:rsidRDefault="00F53514" w:rsidP="002741B9">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hint="eastAsia"/>
          <w:sz w:val="20"/>
          <w:szCs w:val="22"/>
          <w:lang w:val="en-GB"/>
        </w:rPr>
        <w:t>1: Whether cover 4 SCS?</w:t>
      </w:r>
      <w:r w:rsidR="00E300A6">
        <w:rPr>
          <w:rFonts w:eastAsiaTheme="minorEastAsia" w:cstheme="minorBidi"/>
          <w:sz w:val="20"/>
          <w:szCs w:val="22"/>
          <w:lang w:val="en-GB"/>
        </w:rPr>
        <w:t xml:space="preserve"> Whether 2 SCS for each FR need to tested or just select one SCS if the simulation results is quite similar.</w:t>
      </w:r>
    </w:p>
    <w:p w:rsidR="00F53514" w:rsidRDefault="00E300A6" w:rsidP="002741B9">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hint="eastAsia"/>
          <w:sz w:val="20"/>
          <w:szCs w:val="22"/>
          <w:lang w:val="en-GB"/>
        </w:rPr>
        <w:t xml:space="preserve">CATT: </w:t>
      </w:r>
      <w:r>
        <w:rPr>
          <w:rFonts w:eastAsiaTheme="minorEastAsia" w:cstheme="minorBidi"/>
          <w:sz w:val="20"/>
          <w:szCs w:val="22"/>
          <w:lang w:val="en-GB"/>
        </w:rPr>
        <w:t>As per the simulation results submitted, the results even for FR1 is quite different; for FR2, n</w:t>
      </w:r>
      <w:r w:rsidR="0075458A">
        <w:rPr>
          <w:rFonts w:eastAsiaTheme="minorEastAsia" w:cstheme="minorBidi"/>
          <w:sz w:val="20"/>
          <w:szCs w:val="22"/>
          <w:lang w:val="en-GB"/>
        </w:rPr>
        <w:t xml:space="preserve">eed to double check the results; </w:t>
      </w:r>
    </w:p>
    <w:p w:rsidR="00E300A6" w:rsidRDefault="00E300A6" w:rsidP="002741B9">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hint="eastAsia"/>
          <w:sz w:val="20"/>
          <w:szCs w:val="22"/>
          <w:lang w:val="en-GB"/>
        </w:rPr>
        <w:t xml:space="preserve">CTC: </w:t>
      </w:r>
      <w:r>
        <w:rPr>
          <w:rFonts w:eastAsiaTheme="minorEastAsia" w:cstheme="minorBidi"/>
          <w:sz w:val="20"/>
          <w:szCs w:val="22"/>
          <w:lang w:val="en-GB"/>
        </w:rPr>
        <w:t>The</w:t>
      </w:r>
      <w:r>
        <w:rPr>
          <w:rFonts w:eastAsiaTheme="minorEastAsia" w:cstheme="minorBidi" w:hint="eastAsia"/>
          <w:sz w:val="20"/>
          <w:szCs w:val="22"/>
          <w:lang w:val="en-GB"/>
        </w:rPr>
        <w:t xml:space="preserve"> </w:t>
      </w:r>
      <w:r>
        <w:rPr>
          <w:rFonts w:eastAsiaTheme="minorEastAsia" w:cstheme="minorBidi"/>
          <w:sz w:val="20"/>
          <w:szCs w:val="22"/>
          <w:lang w:val="en-GB"/>
        </w:rPr>
        <w:t>number of test cases is small, prefer to test all SCS,</w:t>
      </w:r>
      <w:r w:rsidR="008B3C55">
        <w:rPr>
          <w:rFonts w:eastAsiaTheme="minorEastAsia" w:cstheme="minorBidi"/>
          <w:sz w:val="20"/>
          <w:szCs w:val="22"/>
          <w:lang w:val="en-GB"/>
        </w:rPr>
        <w:t xml:space="preserve"> the concern is the 50MHz CBW is the minimal for 120kHz SCS.</w:t>
      </w:r>
    </w:p>
    <w:p w:rsidR="00E300A6" w:rsidRDefault="00E300A6" w:rsidP="002741B9">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sz w:val="20"/>
          <w:szCs w:val="22"/>
          <w:lang w:val="en-GB"/>
        </w:rPr>
        <w:t>ZTE: FR1 results are quite different for 1+0, 2dB difference; but 1dB difference for 1+1</w:t>
      </w:r>
      <w:r w:rsidR="0075458A">
        <w:rPr>
          <w:rFonts w:eastAsiaTheme="minorEastAsia" w:cstheme="minorBidi"/>
          <w:sz w:val="20"/>
          <w:szCs w:val="22"/>
          <w:lang w:val="en-GB"/>
        </w:rPr>
        <w:t>; prefer to test all configurations considering the different SCS under fading channel. Need to rerun the simulation if we change the BW from 100MHz to 50MHz</w:t>
      </w:r>
    </w:p>
    <w:p w:rsidR="00E300A6" w:rsidRDefault="00E300A6" w:rsidP="00E300A6">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sz w:val="20"/>
          <w:szCs w:val="22"/>
          <w:lang w:val="en-GB"/>
        </w:rPr>
        <w:t>Nokia: FR1 results are quite different for 1+0; but very similar for 1+1</w:t>
      </w:r>
    </w:p>
    <w:p w:rsidR="0075458A" w:rsidRDefault="0075458A" w:rsidP="00E300A6">
      <w:pPr>
        <w:pStyle w:val="Paragraphedeliste"/>
        <w:adjustRightInd w:val="0"/>
        <w:snapToGrid w:val="0"/>
        <w:spacing w:before="60" w:after="60"/>
        <w:ind w:left="0"/>
        <w:rPr>
          <w:rFonts w:eastAsiaTheme="minorEastAsia" w:cstheme="minorBidi"/>
          <w:sz w:val="20"/>
          <w:szCs w:val="22"/>
          <w:lang w:val="en-GB"/>
        </w:rPr>
      </w:pPr>
    </w:p>
    <w:p w:rsidR="00E300A6" w:rsidRPr="008244A8" w:rsidRDefault="00E300A6" w:rsidP="002741B9">
      <w:pPr>
        <w:pStyle w:val="Paragraphedeliste"/>
        <w:adjustRightInd w:val="0"/>
        <w:snapToGrid w:val="0"/>
        <w:spacing w:before="60" w:after="60"/>
        <w:ind w:left="0"/>
        <w:rPr>
          <w:rFonts w:eastAsiaTheme="minorEastAsia" w:cstheme="minorBidi"/>
          <w:sz w:val="20"/>
          <w:szCs w:val="22"/>
          <w:lang w:val="en-GB"/>
        </w:rPr>
      </w:pPr>
    </w:p>
    <w:p w:rsidR="00F53514" w:rsidRDefault="00F53514" w:rsidP="002741B9">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sz w:val="20"/>
          <w:szCs w:val="22"/>
          <w:lang w:val="en-GB"/>
        </w:rPr>
        <w:t>2: Test applicability for each SCS per FR</w:t>
      </w:r>
    </w:p>
    <w:p w:rsidR="00F53514" w:rsidRDefault="00F53514" w:rsidP="002741B9">
      <w:pPr>
        <w:pStyle w:val="Paragraphedeliste"/>
        <w:adjustRightInd w:val="0"/>
        <w:snapToGrid w:val="0"/>
        <w:spacing w:before="60" w:after="60"/>
        <w:ind w:left="0"/>
        <w:rPr>
          <w:rFonts w:eastAsiaTheme="minorEastAsia" w:cstheme="minorBidi"/>
          <w:sz w:val="20"/>
          <w:szCs w:val="22"/>
          <w:lang w:val="en-GB"/>
        </w:rPr>
      </w:pPr>
    </w:p>
    <w:p w:rsidR="00E300A6" w:rsidRDefault="00E300A6" w:rsidP="002741B9">
      <w:pPr>
        <w:pStyle w:val="Paragraphedeliste"/>
        <w:adjustRightInd w:val="0"/>
        <w:snapToGrid w:val="0"/>
        <w:spacing w:before="60" w:after="60"/>
        <w:ind w:left="0"/>
        <w:rPr>
          <w:rFonts w:eastAsiaTheme="minorEastAsia" w:cstheme="minorBidi"/>
          <w:sz w:val="20"/>
          <w:szCs w:val="22"/>
          <w:lang w:val="en-GB"/>
        </w:rPr>
      </w:pPr>
    </w:p>
    <w:p w:rsidR="002741B9" w:rsidRPr="00640177" w:rsidRDefault="002741B9" w:rsidP="002741B9">
      <w:pPr>
        <w:pStyle w:val="Paragraphedeliste"/>
        <w:adjustRightInd w:val="0"/>
        <w:snapToGrid w:val="0"/>
        <w:spacing w:before="60" w:after="60"/>
        <w:ind w:left="0"/>
        <w:rPr>
          <w:sz w:val="15"/>
          <w:lang w:val="en-US"/>
        </w:rPr>
      </w:pPr>
    </w:p>
    <w:p w:rsidR="002741B9" w:rsidRPr="00BE7E38" w:rsidRDefault="002741B9" w:rsidP="002741B9">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2741B9" w:rsidRPr="008C4E75" w:rsidRDefault="008244A8" w:rsidP="002741B9">
      <w:pPr>
        <w:rPr>
          <w:lang w:eastAsia="zh-CN"/>
        </w:rPr>
      </w:pPr>
      <w:r w:rsidRPr="00F4101B">
        <w:rPr>
          <w:rFonts w:hint="eastAsia"/>
          <w:highlight w:val="green"/>
          <w:lang w:val="fr-FR" w:eastAsia="zh-CN"/>
        </w:rPr>
        <w:t xml:space="preserve">Agree </w:t>
      </w:r>
      <w:r w:rsidRPr="00F4101B">
        <w:rPr>
          <w:highlight w:val="green"/>
          <w:lang w:val="fr-FR" w:eastAsia="zh-CN"/>
        </w:rPr>
        <w:t xml:space="preserve">to test all </w:t>
      </w:r>
      <w:r w:rsidR="0075458A" w:rsidRPr="00F4101B">
        <w:rPr>
          <w:highlight w:val="green"/>
          <w:lang w:val="fr-FR" w:eastAsia="zh-CN"/>
        </w:rPr>
        <w:t>4 agreed CBW/SCS combinations,</w:t>
      </w:r>
    </w:p>
    <w:p w:rsidR="00640177" w:rsidRPr="00462E93" w:rsidRDefault="00640177" w:rsidP="00E85E5D">
      <w:pPr>
        <w:rPr>
          <w:lang w:val="en-GB" w:eastAsia="zh-CN"/>
        </w:rPr>
      </w:pPr>
    </w:p>
    <w:bookmarkEnd w:id="6"/>
    <w:p w:rsidR="00EF39BB" w:rsidRDefault="00EF39BB" w:rsidP="00EF39BB">
      <w:pPr>
        <w:pStyle w:val="RAN4H1"/>
      </w:pPr>
      <w:r>
        <w:t>PUCCH</w:t>
      </w:r>
    </w:p>
    <w:p w:rsidR="00EF39BB" w:rsidRDefault="00EF39BB" w:rsidP="00EF39BB">
      <w:pPr>
        <w:pStyle w:val="RAN4H2"/>
        <w:rPr>
          <w:rFonts w:eastAsiaTheme="minorEastAsia"/>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106"/>
        <w:gridCol w:w="2693"/>
        <w:gridCol w:w="1291"/>
        <w:gridCol w:w="5350"/>
      </w:tblGrid>
      <w:tr w:rsidR="00BA2FCB" w:rsidRPr="007E07FC" w:rsidTr="004354FA">
        <w:trPr>
          <w:trHeight w:val="443"/>
          <w:jc w:val="center"/>
        </w:trPr>
        <w:tc>
          <w:tcPr>
            <w:tcW w:w="1106"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Tdoc</w:t>
            </w:r>
          </w:p>
        </w:tc>
        <w:tc>
          <w:tcPr>
            <w:tcW w:w="2693"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291"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350"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1E5FF7" w:rsidRPr="007E07FC" w:rsidTr="004354FA">
        <w:trPr>
          <w:trHeight w:val="589"/>
          <w:jc w:val="center"/>
        </w:trPr>
        <w:tc>
          <w:tcPr>
            <w:tcW w:w="1106" w:type="dxa"/>
            <w:shd w:val="clear" w:color="auto" w:fill="auto"/>
          </w:tcPr>
          <w:p w:rsidR="001E5FF7" w:rsidRDefault="00D46092" w:rsidP="001E5FF7">
            <w:pPr>
              <w:spacing w:before="0" w:after="0"/>
              <w:rPr>
                <w:rFonts w:ascii="Arial" w:hAnsi="Arial" w:cs="Arial"/>
                <w:b/>
                <w:bCs/>
                <w:color w:val="0000FF"/>
                <w:sz w:val="16"/>
                <w:szCs w:val="16"/>
                <w:u w:val="single"/>
              </w:rPr>
            </w:pPr>
            <w:hyperlink r:id="rId51" w:history="1">
              <w:r w:rsidR="001E5FF7">
                <w:rPr>
                  <w:rStyle w:val="a6"/>
                  <w:rFonts w:cs="Arial"/>
                  <w:b/>
                  <w:bCs/>
                  <w:color w:val="0000FF"/>
                  <w:sz w:val="16"/>
                  <w:szCs w:val="16"/>
                </w:rPr>
                <w:t>R4-1814475</w:t>
              </w:r>
            </w:hyperlink>
          </w:p>
        </w:tc>
        <w:tc>
          <w:tcPr>
            <w:tcW w:w="2693" w:type="dxa"/>
            <w:shd w:val="clear" w:color="auto" w:fill="auto"/>
          </w:tcPr>
          <w:p w:rsidR="001E5FF7" w:rsidRDefault="001E5FF7" w:rsidP="001E5FF7">
            <w:pPr>
              <w:rPr>
                <w:rFonts w:ascii="Arial" w:hAnsi="Arial" w:cs="Arial"/>
                <w:sz w:val="16"/>
                <w:szCs w:val="16"/>
              </w:rPr>
            </w:pPr>
            <w:r>
              <w:rPr>
                <w:rFonts w:ascii="Arial" w:hAnsi="Arial" w:cs="Arial"/>
                <w:sz w:val="16"/>
                <w:szCs w:val="16"/>
              </w:rPr>
              <w:t>Discussion and simulation results for NR PUCCH</w:t>
            </w:r>
          </w:p>
        </w:tc>
        <w:tc>
          <w:tcPr>
            <w:tcW w:w="1291" w:type="dxa"/>
            <w:shd w:val="clear" w:color="auto" w:fill="auto"/>
          </w:tcPr>
          <w:p w:rsidR="001E5FF7" w:rsidRDefault="001E5FF7" w:rsidP="001E5FF7">
            <w:pPr>
              <w:rPr>
                <w:rFonts w:ascii="Arial" w:hAnsi="Arial" w:cs="Arial"/>
                <w:sz w:val="16"/>
                <w:szCs w:val="16"/>
              </w:rPr>
            </w:pPr>
            <w:r>
              <w:rPr>
                <w:rFonts w:ascii="Arial" w:hAnsi="Arial" w:cs="Arial"/>
                <w:sz w:val="16"/>
                <w:szCs w:val="16"/>
              </w:rPr>
              <w:t>Samsung</w:t>
            </w:r>
          </w:p>
        </w:tc>
        <w:tc>
          <w:tcPr>
            <w:tcW w:w="5350" w:type="dxa"/>
          </w:tcPr>
          <w:p w:rsidR="00505D83" w:rsidRPr="00E006F7" w:rsidRDefault="00505D83" w:rsidP="00505D83">
            <w:pPr>
              <w:jc w:val="both"/>
              <w:rPr>
                <w:b/>
                <w:lang w:eastAsia="zh-CN"/>
              </w:rPr>
            </w:pPr>
            <w:bookmarkStart w:id="7" w:name="OLE_LINK2"/>
            <w:bookmarkStart w:id="8" w:name="OLE_LINK1"/>
            <w:r w:rsidRPr="00581304">
              <w:rPr>
                <w:b/>
              </w:rPr>
              <w:t xml:space="preserve">Proposal </w:t>
            </w:r>
            <w:r>
              <w:rPr>
                <w:rFonts w:hint="eastAsia"/>
                <w:b/>
                <w:lang w:eastAsia="zh-CN"/>
              </w:rPr>
              <w:t xml:space="preserve">1: Both without </w:t>
            </w:r>
            <w:r>
              <w:rPr>
                <w:b/>
                <w:lang w:eastAsia="zh-CN"/>
              </w:rPr>
              <w:t>additional</w:t>
            </w:r>
            <w:r>
              <w:rPr>
                <w:rFonts w:hint="eastAsia"/>
                <w:b/>
                <w:lang w:eastAsia="zh-CN"/>
              </w:rPr>
              <w:t xml:space="preserve"> and with additional DMRS should be considered for defining the  performance requirement for PUCCH format 3 and format 4,  considering the UCI payload, and high speed </w:t>
            </w:r>
            <w:r>
              <w:rPr>
                <w:b/>
                <w:lang w:eastAsia="zh-CN"/>
              </w:rPr>
              <w:t>scenario</w:t>
            </w:r>
            <w:r>
              <w:rPr>
                <w:rFonts w:hint="eastAsia"/>
                <w:b/>
                <w:lang w:eastAsia="zh-CN"/>
              </w:rPr>
              <w:t>, as well as the coding rate , in both FR1 and FR2.</w:t>
            </w:r>
          </w:p>
          <w:bookmarkEnd w:id="7"/>
          <w:bookmarkEnd w:id="8"/>
          <w:p w:rsidR="00CC2635" w:rsidRPr="00001B27" w:rsidRDefault="00CC2635" w:rsidP="00CC2635">
            <w:pPr>
              <w:jc w:val="both"/>
              <w:rPr>
                <w:b/>
                <w:lang w:eastAsia="zh-CN"/>
              </w:rPr>
            </w:pPr>
            <w:r>
              <w:rPr>
                <w:rFonts w:hint="eastAsia"/>
                <w:b/>
                <w:lang w:eastAsia="zh-CN"/>
              </w:rPr>
              <w:t>Observation</w:t>
            </w:r>
            <w:r w:rsidRPr="00581304">
              <w:rPr>
                <w:b/>
              </w:rPr>
              <w:t xml:space="preserve"> </w:t>
            </w:r>
            <w:r>
              <w:rPr>
                <w:rFonts w:hint="eastAsia"/>
                <w:b/>
                <w:lang w:eastAsia="zh-CN"/>
              </w:rPr>
              <w:t>1</w:t>
            </w:r>
            <w:r>
              <w:rPr>
                <w:b/>
                <w:lang w:eastAsia="zh-CN"/>
              </w:rPr>
              <w:t>: With</w:t>
            </w:r>
            <w:r>
              <w:rPr>
                <w:rFonts w:hint="eastAsia"/>
                <w:b/>
                <w:lang w:eastAsia="zh-CN"/>
              </w:rPr>
              <w:t xml:space="preserve"> additional DMRS can </w:t>
            </w:r>
            <w:r>
              <w:rPr>
                <w:b/>
                <w:lang w:eastAsia="zh-CN"/>
              </w:rPr>
              <w:t>achieve</w:t>
            </w:r>
            <w:r>
              <w:rPr>
                <w:rFonts w:hint="eastAsia"/>
                <w:b/>
                <w:lang w:eastAsia="zh-CN"/>
              </w:rPr>
              <w:t xml:space="preserve"> better performance than that of without additional DMRS. </w:t>
            </w:r>
          </w:p>
          <w:p w:rsidR="00CC2635" w:rsidRPr="00EC0DA3" w:rsidRDefault="00CC2635" w:rsidP="00CC2635">
            <w:pPr>
              <w:jc w:val="both"/>
              <w:rPr>
                <w:b/>
                <w:lang w:eastAsia="zh-CN"/>
              </w:rPr>
            </w:pPr>
            <w:r>
              <w:rPr>
                <w:rFonts w:hint="eastAsia"/>
                <w:b/>
                <w:lang w:eastAsia="zh-CN"/>
              </w:rPr>
              <w:t>Observation</w:t>
            </w:r>
            <w:r w:rsidRPr="00581304">
              <w:rPr>
                <w:b/>
              </w:rPr>
              <w:t xml:space="preserve"> </w:t>
            </w:r>
            <w:r>
              <w:rPr>
                <w:rFonts w:hint="eastAsia"/>
                <w:b/>
                <w:lang w:eastAsia="zh-CN"/>
              </w:rPr>
              <w:t xml:space="preserve">2:NACK2ACK detection probability for </w:t>
            </w:r>
            <w:r>
              <w:rPr>
                <w:b/>
                <w:lang w:eastAsia="zh-CN"/>
              </w:rPr>
              <w:t xml:space="preserve">Format 2 is not the bottleneck </w:t>
            </w:r>
            <w:r>
              <w:rPr>
                <w:rFonts w:hint="eastAsia"/>
                <w:b/>
                <w:lang w:eastAsia="zh-CN"/>
              </w:rPr>
              <w:t xml:space="preserve">compared with ACK missed detection probability. </w:t>
            </w:r>
          </w:p>
          <w:p w:rsidR="00CC2635" w:rsidRPr="00981600" w:rsidRDefault="00CC2635" w:rsidP="00CC2635">
            <w:pPr>
              <w:jc w:val="both"/>
              <w:rPr>
                <w:b/>
                <w:lang w:eastAsia="zh-CN"/>
              </w:rPr>
            </w:pPr>
            <w:r w:rsidRPr="00581304">
              <w:rPr>
                <w:b/>
              </w:rPr>
              <w:t xml:space="preserve">Proposal </w:t>
            </w:r>
            <w:r>
              <w:rPr>
                <w:rFonts w:hint="eastAsia"/>
                <w:b/>
                <w:lang w:eastAsia="zh-CN"/>
              </w:rPr>
              <w:t xml:space="preserve">3: ACK </w:t>
            </w:r>
            <w:r>
              <w:rPr>
                <w:b/>
                <w:lang w:eastAsia="zh-CN"/>
              </w:rPr>
              <w:t>missed</w:t>
            </w:r>
            <w:r>
              <w:rPr>
                <w:rFonts w:hint="eastAsia"/>
                <w:b/>
                <w:lang w:eastAsia="zh-CN"/>
              </w:rPr>
              <w:t xml:space="preserve"> </w:t>
            </w:r>
            <w:r>
              <w:rPr>
                <w:b/>
                <w:lang w:eastAsia="zh-CN"/>
              </w:rPr>
              <w:t>detection</w:t>
            </w:r>
            <w:r>
              <w:rPr>
                <w:rFonts w:hint="eastAsia"/>
                <w:b/>
                <w:lang w:eastAsia="zh-CN"/>
              </w:rPr>
              <w:t xml:space="preserve"> </w:t>
            </w:r>
            <w:r>
              <w:rPr>
                <w:b/>
                <w:lang w:eastAsia="zh-CN"/>
              </w:rPr>
              <w:t>probability</w:t>
            </w:r>
            <w:r>
              <w:rPr>
                <w:rFonts w:hint="eastAsia"/>
                <w:b/>
                <w:lang w:eastAsia="zh-CN"/>
              </w:rPr>
              <w:t xml:space="preserve"> and DTX to ACK can be regarded as the test metric for Format 2.</w:t>
            </w:r>
          </w:p>
          <w:p w:rsidR="001E5FF7" w:rsidRPr="00505D83" w:rsidRDefault="001E5FF7" w:rsidP="001E5FF7">
            <w:pPr>
              <w:pStyle w:val="ad"/>
              <w:snapToGrid w:val="0"/>
              <w:rPr>
                <w:rFonts w:eastAsia="宋体"/>
                <w:lang w:eastAsia="zh-CN"/>
              </w:rPr>
            </w:pPr>
          </w:p>
        </w:tc>
      </w:tr>
      <w:tr w:rsidR="001E5FF7" w:rsidRPr="007E07FC" w:rsidTr="004354FA">
        <w:trPr>
          <w:trHeight w:val="589"/>
          <w:jc w:val="center"/>
        </w:trPr>
        <w:tc>
          <w:tcPr>
            <w:tcW w:w="1106" w:type="dxa"/>
            <w:shd w:val="clear" w:color="auto" w:fill="auto"/>
          </w:tcPr>
          <w:p w:rsidR="001E5FF7" w:rsidRDefault="00D46092" w:rsidP="001E5FF7">
            <w:pPr>
              <w:rPr>
                <w:rFonts w:ascii="Arial" w:hAnsi="Arial" w:cs="Arial"/>
                <w:b/>
                <w:bCs/>
                <w:color w:val="0000FF"/>
                <w:sz w:val="16"/>
                <w:szCs w:val="16"/>
                <w:u w:val="single"/>
              </w:rPr>
            </w:pPr>
            <w:hyperlink r:id="rId52" w:history="1">
              <w:r w:rsidR="001E5FF7">
                <w:rPr>
                  <w:rStyle w:val="a6"/>
                  <w:rFonts w:cs="Arial"/>
                  <w:b/>
                  <w:bCs/>
                  <w:color w:val="0000FF"/>
                  <w:sz w:val="16"/>
                  <w:szCs w:val="16"/>
                </w:rPr>
                <w:t>R4-1815359</w:t>
              </w:r>
            </w:hyperlink>
          </w:p>
        </w:tc>
        <w:tc>
          <w:tcPr>
            <w:tcW w:w="2693" w:type="dxa"/>
            <w:shd w:val="clear" w:color="auto" w:fill="auto"/>
          </w:tcPr>
          <w:p w:rsidR="001E5FF7" w:rsidRDefault="001E5FF7" w:rsidP="001E5FF7">
            <w:pPr>
              <w:rPr>
                <w:rFonts w:ascii="Arial" w:hAnsi="Arial" w:cs="Arial"/>
                <w:sz w:val="16"/>
                <w:szCs w:val="16"/>
              </w:rPr>
            </w:pPr>
            <w:r>
              <w:rPr>
                <w:rFonts w:ascii="Arial" w:hAnsi="Arial" w:cs="Arial"/>
                <w:sz w:val="16"/>
                <w:szCs w:val="16"/>
              </w:rPr>
              <w:t>Remaining issues for PUCCH demodulation: metric for PUCCH format 2</w:t>
            </w:r>
          </w:p>
        </w:tc>
        <w:tc>
          <w:tcPr>
            <w:tcW w:w="1291" w:type="dxa"/>
            <w:shd w:val="clear" w:color="auto" w:fill="auto"/>
          </w:tcPr>
          <w:p w:rsidR="001E5FF7" w:rsidRDefault="001E5FF7" w:rsidP="001E5FF7">
            <w:pPr>
              <w:rPr>
                <w:rFonts w:ascii="Arial" w:hAnsi="Arial" w:cs="Arial"/>
                <w:sz w:val="16"/>
                <w:szCs w:val="16"/>
              </w:rPr>
            </w:pPr>
            <w:r>
              <w:rPr>
                <w:rFonts w:ascii="Arial" w:hAnsi="Arial" w:cs="Arial"/>
                <w:sz w:val="16"/>
                <w:szCs w:val="16"/>
              </w:rPr>
              <w:t>Ericsson</w:t>
            </w:r>
          </w:p>
        </w:tc>
        <w:tc>
          <w:tcPr>
            <w:tcW w:w="5350" w:type="dxa"/>
          </w:tcPr>
          <w:p w:rsidR="001E5FF7" w:rsidRPr="00DC5292" w:rsidRDefault="00DC5292" w:rsidP="001E5FF7">
            <w:r>
              <w:rPr>
                <w:b/>
              </w:rPr>
              <w:t>Proposal: PUCCH Format 2 shall not consider performance requirement based upon NACK2ACK test metric.</w:t>
            </w:r>
          </w:p>
        </w:tc>
      </w:tr>
      <w:tr w:rsidR="001E5FF7" w:rsidRPr="007E07FC" w:rsidTr="004354FA">
        <w:trPr>
          <w:trHeight w:val="589"/>
          <w:jc w:val="center"/>
        </w:trPr>
        <w:tc>
          <w:tcPr>
            <w:tcW w:w="1106" w:type="dxa"/>
            <w:shd w:val="clear" w:color="auto" w:fill="auto"/>
          </w:tcPr>
          <w:p w:rsidR="001E5FF7" w:rsidRDefault="00D46092" w:rsidP="001E5FF7">
            <w:pPr>
              <w:rPr>
                <w:rFonts w:ascii="Arial" w:hAnsi="Arial" w:cs="Arial"/>
                <w:b/>
                <w:bCs/>
                <w:color w:val="0000FF"/>
                <w:sz w:val="16"/>
                <w:szCs w:val="16"/>
                <w:u w:val="single"/>
              </w:rPr>
            </w:pPr>
            <w:hyperlink r:id="rId53" w:history="1">
              <w:r w:rsidR="001E5FF7">
                <w:rPr>
                  <w:rStyle w:val="a6"/>
                  <w:rFonts w:cs="Arial"/>
                  <w:b/>
                  <w:bCs/>
                  <w:color w:val="0000FF"/>
                  <w:sz w:val="16"/>
                  <w:szCs w:val="16"/>
                </w:rPr>
                <w:t>R4-1815360</w:t>
              </w:r>
            </w:hyperlink>
          </w:p>
        </w:tc>
        <w:tc>
          <w:tcPr>
            <w:tcW w:w="2693" w:type="dxa"/>
            <w:shd w:val="clear" w:color="auto" w:fill="auto"/>
          </w:tcPr>
          <w:p w:rsidR="001E5FF7" w:rsidRDefault="001E5FF7" w:rsidP="001E5FF7">
            <w:pPr>
              <w:rPr>
                <w:rFonts w:ascii="Arial" w:hAnsi="Arial" w:cs="Arial"/>
                <w:sz w:val="16"/>
                <w:szCs w:val="16"/>
              </w:rPr>
            </w:pPr>
            <w:r>
              <w:rPr>
                <w:rFonts w:ascii="Arial" w:hAnsi="Arial" w:cs="Arial"/>
                <w:sz w:val="16"/>
                <w:szCs w:val="16"/>
              </w:rPr>
              <w:t>Simulation results on PUCCH demodulation</w:t>
            </w:r>
          </w:p>
        </w:tc>
        <w:tc>
          <w:tcPr>
            <w:tcW w:w="1291" w:type="dxa"/>
            <w:shd w:val="clear" w:color="auto" w:fill="auto"/>
          </w:tcPr>
          <w:p w:rsidR="001E5FF7" w:rsidRDefault="001E5FF7" w:rsidP="001E5FF7">
            <w:pPr>
              <w:rPr>
                <w:rFonts w:ascii="Arial" w:hAnsi="Arial" w:cs="Arial"/>
                <w:sz w:val="16"/>
                <w:szCs w:val="16"/>
              </w:rPr>
            </w:pPr>
            <w:r>
              <w:rPr>
                <w:rFonts w:ascii="Arial" w:hAnsi="Arial" w:cs="Arial"/>
                <w:sz w:val="16"/>
                <w:szCs w:val="16"/>
              </w:rPr>
              <w:t>Ericsson</w:t>
            </w:r>
          </w:p>
        </w:tc>
        <w:tc>
          <w:tcPr>
            <w:tcW w:w="5350" w:type="dxa"/>
          </w:tcPr>
          <w:p w:rsidR="001E5FF7" w:rsidRPr="00077502" w:rsidRDefault="001E5FF7" w:rsidP="001E5FF7">
            <w:pPr>
              <w:rPr>
                <w:b/>
                <w:lang w:eastAsia="zh-CN"/>
              </w:rPr>
            </w:pPr>
          </w:p>
        </w:tc>
      </w:tr>
    </w:tbl>
    <w:p w:rsidR="00BA2FCB" w:rsidRPr="00BA2FCB" w:rsidRDefault="00BA2FCB" w:rsidP="00BA2FCB">
      <w:pPr>
        <w:rPr>
          <w:lang w:eastAsia="zh-CN"/>
        </w:rPr>
      </w:pPr>
    </w:p>
    <w:p w:rsidR="0029443F" w:rsidRDefault="0029443F" w:rsidP="00EF39BB">
      <w:pPr>
        <w:pStyle w:val="RAN4H2"/>
        <w:rPr>
          <w:rFonts w:eastAsia="宋体"/>
          <w:lang w:val="en-GB" w:eastAsia="zh-CN"/>
        </w:rPr>
      </w:pPr>
      <w:r w:rsidRPr="0029443F">
        <w:rPr>
          <w:rFonts w:eastAsia="宋体"/>
          <w:lang w:val="en-GB" w:eastAsia="ja-JP"/>
        </w:rPr>
        <w:t>Discussions</w:t>
      </w:r>
    </w:p>
    <w:p w:rsidR="00FA2B36" w:rsidRDefault="00FA2B36" w:rsidP="0048665A">
      <w:pPr>
        <w:pStyle w:val="3"/>
        <w:spacing w:before="240" w:afterLines="50" w:after="120"/>
        <w:rPr>
          <w:rFonts w:asciiTheme="minorHAnsi" w:hAnsiTheme="minorHAnsi" w:cstheme="minorHAnsi"/>
          <w:lang w:val="en-GB" w:eastAsia="zh-CN"/>
        </w:rPr>
      </w:pPr>
      <w:r w:rsidRPr="00D65714">
        <w:rPr>
          <w:rFonts w:asciiTheme="minorHAnsi" w:hAnsiTheme="minorHAnsi" w:cstheme="minorHAnsi"/>
          <w:lang w:val="en-GB" w:eastAsia="ja-JP"/>
        </w:rPr>
        <w:t>Issue</w:t>
      </w:r>
      <w:r w:rsidR="00C24877">
        <w:rPr>
          <w:rFonts w:asciiTheme="minorHAnsi" w:hAnsiTheme="minorHAnsi" w:cstheme="minorHAnsi" w:hint="eastAsia"/>
          <w:lang w:val="en-GB" w:eastAsia="zh-CN"/>
        </w:rPr>
        <w:t xml:space="preserve"> 1</w:t>
      </w:r>
      <w:r w:rsidRPr="00D65714">
        <w:rPr>
          <w:rFonts w:asciiTheme="minorHAnsi" w:hAnsiTheme="minorHAnsi" w:cstheme="minorHAnsi"/>
          <w:lang w:val="en-GB" w:eastAsia="ja-JP"/>
        </w:rPr>
        <w:t xml:space="preserve">: </w:t>
      </w:r>
      <w:r w:rsidRPr="00FA2B36">
        <w:rPr>
          <w:rFonts w:asciiTheme="minorHAnsi" w:hAnsiTheme="minorHAnsi" w:cstheme="minorHAnsi"/>
          <w:lang w:val="en-GB" w:eastAsia="zh-CN"/>
        </w:rPr>
        <w:t>Test metric</w:t>
      </w:r>
      <w:r w:rsidR="00505D83">
        <w:rPr>
          <w:rFonts w:asciiTheme="minorHAnsi" w:hAnsiTheme="minorHAnsi" w:cstheme="minorHAnsi"/>
          <w:lang w:val="en-GB" w:eastAsia="zh-CN"/>
        </w:rPr>
        <w:t xml:space="preserve"> for PUCCH format 2</w:t>
      </w:r>
    </w:p>
    <w:p w:rsidR="00FA2B36" w:rsidRDefault="00FA2B36" w:rsidP="00FA2B36">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DC6A07" w:rsidRPr="00505D83" w:rsidRDefault="00505D83" w:rsidP="001776E8">
      <w:pPr>
        <w:numPr>
          <w:ilvl w:val="0"/>
          <w:numId w:val="31"/>
        </w:numPr>
        <w:rPr>
          <w:rFonts w:eastAsia="宋体"/>
          <w:i/>
          <w:szCs w:val="20"/>
          <w:lang w:eastAsia="zh-CN"/>
        </w:rPr>
      </w:pPr>
      <w:r w:rsidRPr="00505D83">
        <w:rPr>
          <w:rFonts w:eastAsia="宋体"/>
          <w:i/>
          <w:szCs w:val="20"/>
          <w:lang w:val="en-GB" w:eastAsia="zh-CN"/>
        </w:rPr>
        <w:t>Test metric</w:t>
      </w:r>
    </w:p>
    <w:p w:rsidR="00DC6A07" w:rsidRPr="00505D83" w:rsidRDefault="00505D83" w:rsidP="001776E8">
      <w:pPr>
        <w:numPr>
          <w:ilvl w:val="1"/>
          <w:numId w:val="31"/>
        </w:numPr>
        <w:rPr>
          <w:rFonts w:eastAsia="宋体"/>
          <w:i/>
          <w:szCs w:val="20"/>
          <w:lang w:eastAsia="zh-CN"/>
        </w:rPr>
      </w:pPr>
      <w:r w:rsidRPr="00505D83">
        <w:rPr>
          <w:rFonts w:eastAsia="宋体"/>
          <w:i/>
          <w:szCs w:val="20"/>
          <w:lang w:val="en-GB" w:eastAsia="zh-CN"/>
        </w:rPr>
        <w:t>If number of bits &lt;= 11</w:t>
      </w:r>
    </w:p>
    <w:p w:rsidR="00DC6A07" w:rsidRPr="00505D83" w:rsidRDefault="00505D83" w:rsidP="001776E8">
      <w:pPr>
        <w:numPr>
          <w:ilvl w:val="2"/>
          <w:numId w:val="31"/>
        </w:numPr>
        <w:rPr>
          <w:rFonts w:eastAsia="宋体"/>
          <w:i/>
          <w:szCs w:val="20"/>
          <w:lang w:eastAsia="zh-CN"/>
        </w:rPr>
      </w:pPr>
      <w:r w:rsidRPr="00505D83">
        <w:rPr>
          <w:rFonts w:eastAsia="宋体"/>
          <w:i/>
          <w:szCs w:val="20"/>
          <w:lang w:eastAsia="zh-CN"/>
        </w:rPr>
        <w:t>DTX to Ack probability &lt;1% and Missed Ack probability &lt; 1%</w:t>
      </w:r>
    </w:p>
    <w:p w:rsidR="00DC6A07" w:rsidRPr="00505D83" w:rsidRDefault="00505D83" w:rsidP="001776E8">
      <w:pPr>
        <w:numPr>
          <w:ilvl w:val="2"/>
          <w:numId w:val="31"/>
        </w:numPr>
        <w:rPr>
          <w:rFonts w:eastAsia="宋体"/>
          <w:i/>
          <w:szCs w:val="20"/>
          <w:lang w:eastAsia="zh-CN"/>
        </w:rPr>
      </w:pPr>
      <w:r w:rsidRPr="00505D83">
        <w:rPr>
          <w:rFonts w:eastAsia="宋体"/>
          <w:i/>
          <w:szCs w:val="20"/>
          <w:lang w:val="fr-FR" w:eastAsia="zh-CN"/>
        </w:rPr>
        <w:t>Define NACK to ACK requirement if it is the limiting factor compared with ACK miss requirement.</w:t>
      </w:r>
    </w:p>
    <w:p w:rsidR="00DC6A07" w:rsidRPr="00505D83" w:rsidRDefault="00505D83" w:rsidP="001776E8">
      <w:pPr>
        <w:numPr>
          <w:ilvl w:val="3"/>
          <w:numId w:val="31"/>
        </w:numPr>
        <w:rPr>
          <w:rFonts w:eastAsia="宋体"/>
          <w:i/>
          <w:szCs w:val="20"/>
          <w:lang w:eastAsia="zh-CN"/>
        </w:rPr>
      </w:pPr>
      <w:r w:rsidRPr="00505D83">
        <w:rPr>
          <w:rFonts w:eastAsia="宋体"/>
          <w:i/>
          <w:szCs w:val="20"/>
          <w:lang w:val="fr-FR" w:eastAsia="zh-CN"/>
        </w:rPr>
        <w:t>More simulation results are encouraged in the next meeting.</w:t>
      </w:r>
    </w:p>
    <w:p w:rsidR="00FA2B36" w:rsidRPr="00505D83" w:rsidRDefault="00FA2B36" w:rsidP="00D65714">
      <w:pPr>
        <w:rPr>
          <w:lang w:eastAsia="zh-CN"/>
        </w:rPr>
      </w:pPr>
    </w:p>
    <w:p w:rsidR="001C442A" w:rsidRDefault="001C442A" w:rsidP="001C442A">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1C442A" w:rsidRDefault="00030BAD" w:rsidP="008734E8">
      <w:pPr>
        <w:widowControl w:val="0"/>
        <w:numPr>
          <w:ilvl w:val="0"/>
          <w:numId w:val="6"/>
        </w:numPr>
        <w:tabs>
          <w:tab w:val="num" w:pos="993"/>
        </w:tabs>
        <w:adjustRightInd w:val="0"/>
        <w:snapToGrid w:val="0"/>
        <w:spacing w:before="0" w:after="60" w:line="240" w:lineRule="auto"/>
        <w:jc w:val="both"/>
        <w:rPr>
          <w:rFonts w:eastAsia="宋体" w:cs="Times New Roman"/>
          <w:lang w:eastAsia="zh-CN"/>
        </w:rPr>
      </w:pPr>
      <w:r>
        <w:rPr>
          <w:rFonts w:eastAsia="宋体" w:cs="Times New Roman"/>
          <w:lang w:eastAsia="zh-CN"/>
        </w:rPr>
        <w:t>NACK to ACK t</w:t>
      </w:r>
      <w:r w:rsidR="001C442A" w:rsidRPr="001C442A">
        <w:rPr>
          <w:rFonts w:eastAsia="宋体" w:cs="Times New Roman"/>
          <w:lang w:eastAsia="zh-CN"/>
        </w:rPr>
        <w:t>est metric</w:t>
      </w:r>
      <w:r w:rsidR="001C442A" w:rsidRPr="001C442A">
        <w:rPr>
          <w:rFonts w:eastAsia="宋体" w:cs="Times New Roman" w:hint="eastAsia"/>
          <w:lang w:eastAsia="zh-CN"/>
        </w:rPr>
        <w:t xml:space="preserve"> for format </w:t>
      </w:r>
      <w:r w:rsidR="001C442A">
        <w:rPr>
          <w:rFonts w:eastAsia="宋体" w:cs="Times New Roman" w:hint="eastAsia"/>
          <w:lang w:eastAsia="zh-CN"/>
        </w:rPr>
        <w:t>2</w:t>
      </w:r>
    </w:p>
    <w:p w:rsidR="00803D89" w:rsidRDefault="00803D89" w:rsidP="00803D89">
      <w:pPr>
        <w:widowControl w:val="0"/>
        <w:adjustRightInd w:val="0"/>
        <w:snapToGrid w:val="0"/>
        <w:spacing w:before="0" w:after="60" w:line="240" w:lineRule="auto"/>
        <w:ind w:left="360"/>
        <w:jc w:val="both"/>
        <w:rPr>
          <w:rFonts w:eastAsia="宋体" w:cs="Times New Roman"/>
          <w:lang w:eastAsia="zh-CN"/>
        </w:rPr>
      </w:pPr>
      <w:r>
        <w:rPr>
          <w:rFonts w:eastAsia="宋体" w:cs="Times New Roman"/>
          <w:lang w:eastAsia="zh-CN"/>
        </w:rPr>
        <w:t>Simulation results provided by companies:</w:t>
      </w:r>
    </w:p>
    <w:p w:rsidR="00803D89" w:rsidRPr="00803D89" w:rsidRDefault="002D3064" w:rsidP="001776E8">
      <w:pPr>
        <w:pStyle w:val="a4"/>
        <w:widowControl w:val="0"/>
        <w:numPr>
          <w:ilvl w:val="0"/>
          <w:numId w:val="29"/>
        </w:numPr>
        <w:adjustRightInd w:val="0"/>
        <w:snapToGrid w:val="0"/>
        <w:spacing w:before="0" w:after="60" w:line="240" w:lineRule="auto"/>
        <w:jc w:val="both"/>
        <w:rPr>
          <w:rFonts w:eastAsia="宋体" w:cs="Times New Roman"/>
          <w:lang w:eastAsia="zh-CN"/>
        </w:rPr>
      </w:pPr>
      <w:r>
        <w:rPr>
          <w:rFonts w:eastAsia="宋体" w:cs="Times New Roman"/>
          <w:lang w:eastAsia="zh-CN"/>
        </w:rPr>
        <w:t xml:space="preserve">Results shown in </w:t>
      </w:r>
      <w:r w:rsidR="00803D89" w:rsidRPr="00803D89">
        <w:rPr>
          <w:rFonts w:eastAsia="宋体" w:cs="Times New Roman"/>
          <w:lang w:eastAsia="zh-CN"/>
        </w:rPr>
        <w:t>R4-1814820</w:t>
      </w:r>
      <w:r>
        <w:rPr>
          <w:rFonts w:eastAsia="宋体" w:cs="Times New Roman"/>
          <w:lang w:eastAsia="zh-CN"/>
        </w:rPr>
        <w:t>(ZTE)</w:t>
      </w:r>
      <w:r w:rsidR="00DC5292">
        <w:rPr>
          <w:rFonts w:eastAsia="宋体" w:cs="Times New Roman"/>
          <w:lang w:eastAsia="zh-CN"/>
        </w:rPr>
        <w:t>,</w:t>
      </w:r>
      <w:r>
        <w:rPr>
          <w:rFonts w:eastAsia="宋体" w:cs="Times New Roman"/>
          <w:lang w:eastAsia="zh-CN"/>
        </w:rPr>
        <w:t xml:space="preserve"> R4-1815350(Nokia)</w:t>
      </w:r>
      <w:r w:rsidR="00803D89">
        <w:rPr>
          <w:rFonts w:eastAsia="宋体" w:cs="Times New Roman"/>
          <w:lang w:eastAsia="zh-CN"/>
        </w:rPr>
        <w:t xml:space="preserve"> </w:t>
      </w:r>
      <w:r w:rsidR="00DC5292">
        <w:rPr>
          <w:rFonts w:eastAsia="宋体" w:cs="Times New Roman"/>
          <w:lang w:eastAsia="zh-CN"/>
        </w:rPr>
        <w:t xml:space="preserve">and R4-1815359(Ericsson) </w:t>
      </w:r>
      <w:r w:rsidR="00803D89">
        <w:rPr>
          <w:rFonts w:eastAsia="宋体" w:cs="Times New Roman"/>
          <w:lang w:eastAsia="zh-CN"/>
        </w:rPr>
        <w:t>that NACK to ACK is not the limiting factor compared with 1% ACK missed</w:t>
      </w:r>
    </w:p>
    <w:p w:rsidR="00803D89" w:rsidRDefault="00803D89" w:rsidP="001776E8">
      <w:pPr>
        <w:pStyle w:val="a4"/>
        <w:widowControl w:val="0"/>
        <w:numPr>
          <w:ilvl w:val="0"/>
          <w:numId w:val="29"/>
        </w:numPr>
        <w:adjustRightInd w:val="0"/>
        <w:snapToGrid w:val="0"/>
        <w:spacing w:before="0" w:after="60" w:line="240" w:lineRule="auto"/>
        <w:jc w:val="both"/>
        <w:rPr>
          <w:rFonts w:eastAsia="宋体" w:cs="Times New Roman"/>
          <w:lang w:eastAsia="zh-CN"/>
        </w:rPr>
      </w:pPr>
      <w:r>
        <w:rPr>
          <w:rFonts w:eastAsia="宋体" w:cs="Times New Roman" w:hint="eastAsia"/>
          <w:lang w:eastAsia="zh-CN"/>
        </w:rPr>
        <w:t>Samsung R4-181</w:t>
      </w:r>
      <w:r w:rsidR="00C37C57">
        <w:rPr>
          <w:rFonts w:eastAsia="宋体" w:cs="Times New Roman"/>
          <w:lang w:eastAsia="zh-CN"/>
        </w:rPr>
        <w:t>4475 to be provided</w:t>
      </w:r>
    </w:p>
    <w:p w:rsidR="00403638" w:rsidRDefault="00403638" w:rsidP="00403638">
      <w:pPr>
        <w:spacing w:afterLines="50"/>
        <w:rPr>
          <w:b/>
          <w:sz w:val="21"/>
          <w:u w:val="single"/>
          <w:lang w:eastAsia="zh-CN"/>
        </w:rPr>
      </w:pPr>
    </w:p>
    <w:p w:rsidR="00403638" w:rsidRDefault="00403638" w:rsidP="0040363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403638" w:rsidRDefault="00AE2160" w:rsidP="00403638">
      <w:pPr>
        <w:rPr>
          <w:lang w:val="en-GB" w:eastAsia="zh-CN"/>
        </w:rPr>
      </w:pPr>
      <w:r>
        <w:rPr>
          <w:rFonts w:hint="eastAsia"/>
          <w:lang w:val="en-GB" w:eastAsia="zh-CN"/>
        </w:rPr>
        <w:t xml:space="preserve">Samsung: in last meeting, we provide our results to show </w:t>
      </w:r>
      <w:r>
        <w:rPr>
          <w:lang w:val="en-GB" w:eastAsia="zh-CN"/>
        </w:rPr>
        <w:t xml:space="preserve">NACK to </w:t>
      </w:r>
      <w:r>
        <w:rPr>
          <w:rFonts w:hint="eastAsia"/>
          <w:lang w:val="en-GB" w:eastAsia="zh-CN"/>
        </w:rPr>
        <w:t xml:space="preserve">ACK is not the </w:t>
      </w:r>
      <w:r>
        <w:rPr>
          <w:lang w:val="en-GB" w:eastAsia="zh-CN"/>
        </w:rPr>
        <w:t>limiting</w:t>
      </w:r>
      <w:r>
        <w:rPr>
          <w:rFonts w:hint="eastAsia"/>
          <w:lang w:val="en-GB" w:eastAsia="zh-CN"/>
        </w:rPr>
        <w:t xml:space="preserve"> </w:t>
      </w:r>
      <w:r w:rsidR="005D372B">
        <w:rPr>
          <w:lang w:val="en-GB" w:eastAsia="zh-CN"/>
        </w:rPr>
        <w:t>factor.</w:t>
      </w:r>
    </w:p>
    <w:p w:rsidR="003D2156" w:rsidRDefault="003D2156" w:rsidP="003D2156">
      <w:pPr>
        <w:pStyle w:val="Paragraphedeliste"/>
        <w:adjustRightInd w:val="0"/>
        <w:snapToGrid w:val="0"/>
        <w:spacing w:after="60"/>
        <w:ind w:left="0"/>
        <w:rPr>
          <w:sz w:val="20"/>
        </w:rPr>
      </w:pPr>
    </w:p>
    <w:p w:rsidR="008E3940" w:rsidRPr="00D65714" w:rsidRDefault="008E3940" w:rsidP="008E3940">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8E3940" w:rsidRPr="003D7F20" w:rsidRDefault="00DC5292" w:rsidP="00154025">
      <w:pPr>
        <w:pStyle w:val="Paragraphedeliste"/>
        <w:tabs>
          <w:tab w:val="left" w:pos="7188"/>
        </w:tabs>
        <w:adjustRightInd w:val="0"/>
        <w:snapToGrid w:val="0"/>
        <w:spacing w:after="60"/>
        <w:ind w:left="0"/>
        <w:rPr>
          <w:sz w:val="20"/>
        </w:rPr>
      </w:pPr>
      <w:r w:rsidRPr="00F4101B">
        <w:rPr>
          <w:sz w:val="20"/>
          <w:highlight w:val="green"/>
        </w:rPr>
        <w:t>Not define NACK to ACK performance requirements for PUCCH format 2</w:t>
      </w:r>
      <w:r w:rsidR="00154025">
        <w:rPr>
          <w:sz w:val="20"/>
        </w:rPr>
        <w:tab/>
      </w:r>
    </w:p>
    <w:p w:rsidR="008E3940" w:rsidRDefault="008E3940" w:rsidP="003D2156">
      <w:pPr>
        <w:pStyle w:val="Paragraphedeliste"/>
        <w:adjustRightInd w:val="0"/>
        <w:snapToGrid w:val="0"/>
        <w:spacing w:after="60"/>
        <w:ind w:left="0"/>
        <w:rPr>
          <w:sz w:val="20"/>
        </w:rPr>
      </w:pPr>
    </w:p>
    <w:p w:rsidR="003D2156" w:rsidRDefault="003D2156" w:rsidP="003D2156">
      <w:pPr>
        <w:pStyle w:val="Paragraphedeliste"/>
        <w:adjustRightInd w:val="0"/>
        <w:snapToGrid w:val="0"/>
        <w:spacing w:after="60"/>
        <w:ind w:left="0"/>
        <w:rPr>
          <w:sz w:val="20"/>
        </w:rPr>
      </w:pPr>
    </w:p>
    <w:p w:rsidR="008E3940" w:rsidRDefault="008E3940" w:rsidP="0048665A">
      <w:pPr>
        <w:pStyle w:val="3"/>
        <w:spacing w:before="240" w:afterLines="50" w:after="120"/>
        <w:rPr>
          <w:rFonts w:asciiTheme="minorHAnsi" w:hAnsiTheme="minorHAnsi" w:cstheme="minorHAnsi"/>
          <w:lang w:val="en-GB" w:eastAsia="zh-CN"/>
        </w:rPr>
      </w:pPr>
      <w:r w:rsidRPr="00D65714">
        <w:rPr>
          <w:rFonts w:asciiTheme="minorHAnsi" w:hAnsiTheme="minorHAnsi" w:cstheme="minorHAnsi"/>
          <w:lang w:val="en-GB" w:eastAsia="ja-JP"/>
        </w:rPr>
        <w:t>Issue</w:t>
      </w:r>
      <w:r w:rsidR="00C24877">
        <w:rPr>
          <w:rFonts w:asciiTheme="minorHAnsi" w:hAnsiTheme="minorHAnsi" w:cstheme="minorHAnsi" w:hint="eastAsia"/>
          <w:lang w:val="en-GB" w:eastAsia="zh-CN"/>
        </w:rPr>
        <w:t xml:space="preserve"> 2</w:t>
      </w:r>
      <w:r w:rsidRPr="00D65714">
        <w:rPr>
          <w:rFonts w:asciiTheme="minorHAnsi" w:hAnsiTheme="minorHAnsi" w:cstheme="minorHAnsi"/>
          <w:lang w:val="en-GB" w:eastAsia="ja-JP"/>
        </w:rPr>
        <w:t xml:space="preserve">: </w:t>
      </w:r>
      <w:r>
        <w:rPr>
          <w:rFonts w:asciiTheme="minorHAnsi" w:hAnsiTheme="minorHAnsi" w:cstheme="minorHAnsi" w:hint="eastAsia"/>
          <w:lang w:val="en-GB" w:eastAsia="zh-CN"/>
        </w:rPr>
        <w:t>Additional DMRS</w:t>
      </w:r>
      <w:r w:rsidR="00505D83">
        <w:rPr>
          <w:rFonts w:asciiTheme="minorHAnsi" w:hAnsiTheme="minorHAnsi" w:cstheme="minorHAnsi"/>
          <w:lang w:val="en-GB" w:eastAsia="zh-CN"/>
        </w:rPr>
        <w:t xml:space="preserve"> for PUCCH format 3 and 4 FR2</w:t>
      </w:r>
    </w:p>
    <w:p w:rsidR="00DF25E8" w:rsidRPr="00DF25E8" w:rsidRDefault="00DF25E8" w:rsidP="00DF25E8">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w:t>
      </w:r>
      <w:r w:rsidR="00505D83">
        <w:rPr>
          <w:rFonts w:eastAsia="宋体"/>
          <w:b/>
          <w:sz w:val="21"/>
          <w:u w:val="single"/>
          <w:lang w:eastAsia="zh-CN"/>
        </w:rPr>
        <w:t>previous</w:t>
      </w:r>
      <w:r w:rsidRPr="00886FD4">
        <w:rPr>
          <w:rFonts w:eastAsia="宋体" w:hint="eastAsia"/>
          <w:b/>
          <w:sz w:val="21"/>
          <w:u w:val="single"/>
          <w:lang w:eastAsia="zh-CN"/>
        </w:rPr>
        <w:t xml:space="preserve"> meeting</w:t>
      </w:r>
      <w:r w:rsidRPr="00886FD4">
        <w:rPr>
          <w:rFonts w:eastAsia="宋体" w:hint="eastAsia"/>
          <w:b/>
          <w:sz w:val="21"/>
          <w:lang w:eastAsia="zh-CN"/>
        </w:rPr>
        <w:t>:</w:t>
      </w:r>
    </w:p>
    <w:p w:rsidR="001362C7" w:rsidRPr="00E340A5" w:rsidRDefault="008734E8" w:rsidP="001776E8">
      <w:pPr>
        <w:numPr>
          <w:ilvl w:val="0"/>
          <w:numId w:val="9"/>
        </w:numPr>
        <w:tabs>
          <w:tab w:val="num" w:pos="720"/>
        </w:tabs>
        <w:rPr>
          <w:i/>
          <w:lang w:eastAsia="zh-CN"/>
        </w:rPr>
      </w:pPr>
      <w:r w:rsidRPr="00E340A5">
        <w:rPr>
          <w:i/>
          <w:lang w:eastAsia="zh-CN"/>
        </w:rPr>
        <w:t>DMRS pattern</w:t>
      </w:r>
      <w:r w:rsidR="00E340A5">
        <w:rPr>
          <w:rFonts w:hint="eastAsia"/>
          <w:i/>
          <w:lang w:eastAsia="zh-CN"/>
        </w:rPr>
        <w:t xml:space="preserve"> for format 3 and 4</w:t>
      </w:r>
      <w:r w:rsidRPr="00E340A5">
        <w:rPr>
          <w:i/>
          <w:lang w:eastAsia="zh-CN"/>
        </w:rPr>
        <w:t>:</w:t>
      </w:r>
    </w:p>
    <w:p w:rsidR="001362C7" w:rsidRPr="00E340A5" w:rsidRDefault="008734E8" w:rsidP="001776E8">
      <w:pPr>
        <w:numPr>
          <w:ilvl w:val="1"/>
          <w:numId w:val="9"/>
        </w:numPr>
        <w:tabs>
          <w:tab w:val="num" w:pos="1440"/>
        </w:tabs>
        <w:rPr>
          <w:i/>
          <w:lang w:eastAsia="zh-CN"/>
        </w:rPr>
      </w:pPr>
      <w:r w:rsidRPr="00E340A5">
        <w:rPr>
          <w:i/>
          <w:lang w:eastAsia="zh-CN"/>
        </w:rPr>
        <w:t xml:space="preserve">FR1: </w:t>
      </w:r>
    </w:p>
    <w:p w:rsidR="001362C7" w:rsidRPr="00E340A5" w:rsidRDefault="008734E8" w:rsidP="001776E8">
      <w:pPr>
        <w:numPr>
          <w:ilvl w:val="2"/>
          <w:numId w:val="9"/>
        </w:numPr>
        <w:tabs>
          <w:tab w:val="num" w:pos="2160"/>
        </w:tabs>
        <w:rPr>
          <w:i/>
          <w:lang w:eastAsia="zh-CN"/>
        </w:rPr>
      </w:pPr>
      <w:r w:rsidRPr="00E340A5">
        <w:rPr>
          <w:i/>
          <w:lang w:eastAsia="zh-CN"/>
        </w:rPr>
        <w:t xml:space="preserve">Without additional DMRS for all cases </w:t>
      </w:r>
    </w:p>
    <w:p w:rsidR="001362C7" w:rsidRPr="00E340A5" w:rsidRDefault="008734E8" w:rsidP="001776E8">
      <w:pPr>
        <w:numPr>
          <w:ilvl w:val="2"/>
          <w:numId w:val="9"/>
        </w:numPr>
        <w:tabs>
          <w:tab w:val="num" w:pos="2160"/>
        </w:tabs>
        <w:rPr>
          <w:i/>
          <w:lang w:eastAsia="zh-CN"/>
        </w:rPr>
      </w:pPr>
      <w:r w:rsidRPr="00E340A5">
        <w:rPr>
          <w:i/>
          <w:lang w:eastAsia="zh-CN"/>
        </w:rPr>
        <w:t xml:space="preserve">With additional DMRS for cases with the number of OFDM symbols more than 9 </w:t>
      </w:r>
    </w:p>
    <w:p w:rsidR="001362C7" w:rsidRPr="00E340A5" w:rsidRDefault="008734E8" w:rsidP="001776E8">
      <w:pPr>
        <w:numPr>
          <w:ilvl w:val="1"/>
          <w:numId w:val="9"/>
        </w:numPr>
        <w:tabs>
          <w:tab w:val="num" w:pos="1440"/>
        </w:tabs>
        <w:rPr>
          <w:i/>
          <w:lang w:eastAsia="zh-CN"/>
        </w:rPr>
      </w:pPr>
      <w:r w:rsidRPr="00E340A5">
        <w:rPr>
          <w:i/>
          <w:lang w:eastAsia="zh-CN"/>
        </w:rPr>
        <w:t xml:space="preserve">FR2: </w:t>
      </w:r>
    </w:p>
    <w:p w:rsidR="001362C7" w:rsidRPr="00E340A5" w:rsidRDefault="008734E8" w:rsidP="001776E8">
      <w:pPr>
        <w:numPr>
          <w:ilvl w:val="2"/>
          <w:numId w:val="9"/>
        </w:numPr>
        <w:tabs>
          <w:tab w:val="num" w:pos="2160"/>
        </w:tabs>
        <w:rPr>
          <w:i/>
          <w:lang w:eastAsia="zh-CN"/>
        </w:rPr>
      </w:pPr>
      <w:r w:rsidRPr="00E340A5">
        <w:rPr>
          <w:i/>
          <w:lang w:eastAsia="zh-CN"/>
        </w:rPr>
        <w:t>Without additional DMRS</w:t>
      </w:r>
    </w:p>
    <w:p w:rsidR="001362C7" w:rsidRPr="00E340A5" w:rsidRDefault="008734E8" w:rsidP="001776E8">
      <w:pPr>
        <w:numPr>
          <w:ilvl w:val="2"/>
          <w:numId w:val="9"/>
        </w:numPr>
        <w:tabs>
          <w:tab w:val="num" w:pos="2160"/>
        </w:tabs>
        <w:rPr>
          <w:i/>
          <w:lang w:eastAsia="zh-CN"/>
        </w:rPr>
      </w:pPr>
      <w:r w:rsidRPr="00E340A5">
        <w:rPr>
          <w:i/>
          <w:lang w:eastAsia="zh-CN"/>
        </w:rPr>
        <w:t xml:space="preserve">FFS with additional DMRS </w:t>
      </w:r>
    </w:p>
    <w:p w:rsidR="008E3940" w:rsidRDefault="008E3940" w:rsidP="008E3940">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8E3940" w:rsidRPr="000A6CC9" w:rsidRDefault="00522514" w:rsidP="00DC6A07">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宋体" w:cs="Times New Roman"/>
          <w:lang w:eastAsia="zh-CN"/>
        </w:rPr>
      </w:pPr>
      <w:r w:rsidRPr="000A6CC9">
        <w:rPr>
          <w:rFonts w:eastAsia="宋体" w:cs="Times New Roman"/>
          <w:lang w:eastAsia="zh-CN"/>
        </w:rPr>
        <w:t>Additional DMRS</w:t>
      </w:r>
      <w:r w:rsidRPr="000A6CC9">
        <w:rPr>
          <w:rFonts w:eastAsia="宋体" w:cs="Times New Roman" w:hint="eastAsia"/>
          <w:lang w:eastAsia="zh-CN"/>
        </w:rPr>
        <w:t xml:space="preserve"> f</w:t>
      </w:r>
      <w:r w:rsidRPr="000A6CC9">
        <w:rPr>
          <w:rFonts w:eastAsia="宋体" w:cs="Times New Roman"/>
          <w:lang w:eastAsia="zh-CN"/>
        </w:rPr>
        <w:t xml:space="preserve">or format </w:t>
      </w:r>
      <w:r w:rsidRPr="000A6CC9">
        <w:rPr>
          <w:rFonts w:eastAsia="宋体" w:cs="Times New Roman" w:hint="eastAsia"/>
          <w:lang w:eastAsia="zh-CN"/>
        </w:rPr>
        <w:t>3 and 4 in FR2</w:t>
      </w:r>
      <w:r w:rsidR="000A6CC9" w:rsidRPr="000A6CC9">
        <w:rPr>
          <w:rFonts w:eastAsia="宋体" w:cs="Times New Roman"/>
          <w:lang w:eastAsia="zh-CN"/>
        </w:rPr>
        <w:t xml:space="preserve"> for cases with the number of OFDM symbols more than 9</w:t>
      </w:r>
    </w:p>
    <w:p w:rsidR="00E340A5" w:rsidRDefault="000A6CC9" w:rsidP="008734E8">
      <w:pPr>
        <w:pStyle w:val="Paragraphedeliste"/>
        <w:numPr>
          <w:ilvl w:val="1"/>
          <w:numId w:val="6"/>
        </w:numPr>
        <w:adjustRightInd w:val="0"/>
        <w:snapToGrid w:val="0"/>
        <w:spacing w:after="60"/>
        <w:ind w:left="851" w:hanging="284"/>
        <w:rPr>
          <w:sz w:val="20"/>
        </w:rPr>
      </w:pPr>
      <w:r>
        <w:rPr>
          <w:rFonts w:hint="eastAsia"/>
          <w:sz w:val="20"/>
        </w:rPr>
        <w:t>Option 1</w:t>
      </w:r>
      <w:r w:rsidR="00E340A5">
        <w:rPr>
          <w:sz w:val="20"/>
        </w:rPr>
        <w:t>:</w:t>
      </w:r>
      <w:r w:rsidR="00E340A5">
        <w:rPr>
          <w:rFonts w:hint="eastAsia"/>
          <w:sz w:val="20"/>
        </w:rPr>
        <w:t xml:space="preserve"> </w:t>
      </w:r>
      <w:r w:rsidR="00F16FB4">
        <w:rPr>
          <w:rFonts w:eastAsiaTheme="minorEastAsia" w:hint="eastAsia"/>
          <w:sz w:val="20"/>
        </w:rPr>
        <w:t>with and without DMRS</w:t>
      </w:r>
      <w:r w:rsidR="00E340A5">
        <w:rPr>
          <w:rFonts w:hint="eastAsia"/>
          <w:sz w:val="20"/>
        </w:rPr>
        <w:t xml:space="preserve"> (Samsung)</w:t>
      </w:r>
    </w:p>
    <w:p w:rsidR="00E340A5" w:rsidRPr="00522514" w:rsidRDefault="000A6CC9" w:rsidP="008734E8">
      <w:pPr>
        <w:pStyle w:val="Paragraphedeliste"/>
        <w:numPr>
          <w:ilvl w:val="1"/>
          <w:numId w:val="6"/>
        </w:numPr>
        <w:adjustRightInd w:val="0"/>
        <w:snapToGrid w:val="0"/>
        <w:spacing w:after="60"/>
        <w:ind w:left="851" w:hanging="284"/>
        <w:rPr>
          <w:sz w:val="20"/>
        </w:rPr>
      </w:pPr>
      <w:r>
        <w:rPr>
          <w:rFonts w:hint="eastAsia"/>
          <w:sz w:val="20"/>
        </w:rPr>
        <w:t>Option 2</w:t>
      </w:r>
      <w:r w:rsidR="00E340A5">
        <w:rPr>
          <w:rFonts w:hint="eastAsia"/>
          <w:sz w:val="20"/>
        </w:rPr>
        <w:t xml:space="preserve">: </w:t>
      </w:r>
      <w:r w:rsidR="00E42E35">
        <w:rPr>
          <w:rFonts w:eastAsiaTheme="minorEastAsia" w:hint="eastAsia"/>
          <w:sz w:val="20"/>
        </w:rPr>
        <w:t>without DMRS only</w:t>
      </w:r>
    </w:p>
    <w:p w:rsidR="003B3D4A" w:rsidRDefault="003B3D4A" w:rsidP="003B3D4A">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9D105A" w:rsidRDefault="009D105A" w:rsidP="009D105A">
      <w:pPr>
        <w:pStyle w:val="Paragraphedeliste"/>
        <w:adjustRightInd w:val="0"/>
        <w:snapToGrid w:val="0"/>
        <w:spacing w:after="60"/>
        <w:ind w:left="0"/>
        <w:rPr>
          <w:rFonts w:eastAsiaTheme="minorEastAsia"/>
          <w:sz w:val="20"/>
          <w:lang w:val="en-US"/>
        </w:rPr>
      </w:pPr>
      <w:r>
        <w:rPr>
          <w:rFonts w:eastAsiaTheme="minorEastAsia"/>
          <w:sz w:val="20"/>
          <w:lang w:val="en-US"/>
        </w:rPr>
        <w:t>T</w:t>
      </w:r>
      <w:r>
        <w:rPr>
          <w:rFonts w:eastAsiaTheme="minorEastAsia" w:hint="eastAsia"/>
          <w:sz w:val="20"/>
          <w:lang w:val="en-US"/>
        </w:rPr>
        <w:t xml:space="preserve">his </w:t>
      </w:r>
      <w:r>
        <w:rPr>
          <w:rFonts w:eastAsiaTheme="minorEastAsia"/>
          <w:sz w:val="20"/>
          <w:lang w:val="en-US"/>
        </w:rPr>
        <w:t>is related to the discussion of “test applicability for different configurations for one specific feature”</w:t>
      </w:r>
    </w:p>
    <w:p w:rsidR="003B3D4A" w:rsidRPr="00BE6A07" w:rsidRDefault="003B3D4A" w:rsidP="003B3D4A">
      <w:pPr>
        <w:pStyle w:val="Paragraphedeliste"/>
        <w:adjustRightInd w:val="0"/>
        <w:snapToGrid w:val="0"/>
        <w:spacing w:after="60"/>
        <w:ind w:left="0"/>
        <w:rPr>
          <w:sz w:val="20"/>
          <w:lang w:val="en-US"/>
        </w:rPr>
      </w:pPr>
    </w:p>
    <w:p w:rsidR="003B3D4A" w:rsidRDefault="003B3D4A" w:rsidP="003B3D4A">
      <w:pPr>
        <w:pStyle w:val="Paragraphedeliste"/>
        <w:adjustRightInd w:val="0"/>
        <w:snapToGrid w:val="0"/>
        <w:spacing w:after="60"/>
        <w:ind w:left="0"/>
        <w:rPr>
          <w:sz w:val="20"/>
          <w:lang w:val="en-US"/>
        </w:rPr>
      </w:pPr>
    </w:p>
    <w:p w:rsidR="003B3D4A" w:rsidRPr="00D65714" w:rsidRDefault="003B3D4A" w:rsidP="003B3D4A">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906D92" w:rsidRPr="00522514" w:rsidRDefault="00906D92" w:rsidP="003D2156">
      <w:pPr>
        <w:pStyle w:val="Paragraphedeliste"/>
        <w:adjustRightInd w:val="0"/>
        <w:snapToGrid w:val="0"/>
        <w:spacing w:after="60"/>
        <w:ind w:left="0"/>
        <w:rPr>
          <w:sz w:val="20"/>
          <w:lang w:val="en-US"/>
        </w:rPr>
      </w:pPr>
    </w:p>
    <w:p w:rsidR="00A734BE" w:rsidRDefault="00A734BE" w:rsidP="00A734BE">
      <w:pPr>
        <w:pStyle w:val="3"/>
        <w:spacing w:before="240" w:afterLines="50" w:after="120"/>
        <w:rPr>
          <w:rFonts w:asciiTheme="minorHAnsi" w:hAnsiTheme="minorHAnsi" w:cstheme="minorHAnsi"/>
          <w:lang w:val="en-GB" w:eastAsia="zh-CN"/>
        </w:rPr>
      </w:pPr>
      <w:r w:rsidRPr="00D65714">
        <w:rPr>
          <w:rFonts w:asciiTheme="minorHAnsi" w:hAnsiTheme="minorHAnsi" w:cstheme="minorHAnsi"/>
          <w:lang w:val="en-GB" w:eastAsia="ja-JP"/>
        </w:rPr>
        <w:t>Issue</w:t>
      </w:r>
      <w:r w:rsidR="00F6678F">
        <w:rPr>
          <w:rFonts w:asciiTheme="minorHAnsi" w:hAnsiTheme="minorHAnsi" w:cstheme="minorHAnsi" w:hint="eastAsia"/>
          <w:lang w:val="en-GB" w:eastAsia="zh-CN"/>
        </w:rPr>
        <w:t xml:space="preserve"> 3</w:t>
      </w:r>
      <w:r w:rsidRPr="00D65714">
        <w:rPr>
          <w:rFonts w:asciiTheme="minorHAnsi" w:hAnsiTheme="minorHAnsi" w:cstheme="minorHAnsi"/>
          <w:lang w:val="en-GB" w:eastAsia="ja-JP"/>
        </w:rPr>
        <w:t xml:space="preserve">: </w:t>
      </w:r>
      <w:r>
        <w:rPr>
          <w:rFonts w:asciiTheme="minorHAnsi" w:hAnsiTheme="minorHAnsi" w:cstheme="minorHAnsi"/>
          <w:lang w:val="en-GB" w:eastAsia="zh-CN"/>
        </w:rPr>
        <w:t>Time mask for FR2 with frequency hopping for cases with 120kHz SCS</w:t>
      </w:r>
    </w:p>
    <w:p w:rsidR="00A734BE" w:rsidRDefault="00A734BE" w:rsidP="00A734BE">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w:t>
      </w:r>
      <w:r>
        <w:rPr>
          <w:rFonts w:eastAsia="宋体"/>
          <w:b/>
          <w:sz w:val="21"/>
          <w:u w:val="single"/>
          <w:lang w:eastAsia="zh-CN"/>
        </w:rPr>
        <w:t>previous</w:t>
      </w:r>
      <w:r w:rsidRPr="00886FD4">
        <w:rPr>
          <w:rFonts w:eastAsia="宋体" w:hint="eastAsia"/>
          <w:b/>
          <w:sz w:val="21"/>
          <w:u w:val="single"/>
          <w:lang w:eastAsia="zh-CN"/>
        </w:rPr>
        <w:t xml:space="preserve"> meeting</w:t>
      </w:r>
      <w:r w:rsidRPr="00886FD4">
        <w:rPr>
          <w:rFonts w:eastAsia="宋体" w:hint="eastAsia"/>
          <w:b/>
          <w:sz w:val="21"/>
          <w:lang w:eastAsia="zh-CN"/>
        </w:rPr>
        <w:t>:</w:t>
      </w:r>
    </w:p>
    <w:p w:rsidR="00AE1B02" w:rsidRPr="00F4101B" w:rsidRDefault="00F10F76" w:rsidP="00A734BE">
      <w:pPr>
        <w:spacing w:afterLines="50"/>
        <w:rPr>
          <w:rFonts w:eastAsia="宋体"/>
          <w:i/>
          <w:sz w:val="21"/>
          <w:lang w:eastAsia="zh-CN"/>
        </w:rPr>
      </w:pPr>
      <w:r w:rsidRPr="00F4101B">
        <w:rPr>
          <w:rFonts w:eastAsia="宋体"/>
          <w:i/>
          <w:sz w:val="21"/>
          <w:lang w:eastAsia="zh-CN"/>
        </w:rPr>
        <w:t>Intra-slot frequency hopping is enabled</w:t>
      </w:r>
    </w:p>
    <w:p w:rsidR="00F10F76" w:rsidRPr="00DF25E8" w:rsidRDefault="00F10F76" w:rsidP="00A734BE">
      <w:pPr>
        <w:spacing w:afterLines="50"/>
        <w:rPr>
          <w:rFonts w:eastAsia="宋体"/>
          <w:b/>
          <w:sz w:val="21"/>
          <w:lang w:eastAsia="zh-CN"/>
        </w:rPr>
      </w:pPr>
    </w:p>
    <w:p w:rsidR="00A734BE" w:rsidRDefault="00A734BE" w:rsidP="00A734BE">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201729" w:rsidRDefault="00201729" w:rsidP="00201729">
      <w:pPr>
        <w:pStyle w:val="Paragraphedeliste"/>
        <w:adjustRightInd w:val="0"/>
        <w:snapToGrid w:val="0"/>
        <w:spacing w:after="60"/>
        <w:ind w:left="0"/>
        <w:rPr>
          <w:rFonts w:eastAsiaTheme="minorEastAsia"/>
          <w:sz w:val="20"/>
          <w:lang w:val="en-US"/>
        </w:rPr>
      </w:pPr>
      <w:r>
        <w:rPr>
          <w:rFonts w:eastAsiaTheme="minorEastAsia" w:hint="eastAsia"/>
          <w:sz w:val="20"/>
          <w:lang w:val="en-US"/>
        </w:rPr>
        <w:t xml:space="preserve">What is the impact to the </w:t>
      </w:r>
      <w:r>
        <w:rPr>
          <w:rFonts w:eastAsiaTheme="minorEastAsia"/>
          <w:sz w:val="20"/>
          <w:lang w:val="en-US"/>
        </w:rPr>
        <w:t xml:space="preserve">FR2 </w:t>
      </w:r>
      <w:r>
        <w:rPr>
          <w:rFonts w:eastAsiaTheme="minorEastAsia" w:hint="eastAsia"/>
          <w:sz w:val="20"/>
          <w:lang w:val="en-US"/>
        </w:rPr>
        <w:t>PUCCH demodulation performance</w:t>
      </w:r>
      <w:r>
        <w:rPr>
          <w:rFonts w:eastAsiaTheme="minorEastAsia"/>
          <w:sz w:val="20"/>
          <w:lang w:val="en-US"/>
        </w:rPr>
        <w:t>?</w:t>
      </w:r>
    </w:p>
    <w:p w:rsidR="00AE1B02" w:rsidRDefault="00AE1B02" w:rsidP="00A734BE">
      <w:pPr>
        <w:spacing w:afterLines="50"/>
        <w:rPr>
          <w:b/>
          <w:sz w:val="21"/>
          <w:u w:val="single"/>
          <w:lang w:eastAsia="zh-CN"/>
        </w:rPr>
      </w:pPr>
    </w:p>
    <w:p w:rsidR="00A734BE" w:rsidRDefault="00A734BE" w:rsidP="00A734BE">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201729" w:rsidRDefault="00201729" w:rsidP="00A734BE">
      <w:pPr>
        <w:spacing w:afterLines="50"/>
        <w:rPr>
          <w:rFonts w:eastAsia="宋体"/>
          <w:b/>
          <w:sz w:val="21"/>
          <w:lang w:eastAsia="zh-CN"/>
        </w:rPr>
      </w:pPr>
    </w:p>
    <w:p w:rsidR="00201729" w:rsidRDefault="00201729" w:rsidP="00201729">
      <w:pPr>
        <w:spacing w:afterLines="50"/>
        <w:rPr>
          <w:rFonts w:ascii="Arial" w:eastAsia="MS PGothic" w:hAnsi="Arial" w:cs="Arial"/>
          <w:color w:val="000000" w:themeColor="text1"/>
          <w:sz w:val="16"/>
          <w:szCs w:val="16"/>
        </w:rPr>
      </w:pPr>
      <w:r>
        <w:rPr>
          <w:b/>
          <w:sz w:val="21"/>
          <w:u w:val="single"/>
          <w:lang w:eastAsia="zh-CN"/>
        </w:rPr>
        <w:t>R</w:t>
      </w:r>
      <w:r>
        <w:rPr>
          <w:rFonts w:hint="eastAsia"/>
          <w:b/>
          <w:sz w:val="21"/>
          <w:u w:val="single"/>
          <w:lang w:eastAsia="zh-CN"/>
        </w:rPr>
        <w:t>4</w:t>
      </w:r>
      <w:r>
        <w:rPr>
          <w:b/>
          <w:sz w:val="21"/>
          <w:u w:val="single"/>
          <w:lang w:eastAsia="zh-CN"/>
        </w:rPr>
        <w:t xml:space="preserve">-1815049 feature item 4-1 </w:t>
      </w:r>
      <w:r w:rsidRPr="006754C7">
        <w:rPr>
          <w:b/>
          <w:sz w:val="21"/>
          <w:u w:val="single"/>
          <w:lang w:eastAsia="zh-CN"/>
        </w:rPr>
        <w:t>Basic UL control channel:</w:t>
      </w:r>
    </w:p>
    <w:p w:rsidR="00201729" w:rsidRDefault="00201729" w:rsidP="00201729">
      <w:pPr>
        <w:spacing w:afterLines="50"/>
        <w:rPr>
          <w:b/>
          <w:sz w:val="21"/>
          <w:u w:val="single"/>
          <w:lang w:eastAsia="zh-CN"/>
        </w:rPr>
      </w:pPr>
      <w:r>
        <w:rPr>
          <w:b/>
          <w:sz w:val="21"/>
          <w:u w:val="single"/>
          <w:lang w:eastAsia="zh-CN"/>
        </w:rPr>
        <w:t>“</w:t>
      </w:r>
      <w:r w:rsidRPr="00DF4ECA">
        <w:rPr>
          <w:rFonts w:ascii="Arial" w:hAnsi="Arial" w:cs="Arial"/>
          <w:color w:val="000000" w:themeColor="text1"/>
          <w:sz w:val="16"/>
          <w:szCs w:val="16"/>
        </w:rPr>
        <w:t>RAN4 needs to check feasibility of frequency hopping for PUCCH formats for FR2.</w:t>
      </w:r>
      <w:r>
        <w:rPr>
          <w:rFonts w:ascii="Arial" w:hAnsi="Arial" w:cs="Arial"/>
          <w:color w:val="000000" w:themeColor="text1"/>
          <w:sz w:val="16"/>
          <w:szCs w:val="16"/>
        </w:rPr>
        <w:t xml:space="preserve"> </w:t>
      </w:r>
      <w:r w:rsidRPr="00DF4ECA">
        <w:rPr>
          <w:rFonts w:ascii="Arial" w:hAnsi="Arial" w:cs="Arial"/>
          <w:color w:val="000000" w:themeColor="text1"/>
          <w:sz w:val="16"/>
          <w:szCs w:val="16"/>
        </w:rPr>
        <w:t>“</w:t>
      </w:r>
      <w:r>
        <w:rPr>
          <w:rFonts w:ascii="Arial" w:hAnsi="Arial" w:cs="Arial"/>
          <w:color w:val="000000" w:themeColor="text1"/>
          <w:sz w:val="16"/>
          <w:szCs w:val="16"/>
        </w:rPr>
        <w:t>F</w:t>
      </w:r>
      <w:r w:rsidRPr="00DF4ECA">
        <w:rPr>
          <w:rFonts w:ascii="Arial" w:hAnsi="Arial" w:cs="Arial"/>
          <w:color w:val="000000" w:themeColor="text1"/>
          <w:sz w:val="16"/>
          <w:szCs w:val="16"/>
        </w:rPr>
        <w:t xml:space="preserve">easibility” </w:t>
      </w:r>
      <w:r>
        <w:rPr>
          <w:rFonts w:ascii="Arial" w:hAnsi="Arial" w:cs="Arial"/>
          <w:color w:val="000000" w:themeColor="text1"/>
          <w:sz w:val="16"/>
          <w:szCs w:val="16"/>
        </w:rPr>
        <w:t xml:space="preserve">here </w:t>
      </w:r>
      <w:r w:rsidRPr="00DF4ECA">
        <w:rPr>
          <w:rFonts w:ascii="Arial" w:hAnsi="Arial" w:cs="Arial"/>
          <w:color w:val="000000" w:themeColor="text1"/>
          <w:sz w:val="16"/>
          <w:szCs w:val="16"/>
        </w:rPr>
        <w:t xml:space="preserve">means whether PUCCH demodulation performance can be kept or not when </w:t>
      </w:r>
      <w:r>
        <w:rPr>
          <w:rFonts w:ascii="Arial" w:hAnsi="Arial" w:cs="Arial"/>
          <w:color w:val="000000" w:themeColor="text1"/>
          <w:sz w:val="16"/>
          <w:szCs w:val="16"/>
        </w:rPr>
        <w:t xml:space="preserve">120kHz SCS is assumed and </w:t>
      </w:r>
      <w:r w:rsidRPr="00DF4ECA">
        <w:rPr>
          <w:rFonts w:ascii="Arial" w:hAnsi="Arial" w:cs="Arial"/>
          <w:color w:val="000000" w:themeColor="text1"/>
          <w:sz w:val="16"/>
          <w:szCs w:val="16"/>
        </w:rPr>
        <w:t>RB hopping is applied</w:t>
      </w:r>
      <w:r>
        <w:rPr>
          <w:rFonts w:ascii="Arial" w:hAnsi="Arial" w:cs="Arial"/>
          <w:color w:val="000000" w:themeColor="text1"/>
          <w:sz w:val="16"/>
          <w:szCs w:val="16"/>
        </w:rPr>
        <w:t xml:space="preserve"> </w:t>
      </w:r>
      <w:r w:rsidRPr="00DF4ECA">
        <w:rPr>
          <w:rFonts w:ascii="Arial" w:hAnsi="Arial" w:cs="Arial"/>
          <w:color w:val="000000" w:themeColor="text1"/>
          <w:sz w:val="16"/>
          <w:szCs w:val="16"/>
        </w:rPr>
        <w:t>in our understanding.</w:t>
      </w:r>
      <w:r>
        <w:rPr>
          <w:b/>
          <w:sz w:val="21"/>
          <w:u w:val="single"/>
          <w:lang w:eastAsia="zh-CN"/>
        </w:rPr>
        <w:t>”</w:t>
      </w:r>
    </w:p>
    <w:p w:rsidR="00201729" w:rsidRPr="00676D92" w:rsidRDefault="00201729" w:rsidP="00F4101B">
      <w:r>
        <w:rPr>
          <w:b/>
          <w:sz w:val="21"/>
          <w:u w:val="single"/>
          <w:lang w:eastAsia="zh-CN"/>
        </w:rPr>
        <w:t>“</w:t>
      </w:r>
      <w:bookmarkStart w:id="9" w:name="_Toc526340835"/>
      <w:r w:rsidRPr="00676D92">
        <w:t>6.3.3</w:t>
      </w:r>
      <w:r w:rsidRPr="00676D92">
        <w:tab/>
        <w:t>Transmit ON/OFF time mask</w:t>
      </w:r>
      <w:bookmarkEnd w:id="9"/>
    </w:p>
    <w:p w:rsidR="00201729" w:rsidRPr="00676D92" w:rsidRDefault="00201729" w:rsidP="00F4101B">
      <w:bookmarkStart w:id="10" w:name="_Toc526340836"/>
      <w:r w:rsidRPr="00676D92">
        <w:t>6.3.3.1</w:t>
      </w:r>
      <w:r w:rsidRPr="00676D92">
        <w:tab/>
        <w:t>General</w:t>
      </w:r>
      <w:bookmarkEnd w:id="10"/>
    </w:p>
    <w:p w:rsidR="00201729" w:rsidRPr="00676D92" w:rsidRDefault="00201729" w:rsidP="00201729">
      <w:r w:rsidRPr="00676D92">
        <w:t>The transmit ON/OFF time mask defines the transient period(s) allowed</w:t>
      </w:r>
    </w:p>
    <w:p w:rsidR="00201729" w:rsidRPr="00676D92" w:rsidRDefault="00201729" w:rsidP="00201729">
      <w:pPr>
        <w:pStyle w:val="B1"/>
      </w:pPr>
      <w:r w:rsidRPr="00676D92">
        <w:t>-</w:t>
      </w:r>
      <w:r w:rsidRPr="00676D92">
        <w:tab/>
        <w:t>between transmit OFF power and transmit ON power symbols (transmit ON/OFF)</w:t>
      </w:r>
    </w:p>
    <w:p w:rsidR="00201729" w:rsidRPr="006754C7" w:rsidRDefault="00201729" w:rsidP="00201729">
      <w:pPr>
        <w:pStyle w:val="B1"/>
        <w:rPr>
          <w:highlight w:val="yellow"/>
        </w:rPr>
      </w:pPr>
      <w:r w:rsidRPr="00676D92">
        <w:t>-</w:t>
      </w:r>
      <w:r w:rsidRPr="00676D92">
        <w:tab/>
        <w:t xml:space="preserve">between continuous ON-power transmissions </w:t>
      </w:r>
      <w:r w:rsidRPr="006754C7">
        <w:rPr>
          <w:highlight w:val="yellow"/>
        </w:rPr>
        <w:t>when power change or RB hopping is applied.</w:t>
      </w:r>
    </w:p>
    <w:p w:rsidR="00201729" w:rsidRDefault="00201729" w:rsidP="00201729">
      <w:r w:rsidRPr="006754C7">
        <w:rPr>
          <w:highlight w:val="yellow"/>
        </w:rPr>
        <w:t>In case of RB hopping, transition period is shared symmetrically</w:t>
      </w:r>
      <w:r w:rsidRPr="00676D92">
        <w:t>.</w:t>
      </w:r>
    </w:p>
    <w:p w:rsidR="00201729" w:rsidRDefault="00201729" w:rsidP="00201729"/>
    <w:p w:rsidR="00201729" w:rsidRPr="00676D92" w:rsidRDefault="00201729" w:rsidP="00201729">
      <w:pPr>
        <w:pStyle w:val="B1"/>
      </w:pPr>
      <w:r w:rsidRPr="00676D92">
        <w:t>- A long subslot transmission is a Type B transmission with more than 2 symbols.</w:t>
      </w:r>
    </w:p>
    <w:p w:rsidR="00201729" w:rsidRPr="00676D92" w:rsidRDefault="00201729" w:rsidP="00201729">
      <w:pPr>
        <w:pStyle w:val="B1"/>
      </w:pPr>
      <w:r w:rsidRPr="00676D92">
        <w:t>- A short subslot transmission is a Type B transmission with 1 or 2 symbols.</w:t>
      </w:r>
    </w:p>
    <w:p w:rsidR="00201729" w:rsidRPr="00F4101B" w:rsidRDefault="00201729" w:rsidP="00A734BE">
      <w:pPr>
        <w:spacing w:afterLines="50"/>
        <w:rPr>
          <w:rFonts w:eastAsia="宋体"/>
          <w:b/>
          <w:sz w:val="21"/>
          <w:lang w:val="en-GB" w:eastAsia="zh-CN"/>
        </w:rPr>
      </w:pPr>
      <w:r>
        <w:rPr>
          <w:noProof/>
          <w:lang w:eastAsia="zh-CN"/>
        </w:rPr>
        <w:drawing>
          <wp:inline distT="0" distB="0" distL="0" distR="0" wp14:anchorId="51FB6B4E" wp14:editId="35508041">
            <wp:extent cx="6646545" cy="2313940"/>
            <wp:effectExtent l="0" t="0" r="1905" b="0"/>
            <wp:docPr id="1" name="图片 1" descr="cid:image002.jpg@01D47A02.47E91D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2.jpg@01D47A02.47E91D50"/>
                    <pic:cNvPicPr>
                      <a:picLocks noChangeAspect="1" noChangeArrowheads="1"/>
                    </pic:cNvPicPr>
                  </pic:nvPicPr>
                  <pic:blipFill>
                    <a:blip r:embed="rId54" r:link="rId55">
                      <a:extLst>
                        <a:ext uri="{28A0092B-C50C-407E-A947-70E740481C1C}">
                          <a14:useLocalDpi xmlns:a14="http://schemas.microsoft.com/office/drawing/2010/main" val="0"/>
                        </a:ext>
                      </a:extLst>
                    </a:blip>
                    <a:srcRect/>
                    <a:stretch>
                      <a:fillRect/>
                    </a:stretch>
                  </pic:blipFill>
                  <pic:spPr bwMode="auto">
                    <a:xfrm>
                      <a:off x="0" y="0"/>
                      <a:ext cx="6646545" cy="2313940"/>
                    </a:xfrm>
                    <a:prstGeom prst="rect">
                      <a:avLst/>
                    </a:prstGeom>
                    <a:noFill/>
                    <a:ln>
                      <a:noFill/>
                    </a:ln>
                  </pic:spPr>
                </pic:pic>
              </a:graphicData>
            </a:graphic>
          </wp:inline>
        </w:drawing>
      </w:r>
    </w:p>
    <w:p w:rsidR="00A734BE" w:rsidRDefault="00A734BE" w:rsidP="00A734BE">
      <w:pPr>
        <w:pStyle w:val="Paragraphedeliste"/>
        <w:adjustRightInd w:val="0"/>
        <w:snapToGrid w:val="0"/>
        <w:spacing w:after="60"/>
        <w:ind w:left="0"/>
        <w:rPr>
          <w:sz w:val="20"/>
          <w:lang w:val="en-US"/>
        </w:rPr>
      </w:pPr>
    </w:p>
    <w:p w:rsidR="00A734BE" w:rsidRPr="00D65714" w:rsidRDefault="00A734BE" w:rsidP="00A734BE">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D65714" w:rsidRPr="00F4101B" w:rsidRDefault="00F6678F" w:rsidP="00D65714">
      <w:pPr>
        <w:rPr>
          <w:highlight w:val="green"/>
          <w:lang w:val="en-GB" w:eastAsia="zh-CN"/>
        </w:rPr>
      </w:pPr>
      <w:r w:rsidRPr="00F4101B">
        <w:rPr>
          <w:rFonts w:hint="eastAsia"/>
          <w:highlight w:val="green"/>
          <w:lang w:val="en-GB" w:eastAsia="zh-CN"/>
        </w:rPr>
        <w:t>Further investigation is need to check the performance impact due to the time mask under the frequency hopping enabled.</w:t>
      </w:r>
    </w:p>
    <w:p w:rsidR="00E66362" w:rsidRDefault="00F6678F" w:rsidP="00D65714">
      <w:pPr>
        <w:rPr>
          <w:lang w:val="en-GB" w:eastAsia="zh-CN"/>
        </w:rPr>
      </w:pPr>
      <w:r w:rsidRPr="00F4101B">
        <w:rPr>
          <w:highlight w:val="green"/>
          <w:lang w:val="en-GB" w:eastAsia="zh-CN"/>
        </w:rPr>
        <w:t>Whether frequency hopping is needed considering the time mask impact to the PUCCH performances</w:t>
      </w:r>
      <w:r w:rsidR="00E66362" w:rsidRPr="00F4101B">
        <w:rPr>
          <w:highlight w:val="green"/>
          <w:lang w:val="en-GB" w:eastAsia="zh-CN"/>
        </w:rPr>
        <w:t>.</w:t>
      </w:r>
    </w:p>
    <w:p w:rsidR="00CD7492" w:rsidRDefault="0029443F" w:rsidP="00A37002">
      <w:pPr>
        <w:pStyle w:val="RAN4H1"/>
      </w:pPr>
      <w:r>
        <w:t>PRACH</w:t>
      </w:r>
    </w:p>
    <w:p w:rsidR="007916A3" w:rsidRDefault="007916A3" w:rsidP="007916A3">
      <w:pPr>
        <w:pStyle w:val="RAN4H2"/>
        <w:rPr>
          <w:rFonts w:eastAsiaTheme="minorEastAsia"/>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106"/>
        <w:gridCol w:w="2693"/>
        <w:gridCol w:w="1291"/>
        <w:gridCol w:w="5350"/>
      </w:tblGrid>
      <w:tr w:rsidR="00DE4337" w:rsidRPr="007E07FC" w:rsidTr="00656F4B">
        <w:trPr>
          <w:trHeight w:val="443"/>
          <w:jc w:val="center"/>
        </w:trPr>
        <w:tc>
          <w:tcPr>
            <w:tcW w:w="1106"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Tdoc</w:t>
            </w:r>
          </w:p>
        </w:tc>
        <w:tc>
          <w:tcPr>
            <w:tcW w:w="2693"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291"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350"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4B046B" w:rsidRPr="007E07FC" w:rsidTr="00656F4B">
        <w:trPr>
          <w:trHeight w:val="589"/>
          <w:jc w:val="center"/>
        </w:trPr>
        <w:tc>
          <w:tcPr>
            <w:tcW w:w="1106" w:type="dxa"/>
            <w:shd w:val="clear" w:color="auto" w:fill="auto"/>
          </w:tcPr>
          <w:p w:rsidR="004B046B" w:rsidRDefault="00D46092" w:rsidP="004B046B">
            <w:pPr>
              <w:spacing w:before="0" w:after="0"/>
              <w:rPr>
                <w:rFonts w:ascii="Arial" w:hAnsi="Arial" w:cs="Arial"/>
                <w:b/>
                <w:bCs/>
                <w:color w:val="0000FF"/>
                <w:sz w:val="16"/>
                <w:szCs w:val="16"/>
                <w:u w:val="single"/>
              </w:rPr>
            </w:pPr>
            <w:hyperlink r:id="rId56" w:history="1">
              <w:r w:rsidR="004B046B">
                <w:rPr>
                  <w:rStyle w:val="a6"/>
                  <w:rFonts w:cs="Arial"/>
                  <w:b/>
                  <w:bCs/>
                  <w:color w:val="0000FF"/>
                  <w:sz w:val="16"/>
                  <w:szCs w:val="16"/>
                </w:rPr>
                <w:t>R4-1814445</w:t>
              </w:r>
            </w:hyperlink>
          </w:p>
        </w:tc>
        <w:tc>
          <w:tcPr>
            <w:tcW w:w="2693" w:type="dxa"/>
            <w:shd w:val="clear" w:color="auto" w:fill="auto"/>
          </w:tcPr>
          <w:p w:rsidR="004B046B" w:rsidRDefault="004B046B" w:rsidP="004B046B">
            <w:pPr>
              <w:rPr>
                <w:rFonts w:ascii="Arial" w:hAnsi="Arial" w:cs="Arial"/>
                <w:sz w:val="16"/>
                <w:szCs w:val="16"/>
              </w:rPr>
            </w:pPr>
            <w:r>
              <w:rPr>
                <w:rFonts w:ascii="Arial" w:hAnsi="Arial" w:cs="Arial"/>
                <w:sz w:val="16"/>
                <w:szCs w:val="16"/>
              </w:rPr>
              <w:t>Remaining issues for NR PRACH demodulation requirements</w:t>
            </w:r>
          </w:p>
        </w:tc>
        <w:tc>
          <w:tcPr>
            <w:tcW w:w="1291" w:type="dxa"/>
            <w:shd w:val="clear" w:color="auto" w:fill="auto"/>
          </w:tcPr>
          <w:p w:rsidR="004B046B" w:rsidRDefault="004B046B" w:rsidP="004B046B">
            <w:pPr>
              <w:rPr>
                <w:rFonts w:ascii="Arial" w:hAnsi="Arial" w:cs="Arial"/>
                <w:sz w:val="16"/>
                <w:szCs w:val="16"/>
              </w:rPr>
            </w:pPr>
            <w:r>
              <w:rPr>
                <w:rFonts w:ascii="Arial" w:hAnsi="Arial" w:cs="Arial"/>
                <w:sz w:val="16"/>
                <w:szCs w:val="16"/>
              </w:rPr>
              <w:t>China Telecom</w:t>
            </w:r>
          </w:p>
        </w:tc>
        <w:tc>
          <w:tcPr>
            <w:tcW w:w="5350" w:type="dxa"/>
          </w:tcPr>
          <w:p w:rsidR="00DC6A07" w:rsidRDefault="00DC6A07" w:rsidP="00DC6A07">
            <w:pPr>
              <w:pStyle w:val="ad"/>
              <w:snapToGrid w:val="0"/>
              <w:rPr>
                <w:rFonts w:eastAsia="宋体"/>
                <w:sz w:val="21"/>
                <w:szCs w:val="21"/>
                <w:lang w:eastAsia="zh-CN"/>
              </w:rPr>
            </w:pPr>
            <w:r w:rsidRPr="004866B7">
              <w:rPr>
                <w:rFonts w:eastAsia="宋体" w:hint="eastAsia"/>
                <w:b/>
                <w:i/>
                <w:sz w:val="21"/>
                <w:szCs w:val="21"/>
                <w:u w:val="single"/>
                <w:lang w:eastAsia="zh-CN"/>
              </w:rPr>
              <w:t>Proposal 1</w:t>
            </w:r>
            <w:r w:rsidRPr="004866B7">
              <w:rPr>
                <w:rFonts w:eastAsia="宋体" w:hint="eastAsia"/>
                <w:b/>
                <w:i/>
                <w:sz w:val="21"/>
                <w:szCs w:val="21"/>
                <w:lang w:eastAsia="zh-CN"/>
              </w:rPr>
              <w:t>:</w:t>
            </w:r>
            <w:r w:rsidRPr="00E666CE">
              <w:rPr>
                <w:rFonts w:eastAsia="宋体" w:hint="eastAsia"/>
                <w:i/>
                <w:sz w:val="21"/>
                <w:szCs w:val="21"/>
                <w:lang w:eastAsia="zh-CN"/>
              </w:rPr>
              <w:t xml:space="preserve"> </w:t>
            </w:r>
            <w:r w:rsidRPr="00E666CE">
              <w:rPr>
                <w:rFonts w:eastAsia="宋体"/>
                <w:i/>
                <w:sz w:val="21"/>
                <w:szCs w:val="21"/>
                <w:lang w:eastAsia="zh-CN"/>
              </w:rPr>
              <w:t xml:space="preserve">For preambles with short sequence, set the timing offset base value as </w:t>
            </w:r>
            <w:r w:rsidRPr="00E666CE">
              <w:rPr>
                <w:rFonts w:eastAsia="宋体" w:hint="eastAsia"/>
                <w:i/>
                <w:sz w:val="21"/>
                <w:szCs w:val="21"/>
                <w:lang w:eastAsia="zh-CN"/>
              </w:rPr>
              <w:t>0</w:t>
            </w:r>
            <w:r w:rsidRPr="00E666CE">
              <w:rPr>
                <w:rFonts w:eastAsia="宋体"/>
                <w:i/>
                <w:sz w:val="21"/>
                <w:szCs w:val="21"/>
                <w:lang w:eastAsia="zh-CN"/>
              </w:rPr>
              <w:t>, and this offset is increased within the loop, by adding in each step a value of 0.1us, until the end of the tested range, which is 0.</w:t>
            </w:r>
            <w:r w:rsidRPr="00E666CE">
              <w:rPr>
                <w:rFonts w:eastAsia="宋体" w:hint="eastAsia"/>
                <w:i/>
                <w:sz w:val="21"/>
                <w:szCs w:val="21"/>
                <w:lang w:eastAsia="zh-CN"/>
              </w:rPr>
              <w:t>8</w:t>
            </w:r>
            <w:r w:rsidRPr="00E666CE">
              <w:rPr>
                <w:rFonts w:eastAsia="宋体"/>
                <w:i/>
                <w:sz w:val="21"/>
                <w:szCs w:val="21"/>
                <w:lang w:eastAsia="zh-CN"/>
              </w:rPr>
              <w:t>us. Then the loop is being reset and the timing offset is set again to 0us.</w:t>
            </w:r>
          </w:p>
          <w:p w:rsidR="00405E34" w:rsidRDefault="00405E34" w:rsidP="00405E34">
            <w:pPr>
              <w:pStyle w:val="ad"/>
              <w:snapToGrid w:val="0"/>
              <w:rPr>
                <w:rFonts w:eastAsia="宋体"/>
                <w:sz w:val="21"/>
                <w:szCs w:val="21"/>
                <w:lang w:eastAsia="zh-CN"/>
              </w:rPr>
            </w:pPr>
            <w:r w:rsidRPr="004866B7">
              <w:rPr>
                <w:rFonts w:eastAsia="宋体" w:hint="eastAsia"/>
                <w:b/>
                <w:i/>
                <w:sz w:val="21"/>
                <w:szCs w:val="21"/>
                <w:u w:val="single"/>
                <w:lang w:eastAsia="zh-CN"/>
              </w:rPr>
              <w:t xml:space="preserve">Proposal </w:t>
            </w:r>
            <w:r>
              <w:rPr>
                <w:rFonts w:eastAsia="宋体" w:hint="eastAsia"/>
                <w:b/>
                <w:i/>
                <w:sz w:val="21"/>
                <w:szCs w:val="21"/>
                <w:u w:val="single"/>
                <w:lang w:eastAsia="zh-CN"/>
              </w:rPr>
              <w:t>2</w:t>
            </w:r>
            <w:r w:rsidRPr="004866B7">
              <w:rPr>
                <w:rFonts w:eastAsia="宋体" w:hint="eastAsia"/>
                <w:b/>
                <w:i/>
                <w:sz w:val="21"/>
                <w:szCs w:val="21"/>
                <w:lang w:eastAsia="zh-CN"/>
              </w:rPr>
              <w:t>:</w:t>
            </w:r>
            <w:r w:rsidRPr="00E666CE">
              <w:rPr>
                <w:rFonts w:eastAsia="宋体" w:hint="eastAsia"/>
                <w:i/>
                <w:sz w:val="21"/>
                <w:szCs w:val="21"/>
                <w:lang w:eastAsia="zh-CN"/>
              </w:rPr>
              <w:t xml:space="preserve"> </w:t>
            </w:r>
            <w:r>
              <w:rPr>
                <w:rFonts w:eastAsia="宋体" w:hint="eastAsia"/>
                <w:i/>
                <w:sz w:val="21"/>
                <w:szCs w:val="21"/>
                <w:lang w:eastAsia="zh-CN"/>
              </w:rPr>
              <w:t xml:space="preserve">Use the </w:t>
            </w:r>
            <w:r>
              <w:rPr>
                <w:rFonts w:eastAsia="宋体"/>
                <w:i/>
                <w:sz w:val="21"/>
                <w:szCs w:val="21"/>
                <w:lang w:eastAsia="zh-CN"/>
              </w:rPr>
              <w:t>time</w:t>
            </w:r>
            <w:r>
              <w:rPr>
                <w:rFonts w:eastAsia="宋体" w:hint="eastAsia"/>
                <w:i/>
                <w:sz w:val="21"/>
                <w:szCs w:val="21"/>
                <w:lang w:eastAsia="zh-CN"/>
              </w:rPr>
              <w:t xml:space="preserve"> estimation</w:t>
            </w:r>
            <w:r>
              <w:rPr>
                <w:rFonts w:eastAsia="宋体"/>
                <w:i/>
                <w:sz w:val="21"/>
                <w:szCs w:val="21"/>
                <w:lang w:eastAsia="zh-CN"/>
              </w:rPr>
              <w:t xml:space="preserve"> error tolerance </w:t>
            </w:r>
            <w:r>
              <w:rPr>
                <w:rFonts w:eastAsia="宋体" w:hint="eastAsia"/>
                <w:i/>
                <w:sz w:val="21"/>
                <w:szCs w:val="21"/>
                <w:lang w:eastAsia="zh-CN"/>
              </w:rPr>
              <w:t>in the following table</w:t>
            </w:r>
            <w:r w:rsidRPr="00E666CE">
              <w:rPr>
                <w:rFonts w:eastAsia="宋体"/>
                <w:i/>
                <w:sz w:val="21"/>
                <w:szCs w:val="21"/>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899"/>
              <w:gridCol w:w="1449"/>
              <w:gridCol w:w="1512"/>
            </w:tblGrid>
            <w:tr w:rsidR="00405E34" w:rsidRPr="00B75B71" w:rsidTr="00295FC8">
              <w:trPr>
                <w:jc w:val="center"/>
              </w:trPr>
              <w:tc>
                <w:tcPr>
                  <w:tcW w:w="1736" w:type="dxa"/>
                  <w:vAlign w:val="center"/>
                </w:tcPr>
                <w:p w:rsidR="00405E34" w:rsidRPr="00B75B71" w:rsidRDefault="00405E34" w:rsidP="00405E34">
                  <w:pPr>
                    <w:snapToGrid w:val="0"/>
                    <w:spacing w:before="40" w:after="40"/>
                    <w:jc w:val="center"/>
                    <w:rPr>
                      <w:b/>
                      <w:sz w:val="18"/>
                      <w:szCs w:val="18"/>
                    </w:rPr>
                  </w:pPr>
                  <w:r w:rsidRPr="00B75B71">
                    <w:rPr>
                      <w:b/>
                      <w:sz w:val="18"/>
                      <w:szCs w:val="18"/>
                    </w:rPr>
                    <w:t>PRACH Preamble</w:t>
                  </w:r>
                </w:p>
              </w:tc>
              <w:tc>
                <w:tcPr>
                  <w:tcW w:w="964" w:type="dxa"/>
                  <w:vAlign w:val="center"/>
                </w:tcPr>
                <w:p w:rsidR="00405E34" w:rsidRPr="00B75B71" w:rsidRDefault="00405E34" w:rsidP="00405E34">
                  <w:pPr>
                    <w:snapToGrid w:val="0"/>
                    <w:spacing w:before="40" w:after="40"/>
                    <w:jc w:val="center"/>
                    <w:rPr>
                      <w:b/>
                      <w:sz w:val="18"/>
                      <w:szCs w:val="18"/>
                    </w:rPr>
                  </w:pPr>
                  <w:r w:rsidRPr="00B75B71">
                    <w:rPr>
                      <w:b/>
                      <w:sz w:val="18"/>
                      <w:szCs w:val="18"/>
                    </w:rPr>
                    <w:t>PRACH SCS</w:t>
                  </w:r>
                </w:p>
              </w:tc>
              <w:tc>
                <w:tcPr>
                  <w:tcW w:w="2110" w:type="dxa"/>
                  <w:vAlign w:val="center"/>
                </w:tcPr>
                <w:p w:rsidR="00405E34" w:rsidRPr="00B75B71" w:rsidRDefault="00405E34" w:rsidP="00405E34">
                  <w:pPr>
                    <w:snapToGrid w:val="0"/>
                    <w:spacing w:before="40" w:after="40"/>
                    <w:jc w:val="center"/>
                    <w:rPr>
                      <w:b/>
                      <w:sz w:val="18"/>
                      <w:szCs w:val="18"/>
                    </w:rPr>
                  </w:pPr>
                  <w:r w:rsidRPr="00B75B71">
                    <w:rPr>
                      <w:b/>
                      <w:sz w:val="18"/>
                      <w:szCs w:val="18"/>
                    </w:rPr>
                    <w:t>Proposed time estimation error tolerance for AWGN</w:t>
                  </w:r>
                </w:p>
              </w:tc>
              <w:tc>
                <w:tcPr>
                  <w:tcW w:w="2268" w:type="dxa"/>
                  <w:vAlign w:val="center"/>
                </w:tcPr>
                <w:p w:rsidR="00405E34" w:rsidRPr="00B75B71" w:rsidRDefault="00405E34" w:rsidP="00405E34">
                  <w:pPr>
                    <w:snapToGrid w:val="0"/>
                    <w:spacing w:before="40" w:after="40"/>
                    <w:jc w:val="center"/>
                    <w:rPr>
                      <w:b/>
                      <w:sz w:val="18"/>
                      <w:szCs w:val="18"/>
                    </w:rPr>
                  </w:pPr>
                  <w:r w:rsidRPr="00B75B71">
                    <w:rPr>
                      <w:b/>
                      <w:sz w:val="18"/>
                      <w:szCs w:val="18"/>
                    </w:rPr>
                    <w:t>Proposed time estimation error tolerance for TDL channel</w:t>
                  </w:r>
                </w:p>
              </w:tc>
            </w:tr>
            <w:tr w:rsidR="00405E34" w:rsidRPr="00B75B71" w:rsidTr="00295FC8">
              <w:trPr>
                <w:jc w:val="center"/>
              </w:trPr>
              <w:tc>
                <w:tcPr>
                  <w:tcW w:w="1736" w:type="dxa"/>
                </w:tcPr>
                <w:p w:rsidR="00405E34" w:rsidRPr="00B75B71" w:rsidRDefault="00405E34" w:rsidP="00405E34">
                  <w:pPr>
                    <w:snapToGrid w:val="0"/>
                    <w:spacing w:before="40" w:after="40"/>
                    <w:rPr>
                      <w:sz w:val="18"/>
                      <w:szCs w:val="18"/>
                    </w:rPr>
                  </w:pPr>
                  <w:r w:rsidRPr="00B75B71">
                    <w:rPr>
                      <w:sz w:val="18"/>
                      <w:szCs w:val="18"/>
                    </w:rPr>
                    <w:t>Long sequence</w:t>
                  </w:r>
                </w:p>
              </w:tc>
              <w:tc>
                <w:tcPr>
                  <w:tcW w:w="964" w:type="dxa"/>
                  <w:vAlign w:val="center"/>
                </w:tcPr>
                <w:p w:rsidR="00405E34" w:rsidRPr="00B75B71" w:rsidRDefault="00405E34" w:rsidP="00405E34">
                  <w:pPr>
                    <w:snapToGrid w:val="0"/>
                    <w:spacing w:before="40" w:after="40"/>
                    <w:jc w:val="center"/>
                    <w:rPr>
                      <w:sz w:val="18"/>
                      <w:szCs w:val="18"/>
                    </w:rPr>
                  </w:pPr>
                  <w:r w:rsidRPr="00B75B71">
                    <w:rPr>
                      <w:sz w:val="18"/>
                      <w:szCs w:val="18"/>
                    </w:rPr>
                    <w:t>1.25kHz</w:t>
                  </w:r>
                </w:p>
              </w:tc>
              <w:tc>
                <w:tcPr>
                  <w:tcW w:w="2110" w:type="dxa"/>
                  <w:vAlign w:val="center"/>
                </w:tcPr>
                <w:p w:rsidR="00405E34" w:rsidRPr="00B75B71" w:rsidRDefault="00405E34" w:rsidP="00405E34">
                  <w:pPr>
                    <w:snapToGrid w:val="0"/>
                    <w:spacing w:before="40" w:after="40"/>
                    <w:jc w:val="center"/>
                    <w:rPr>
                      <w:sz w:val="18"/>
                      <w:szCs w:val="18"/>
                      <w:lang w:eastAsia="zh-CN"/>
                    </w:rPr>
                  </w:pPr>
                  <w:r w:rsidRPr="00B75B71">
                    <w:rPr>
                      <w:sz w:val="18"/>
                      <w:szCs w:val="18"/>
                    </w:rPr>
                    <w:t>1.04 us</w:t>
                  </w:r>
                </w:p>
              </w:tc>
              <w:tc>
                <w:tcPr>
                  <w:tcW w:w="2268" w:type="dxa"/>
                  <w:vAlign w:val="center"/>
                </w:tcPr>
                <w:p w:rsidR="00405E34" w:rsidRPr="00B75B71" w:rsidRDefault="00405E34" w:rsidP="00405E34">
                  <w:pPr>
                    <w:snapToGrid w:val="0"/>
                    <w:spacing w:before="40" w:after="40"/>
                    <w:rPr>
                      <w:sz w:val="18"/>
                      <w:szCs w:val="18"/>
                    </w:rPr>
                  </w:pPr>
                  <w:r w:rsidRPr="00B75B71">
                    <w:rPr>
                      <w:sz w:val="18"/>
                      <w:szCs w:val="18"/>
                    </w:rPr>
                    <w:t>1.04 us + 1.51 us = 2.55 us</w:t>
                  </w:r>
                </w:p>
              </w:tc>
            </w:tr>
            <w:tr w:rsidR="00405E34" w:rsidRPr="00B75B71" w:rsidTr="00295FC8">
              <w:trPr>
                <w:jc w:val="center"/>
              </w:trPr>
              <w:tc>
                <w:tcPr>
                  <w:tcW w:w="1736" w:type="dxa"/>
                  <w:vMerge w:val="restart"/>
                  <w:vAlign w:val="center"/>
                </w:tcPr>
                <w:p w:rsidR="00405E34" w:rsidRPr="00B75B71" w:rsidRDefault="00405E34" w:rsidP="00405E34">
                  <w:pPr>
                    <w:snapToGrid w:val="0"/>
                    <w:spacing w:before="40" w:after="40"/>
                    <w:rPr>
                      <w:sz w:val="18"/>
                      <w:szCs w:val="18"/>
                    </w:rPr>
                  </w:pPr>
                  <w:r w:rsidRPr="00B75B71">
                    <w:rPr>
                      <w:sz w:val="18"/>
                      <w:szCs w:val="18"/>
                    </w:rPr>
                    <w:t>Short sequence</w:t>
                  </w:r>
                </w:p>
              </w:tc>
              <w:tc>
                <w:tcPr>
                  <w:tcW w:w="964" w:type="dxa"/>
                  <w:vAlign w:val="center"/>
                </w:tcPr>
                <w:p w:rsidR="00405E34" w:rsidRPr="00B75B71" w:rsidRDefault="00405E34" w:rsidP="00405E34">
                  <w:pPr>
                    <w:snapToGrid w:val="0"/>
                    <w:spacing w:before="40" w:after="40"/>
                    <w:jc w:val="center"/>
                    <w:rPr>
                      <w:sz w:val="18"/>
                      <w:szCs w:val="18"/>
                    </w:rPr>
                  </w:pPr>
                  <w:r w:rsidRPr="00B75B71">
                    <w:rPr>
                      <w:sz w:val="18"/>
                      <w:szCs w:val="18"/>
                    </w:rPr>
                    <w:t>15kHz</w:t>
                  </w:r>
                </w:p>
              </w:tc>
              <w:tc>
                <w:tcPr>
                  <w:tcW w:w="2110" w:type="dxa"/>
                  <w:vAlign w:val="center"/>
                </w:tcPr>
                <w:p w:rsidR="00405E34" w:rsidRPr="00B75B71" w:rsidRDefault="00405E34" w:rsidP="00405E34">
                  <w:pPr>
                    <w:snapToGrid w:val="0"/>
                    <w:spacing w:before="40" w:after="40"/>
                    <w:jc w:val="center"/>
                    <w:rPr>
                      <w:sz w:val="18"/>
                      <w:szCs w:val="18"/>
                    </w:rPr>
                  </w:pPr>
                  <w:r w:rsidRPr="00B75B71">
                    <w:rPr>
                      <w:sz w:val="18"/>
                      <w:szCs w:val="18"/>
                      <w:lang w:val="en-GB"/>
                    </w:rPr>
                    <w:t>0.5</w:t>
                  </w:r>
                  <w:r w:rsidRPr="00B75B71">
                    <w:rPr>
                      <w:sz w:val="18"/>
                      <w:szCs w:val="18"/>
                      <w:lang w:val="en-GB" w:eastAsia="zh-CN"/>
                    </w:rPr>
                    <w:t>2</w:t>
                  </w:r>
                  <w:r w:rsidRPr="00B75B71">
                    <w:rPr>
                      <w:sz w:val="18"/>
                      <w:szCs w:val="18"/>
                    </w:rPr>
                    <w:t xml:space="preserve"> us</w:t>
                  </w:r>
                </w:p>
              </w:tc>
              <w:tc>
                <w:tcPr>
                  <w:tcW w:w="2268" w:type="dxa"/>
                  <w:vAlign w:val="center"/>
                </w:tcPr>
                <w:p w:rsidR="00405E34" w:rsidRPr="00B75B71" w:rsidRDefault="00405E34" w:rsidP="00405E34">
                  <w:pPr>
                    <w:snapToGrid w:val="0"/>
                    <w:spacing w:before="40" w:after="40"/>
                    <w:rPr>
                      <w:sz w:val="18"/>
                      <w:szCs w:val="18"/>
                    </w:rPr>
                  </w:pPr>
                  <w:r w:rsidRPr="00B75B71">
                    <w:rPr>
                      <w:sz w:val="18"/>
                      <w:szCs w:val="18"/>
                      <w:lang w:val="en-GB"/>
                    </w:rPr>
                    <w:t>0.52 us + 1.51 us = 2.03 us</w:t>
                  </w:r>
                </w:p>
              </w:tc>
            </w:tr>
            <w:tr w:rsidR="00405E34" w:rsidRPr="00B75B71" w:rsidTr="00295FC8">
              <w:trPr>
                <w:jc w:val="center"/>
              </w:trPr>
              <w:tc>
                <w:tcPr>
                  <w:tcW w:w="1736" w:type="dxa"/>
                  <w:vMerge/>
                </w:tcPr>
                <w:p w:rsidR="00405E34" w:rsidRPr="00B75B71" w:rsidRDefault="00405E34" w:rsidP="00405E34">
                  <w:pPr>
                    <w:snapToGrid w:val="0"/>
                    <w:spacing w:before="40" w:after="40"/>
                    <w:rPr>
                      <w:sz w:val="18"/>
                      <w:szCs w:val="18"/>
                    </w:rPr>
                  </w:pPr>
                </w:p>
              </w:tc>
              <w:tc>
                <w:tcPr>
                  <w:tcW w:w="964" w:type="dxa"/>
                  <w:vAlign w:val="center"/>
                </w:tcPr>
                <w:p w:rsidR="00405E34" w:rsidRPr="00B75B71" w:rsidRDefault="00405E34" w:rsidP="00405E34">
                  <w:pPr>
                    <w:snapToGrid w:val="0"/>
                    <w:spacing w:before="40" w:after="40"/>
                    <w:jc w:val="center"/>
                    <w:rPr>
                      <w:sz w:val="18"/>
                      <w:szCs w:val="18"/>
                    </w:rPr>
                  </w:pPr>
                  <w:r w:rsidRPr="00B75B71">
                    <w:rPr>
                      <w:sz w:val="18"/>
                      <w:szCs w:val="18"/>
                    </w:rPr>
                    <w:t>30kHz</w:t>
                  </w:r>
                </w:p>
              </w:tc>
              <w:tc>
                <w:tcPr>
                  <w:tcW w:w="2110" w:type="dxa"/>
                  <w:vAlign w:val="center"/>
                </w:tcPr>
                <w:p w:rsidR="00405E34" w:rsidRPr="00B75B71" w:rsidRDefault="00405E34" w:rsidP="00405E34">
                  <w:pPr>
                    <w:snapToGrid w:val="0"/>
                    <w:spacing w:before="40" w:after="40"/>
                    <w:jc w:val="center"/>
                    <w:rPr>
                      <w:sz w:val="18"/>
                      <w:szCs w:val="18"/>
                    </w:rPr>
                  </w:pPr>
                  <w:r w:rsidRPr="00B75B71">
                    <w:rPr>
                      <w:sz w:val="18"/>
                      <w:szCs w:val="18"/>
                      <w:lang w:val="en-GB"/>
                    </w:rPr>
                    <w:t>0.2</w:t>
                  </w:r>
                  <w:r w:rsidRPr="00B75B71">
                    <w:rPr>
                      <w:sz w:val="18"/>
                      <w:szCs w:val="18"/>
                      <w:lang w:val="en-GB" w:eastAsia="zh-CN"/>
                    </w:rPr>
                    <w:t>6</w:t>
                  </w:r>
                  <w:r w:rsidRPr="00B75B71">
                    <w:rPr>
                      <w:sz w:val="18"/>
                      <w:szCs w:val="18"/>
                    </w:rPr>
                    <w:t xml:space="preserve"> us</w:t>
                  </w:r>
                </w:p>
              </w:tc>
              <w:tc>
                <w:tcPr>
                  <w:tcW w:w="2268" w:type="dxa"/>
                  <w:vAlign w:val="center"/>
                </w:tcPr>
                <w:p w:rsidR="00405E34" w:rsidRPr="00B75B71" w:rsidRDefault="00405E34" w:rsidP="00405E34">
                  <w:pPr>
                    <w:snapToGrid w:val="0"/>
                    <w:spacing w:before="40" w:after="40"/>
                    <w:rPr>
                      <w:sz w:val="18"/>
                      <w:szCs w:val="18"/>
                    </w:rPr>
                  </w:pPr>
                  <w:r w:rsidRPr="00B75B71">
                    <w:rPr>
                      <w:sz w:val="18"/>
                      <w:szCs w:val="18"/>
                      <w:lang w:val="en-GB"/>
                    </w:rPr>
                    <w:t>0.</w:t>
                  </w:r>
                  <w:r w:rsidRPr="00B75B71">
                    <w:rPr>
                      <w:sz w:val="18"/>
                      <w:szCs w:val="18"/>
                    </w:rPr>
                    <w:t>2</w:t>
                  </w:r>
                  <w:r w:rsidRPr="00B75B71">
                    <w:rPr>
                      <w:sz w:val="18"/>
                      <w:szCs w:val="18"/>
                      <w:lang w:eastAsia="zh-CN"/>
                    </w:rPr>
                    <w:t>6</w:t>
                  </w:r>
                  <w:r w:rsidRPr="00B75B71">
                    <w:rPr>
                      <w:sz w:val="18"/>
                      <w:szCs w:val="18"/>
                    </w:rPr>
                    <w:t xml:space="preserve"> us + 1.51 us = 1.7</w:t>
                  </w:r>
                  <w:r w:rsidRPr="00B75B71">
                    <w:rPr>
                      <w:sz w:val="18"/>
                      <w:szCs w:val="18"/>
                      <w:lang w:eastAsia="zh-CN"/>
                    </w:rPr>
                    <w:t>7</w:t>
                  </w:r>
                  <w:r w:rsidRPr="00B75B71">
                    <w:rPr>
                      <w:sz w:val="18"/>
                      <w:szCs w:val="18"/>
                    </w:rPr>
                    <w:t xml:space="preserve"> us </w:t>
                  </w:r>
                </w:p>
              </w:tc>
            </w:tr>
            <w:tr w:rsidR="00405E34" w:rsidRPr="00B75B71" w:rsidTr="00295FC8">
              <w:trPr>
                <w:jc w:val="center"/>
              </w:trPr>
              <w:tc>
                <w:tcPr>
                  <w:tcW w:w="1736" w:type="dxa"/>
                  <w:vMerge/>
                </w:tcPr>
                <w:p w:rsidR="00405E34" w:rsidRPr="00B75B71" w:rsidRDefault="00405E34" w:rsidP="00405E34">
                  <w:pPr>
                    <w:snapToGrid w:val="0"/>
                    <w:spacing w:before="40" w:after="40"/>
                    <w:rPr>
                      <w:sz w:val="18"/>
                      <w:szCs w:val="18"/>
                    </w:rPr>
                  </w:pPr>
                </w:p>
              </w:tc>
              <w:tc>
                <w:tcPr>
                  <w:tcW w:w="964" w:type="dxa"/>
                  <w:vAlign w:val="center"/>
                </w:tcPr>
                <w:p w:rsidR="00405E34" w:rsidRPr="00B75B71" w:rsidRDefault="00405E34" w:rsidP="00405E34">
                  <w:pPr>
                    <w:snapToGrid w:val="0"/>
                    <w:spacing w:before="40" w:after="40"/>
                    <w:jc w:val="center"/>
                    <w:rPr>
                      <w:sz w:val="18"/>
                      <w:szCs w:val="18"/>
                    </w:rPr>
                  </w:pPr>
                  <w:r w:rsidRPr="00B75B71">
                    <w:rPr>
                      <w:sz w:val="18"/>
                      <w:szCs w:val="18"/>
                    </w:rPr>
                    <w:t>60kHz</w:t>
                  </w:r>
                </w:p>
              </w:tc>
              <w:tc>
                <w:tcPr>
                  <w:tcW w:w="2110" w:type="dxa"/>
                  <w:vAlign w:val="center"/>
                </w:tcPr>
                <w:p w:rsidR="00405E34" w:rsidRPr="00B75B71" w:rsidRDefault="00405E34" w:rsidP="00405E34">
                  <w:pPr>
                    <w:snapToGrid w:val="0"/>
                    <w:spacing w:before="40" w:after="40"/>
                    <w:jc w:val="center"/>
                    <w:rPr>
                      <w:sz w:val="18"/>
                      <w:szCs w:val="18"/>
                    </w:rPr>
                  </w:pPr>
                  <w:r w:rsidRPr="00B75B71">
                    <w:rPr>
                      <w:sz w:val="18"/>
                      <w:szCs w:val="18"/>
                      <w:lang w:val="en-GB"/>
                    </w:rPr>
                    <w:t>0.13</w:t>
                  </w:r>
                  <w:r w:rsidRPr="00B75B71">
                    <w:rPr>
                      <w:sz w:val="18"/>
                      <w:szCs w:val="18"/>
                    </w:rPr>
                    <w:t xml:space="preserve"> us</w:t>
                  </w:r>
                </w:p>
              </w:tc>
              <w:tc>
                <w:tcPr>
                  <w:tcW w:w="2268" w:type="dxa"/>
                  <w:vAlign w:val="center"/>
                </w:tcPr>
                <w:p w:rsidR="00405E34" w:rsidRPr="00B75B71" w:rsidRDefault="00405E34" w:rsidP="00405E34">
                  <w:pPr>
                    <w:snapToGrid w:val="0"/>
                    <w:spacing w:before="40" w:after="40"/>
                    <w:rPr>
                      <w:sz w:val="18"/>
                      <w:szCs w:val="18"/>
                    </w:rPr>
                  </w:pPr>
                  <w:r w:rsidRPr="00B75B71">
                    <w:rPr>
                      <w:sz w:val="18"/>
                      <w:szCs w:val="18"/>
                      <w:lang w:val="en-GB"/>
                    </w:rPr>
                    <w:t>0.13</w:t>
                  </w:r>
                  <w:r w:rsidRPr="00B75B71">
                    <w:rPr>
                      <w:sz w:val="18"/>
                      <w:szCs w:val="18"/>
                    </w:rPr>
                    <w:t xml:space="preserve"> us + 0.15 us = 0.28 us</w:t>
                  </w:r>
                </w:p>
              </w:tc>
            </w:tr>
            <w:tr w:rsidR="00405E34" w:rsidRPr="00B75B71" w:rsidTr="00295FC8">
              <w:trPr>
                <w:jc w:val="center"/>
              </w:trPr>
              <w:tc>
                <w:tcPr>
                  <w:tcW w:w="1736" w:type="dxa"/>
                  <w:vMerge/>
                </w:tcPr>
                <w:p w:rsidR="00405E34" w:rsidRPr="00B75B71" w:rsidRDefault="00405E34" w:rsidP="00405E34">
                  <w:pPr>
                    <w:snapToGrid w:val="0"/>
                    <w:spacing w:before="40" w:after="40"/>
                    <w:rPr>
                      <w:sz w:val="18"/>
                      <w:szCs w:val="18"/>
                    </w:rPr>
                  </w:pPr>
                </w:p>
              </w:tc>
              <w:tc>
                <w:tcPr>
                  <w:tcW w:w="964" w:type="dxa"/>
                  <w:vAlign w:val="center"/>
                </w:tcPr>
                <w:p w:rsidR="00405E34" w:rsidRPr="00B75B71" w:rsidRDefault="00405E34" w:rsidP="00405E34">
                  <w:pPr>
                    <w:snapToGrid w:val="0"/>
                    <w:spacing w:before="40" w:after="40"/>
                    <w:jc w:val="center"/>
                    <w:rPr>
                      <w:sz w:val="18"/>
                      <w:szCs w:val="18"/>
                    </w:rPr>
                  </w:pPr>
                  <w:r w:rsidRPr="00B75B71">
                    <w:rPr>
                      <w:sz w:val="18"/>
                      <w:szCs w:val="18"/>
                    </w:rPr>
                    <w:t>120kHz</w:t>
                  </w:r>
                </w:p>
              </w:tc>
              <w:tc>
                <w:tcPr>
                  <w:tcW w:w="2110" w:type="dxa"/>
                  <w:vAlign w:val="center"/>
                </w:tcPr>
                <w:p w:rsidR="00405E34" w:rsidRPr="00B75B71" w:rsidRDefault="00405E34" w:rsidP="00405E34">
                  <w:pPr>
                    <w:snapToGrid w:val="0"/>
                    <w:spacing w:before="40" w:after="40"/>
                    <w:jc w:val="center"/>
                    <w:rPr>
                      <w:sz w:val="18"/>
                      <w:szCs w:val="18"/>
                    </w:rPr>
                  </w:pPr>
                  <w:r w:rsidRPr="00B75B71">
                    <w:rPr>
                      <w:sz w:val="18"/>
                      <w:szCs w:val="18"/>
                      <w:lang w:val="en-GB"/>
                    </w:rPr>
                    <w:t>0.07</w:t>
                  </w:r>
                  <w:r w:rsidRPr="00B75B71">
                    <w:rPr>
                      <w:sz w:val="18"/>
                      <w:szCs w:val="18"/>
                    </w:rPr>
                    <w:t xml:space="preserve"> us</w:t>
                  </w:r>
                </w:p>
              </w:tc>
              <w:tc>
                <w:tcPr>
                  <w:tcW w:w="2268" w:type="dxa"/>
                  <w:vAlign w:val="center"/>
                </w:tcPr>
                <w:p w:rsidR="00405E34" w:rsidRPr="00B75B71" w:rsidRDefault="00405E34" w:rsidP="00405E34">
                  <w:pPr>
                    <w:snapToGrid w:val="0"/>
                    <w:spacing w:before="40" w:after="40"/>
                    <w:rPr>
                      <w:sz w:val="18"/>
                      <w:szCs w:val="18"/>
                    </w:rPr>
                  </w:pPr>
                  <w:r w:rsidRPr="00B75B71">
                    <w:rPr>
                      <w:sz w:val="18"/>
                      <w:szCs w:val="18"/>
                      <w:lang w:val="en-GB"/>
                    </w:rPr>
                    <w:t>0.07</w:t>
                  </w:r>
                  <w:r w:rsidRPr="00B75B71">
                    <w:rPr>
                      <w:sz w:val="18"/>
                      <w:szCs w:val="18"/>
                    </w:rPr>
                    <w:t>us + 0.15 us = 0.22us</w:t>
                  </w:r>
                </w:p>
              </w:tc>
            </w:tr>
          </w:tbl>
          <w:p w:rsidR="004B046B" w:rsidRPr="00DC6A07" w:rsidRDefault="004B046B" w:rsidP="004B046B">
            <w:pPr>
              <w:pStyle w:val="ad"/>
              <w:snapToGrid w:val="0"/>
              <w:rPr>
                <w:rFonts w:eastAsia="宋体"/>
                <w:i/>
                <w:sz w:val="21"/>
                <w:szCs w:val="21"/>
                <w:lang w:eastAsia="zh-CN"/>
              </w:rPr>
            </w:pPr>
          </w:p>
        </w:tc>
      </w:tr>
      <w:tr w:rsidR="004B046B" w:rsidRPr="007E07FC" w:rsidTr="00656F4B">
        <w:trPr>
          <w:trHeight w:val="589"/>
          <w:jc w:val="center"/>
        </w:trPr>
        <w:tc>
          <w:tcPr>
            <w:tcW w:w="1106" w:type="dxa"/>
            <w:shd w:val="clear" w:color="auto" w:fill="auto"/>
          </w:tcPr>
          <w:p w:rsidR="004B046B" w:rsidRDefault="00D46092" w:rsidP="004B046B">
            <w:pPr>
              <w:rPr>
                <w:rFonts w:ascii="Arial" w:hAnsi="Arial" w:cs="Arial"/>
                <w:b/>
                <w:bCs/>
                <w:color w:val="0000FF"/>
                <w:sz w:val="16"/>
                <w:szCs w:val="16"/>
                <w:u w:val="single"/>
              </w:rPr>
            </w:pPr>
            <w:hyperlink r:id="rId57" w:history="1">
              <w:r w:rsidR="004B046B">
                <w:rPr>
                  <w:rStyle w:val="a6"/>
                  <w:rFonts w:cs="Arial"/>
                  <w:b/>
                  <w:bCs/>
                  <w:color w:val="0000FF"/>
                  <w:sz w:val="16"/>
                  <w:szCs w:val="16"/>
                </w:rPr>
                <w:t>R4-1815366</w:t>
              </w:r>
            </w:hyperlink>
          </w:p>
        </w:tc>
        <w:tc>
          <w:tcPr>
            <w:tcW w:w="2693" w:type="dxa"/>
            <w:shd w:val="clear" w:color="auto" w:fill="auto"/>
          </w:tcPr>
          <w:p w:rsidR="004B046B" w:rsidRDefault="004B046B" w:rsidP="004B046B">
            <w:pPr>
              <w:rPr>
                <w:rFonts w:ascii="Arial" w:hAnsi="Arial" w:cs="Arial"/>
                <w:sz w:val="16"/>
                <w:szCs w:val="16"/>
              </w:rPr>
            </w:pPr>
            <w:r>
              <w:rPr>
                <w:rFonts w:ascii="Arial" w:hAnsi="Arial" w:cs="Arial"/>
                <w:sz w:val="16"/>
                <w:szCs w:val="16"/>
              </w:rPr>
              <w:t>Further agreements on NR PRACH demodulation</w:t>
            </w:r>
          </w:p>
        </w:tc>
        <w:tc>
          <w:tcPr>
            <w:tcW w:w="1291" w:type="dxa"/>
            <w:shd w:val="clear" w:color="auto" w:fill="auto"/>
          </w:tcPr>
          <w:p w:rsidR="004B046B" w:rsidRDefault="004B046B" w:rsidP="004B046B">
            <w:pPr>
              <w:rPr>
                <w:rFonts w:ascii="Arial" w:hAnsi="Arial" w:cs="Arial"/>
                <w:sz w:val="16"/>
                <w:szCs w:val="16"/>
              </w:rPr>
            </w:pPr>
            <w:r>
              <w:rPr>
                <w:rFonts w:ascii="Arial" w:hAnsi="Arial" w:cs="Arial"/>
                <w:sz w:val="16"/>
                <w:szCs w:val="16"/>
              </w:rPr>
              <w:t>Ericsson</w:t>
            </w:r>
          </w:p>
        </w:tc>
        <w:tc>
          <w:tcPr>
            <w:tcW w:w="5350" w:type="dxa"/>
          </w:tcPr>
          <w:p w:rsidR="004B046B" w:rsidRDefault="004B046B" w:rsidP="001776E8">
            <w:pPr>
              <w:numPr>
                <w:ilvl w:val="1"/>
                <w:numId w:val="10"/>
              </w:numPr>
              <w:spacing w:before="0" w:after="180" w:line="240" w:lineRule="auto"/>
              <w:rPr>
                <w:lang w:eastAsia="zh-CN"/>
              </w:rPr>
            </w:pPr>
          </w:p>
        </w:tc>
      </w:tr>
      <w:tr w:rsidR="004B046B" w:rsidRPr="007E07FC" w:rsidTr="00656F4B">
        <w:trPr>
          <w:trHeight w:val="589"/>
          <w:jc w:val="center"/>
        </w:trPr>
        <w:tc>
          <w:tcPr>
            <w:tcW w:w="1106" w:type="dxa"/>
            <w:shd w:val="clear" w:color="auto" w:fill="auto"/>
          </w:tcPr>
          <w:p w:rsidR="004B046B" w:rsidRDefault="00D46092" w:rsidP="004B046B">
            <w:pPr>
              <w:rPr>
                <w:rFonts w:ascii="Arial" w:hAnsi="Arial" w:cs="Arial"/>
                <w:b/>
                <w:bCs/>
                <w:color w:val="0000FF"/>
                <w:sz w:val="16"/>
                <w:szCs w:val="16"/>
                <w:u w:val="single"/>
              </w:rPr>
            </w:pPr>
            <w:hyperlink r:id="rId58" w:history="1">
              <w:r w:rsidR="004B046B">
                <w:rPr>
                  <w:rStyle w:val="a6"/>
                  <w:rFonts w:cs="Arial"/>
                  <w:b/>
                  <w:bCs/>
                  <w:color w:val="0000FF"/>
                  <w:sz w:val="16"/>
                  <w:szCs w:val="16"/>
                </w:rPr>
                <w:t>R4-1816009</w:t>
              </w:r>
            </w:hyperlink>
          </w:p>
        </w:tc>
        <w:tc>
          <w:tcPr>
            <w:tcW w:w="2693" w:type="dxa"/>
            <w:shd w:val="clear" w:color="auto" w:fill="auto"/>
          </w:tcPr>
          <w:p w:rsidR="004B046B" w:rsidRDefault="004B046B" w:rsidP="004B046B">
            <w:pPr>
              <w:rPr>
                <w:rFonts w:ascii="Arial" w:hAnsi="Arial" w:cs="Arial"/>
                <w:sz w:val="16"/>
                <w:szCs w:val="16"/>
              </w:rPr>
            </w:pPr>
            <w:r>
              <w:rPr>
                <w:rFonts w:ascii="Arial" w:hAnsi="Arial" w:cs="Arial"/>
                <w:sz w:val="16"/>
                <w:szCs w:val="16"/>
              </w:rPr>
              <w:t>Discussion on NR PRACH demodulation performance</w:t>
            </w:r>
          </w:p>
        </w:tc>
        <w:tc>
          <w:tcPr>
            <w:tcW w:w="1291" w:type="dxa"/>
            <w:shd w:val="clear" w:color="auto" w:fill="auto"/>
          </w:tcPr>
          <w:p w:rsidR="004B046B" w:rsidRDefault="004B046B" w:rsidP="004B046B">
            <w:pPr>
              <w:rPr>
                <w:rFonts w:ascii="Arial" w:hAnsi="Arial" w:cs="Arial"/>
                <w:sz w:val="16"/>
                <w:szCs w:val="16"/>
              </w:rPr>
            </w:pPr>
            <w:r>
              <w:rPr>
                <w:rFonts w:ascii="Arial" w:hAnsi="Arial" w:cs="Arial"/>
                <w:sz w:val="16"/>
                <w:szCs w:val="16"/>
              </w:rPr>
              <w:t>Huawei, HiSilicon</w:t>
            </w:r>
          </w:p>
        </w:tc>
        <w:tc>
          <w:tcPr>
            <w:tcW w:w="5350" w:type="dxa"/>
          </w:tcPr>
          <w:p w:rsidR="004B046B" w:rsidRPr="00B46CD6" w:rsidRDefault="004B046B" w:rsidP="004B046B">
            <w:pPr>
              <w:rPr>
                <w:lang w:eastAsia="zh-CN"/>
              </w:rPr>
            </w:pPr>
          </w:p>
        </w:tc>
      </w:tr>
    </w:tbl>
    <w:p w:rsidR="00DE4337" w:rsidRPr="00DE4337" w:rsidRDefault="00DE4337" w:rsidP="00DE4337">
      <w:pPr>
        <w:rPr>
          <w:lang w:eastAsia="zh-CN"/>
        </w:rPr>
      </w:pPr>
    </w:p>
    <w:p w:rsidR="007916A3" w:rsidRDefault="007916A3" w:rsidP="007916A3">
      <w:pPr>
        <w:pStyle w:val="RAN4H2"/>
        <w:rPr>
          <w:rFonts w:eastAsia="宋体"/>
          <w:lang w:val="en-GB" w:eastAsia="zh-CN"/>
        </w:rPr>
      </w:pPr>
      <w:r>
        <w:rPr>
          <w:rFonts w:eastAsia="宋体"/>
          <w:lang w:val="en-GB" w:eastAsia="ja-JP"/>
        </w:rPr>
        <w:t>Discussions</w:t>
      </w:r>
    </w:p>
    <w:p w:rsidR="000840B5" w:rsidRDefault="000840B5" w:rsidP="0048665A">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t>Issue</w:t>
      </w:r>
      <w:r w:rsidR="00C24877">
        <w:rPr>
          <w:rFonts w:asciiTheme="minorHAnsi" w:hAnsiTheme="minorHAnsi" w:cstheme="minorHAnsi" w:hint="eastAsia"/>
          <w:lang w:val="en-GB" w:eastAsia="zh-CN"/>
        </w:rPr>
        <w:t xml:space="preserve"> 1</w:t>
      </w:r>
      <w:r w:rsidRPr="007F6ECA">
        <w:rPr>
          <w:rFonts w:asciiTheme="minorHAnsi" w:hAnsiTheme="minorHAnsi" w:cstheme="minorHAnsi"/>
          <w:lang w:val="en-GB" w:eastAsia="ja-JP"/>
        </w:rPr>
        <w:t xml:space="preserve">: </w:t>
      </w:r>
      <w:r>
        <w:rPr>
          <w:rFonts w:asciiTheme="minorHAnsi" w:hAnsiTheme="minorHAnsi" w:cstheme="minorHAnsi" w:hint="eastAsia"/>
          <w:lang w:val="en-GB" w:eastAsia="zh-CN"/>
        </w:rPr>
        <w:t>T</w:t>
      </w:r>
      <w:r w:rsidRPr="002F6D1D">
        <w:rPr>
          <w:rFonts w:asciiTheme="minorHAnsi" w:hAnsiTheme="minorHAnsi" w:cstheme="minorHAnsi"/>
          <w:lang w:val="en-GB" w:eastAsia="ja-JP"/>
        </w:rPr>
        <w:t>iming offset</w:t>
      </w:r>
      <w:r w:rsidR="00FB213D">
        <w:rPr>
          <w:rFonts w:asciiTheme="minorHAnsi" w:hAnsiTheme="minorHAnsi" w:cstheme="minorHAnsi"/>
          <w:lang w:val="en-GB" w:eastAsia="ja-JP"/>
        </w:rPr>
        <w:t xml:space="preserve"> and time estimation error tolerance</w:t>
      </w:r>
    </w:p>
    <w:p w:rsidR="000840B5" w:rsidRDefault="000840B5" w:rsidP="000840B5">
      <w:pPr>
        <w:tabs>
          <w:tab w:val="left" w:pos="3249"/>
        </w:tabs>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r>
        <w:rPr>
          <w:rFonts w:eastAsia="宋体"/>
          <w:b/>
          <w:sz w:val="21"/>
          <w:lang w:eastAsia="zh-CN"/>
        </w:rPr>
        <w:tab/>
      </w:r>
    </w:p>
    <w:p w:rsidR="002E6A03" w:rsidRPr="00612A96" w:rsidRDefault="0070691D" w:rsidP="00612A96">
      <w:pPr>
        <w:numPr>
          <w:ilvl w:val="0"/>
          <w:numId w:val="34"/>
        </w:numPr>
        <w:spacing w:afterLines="50"/>
        <w:rPr>
          <w:rFonts w:eastAsia="宋体"/>
          <w:i/>
          <w:lang w:eastAsia="zh-CN"/>
        </w:rPr>
      </w:pPr>
      <w:r w:rsidRPr="00612A96">
        <w:rPr>
          <w:rFonts w:eastAsia="宋体"/>
          <w:i/>
          <w:lang w:eastAsia="zh-CN"/>
        </w:rPr>
        <w:t>Reuse LTE timing offset sequence for format 0</w:t>
      </w:r>
    </w:p>
    <w:p w:rsidR="002E6A03" w:rsidRPr="00612A96" w:rsidRDefault="0070691D" w:rsidP="00612A96">
      <w:pPr>
        <w:numPr>
          <w:ilvl w:val="1"/>
          <w:numId w:val="34"/>
        </w:numPr>
        <w:spacing w:afterLines="50"/>
        <w:rPr>
          <w:rFonts w:eastAsia="宋体"/>
          <w:i/>
          <w:lang w:eastAsia="zh-CN"/>
        </w:rPr>
      </w:pPr>
      <w:r w:rsidRPr="00612A96">
        <w:rPr>
          <w:rFonts w:eastAsia="宋体"/>
          <w:i/>
          <w:lang w:eastAsia="zh-CN"/>
        </w:rPr>
        <w:t>Timing offset start value:</w:t>
      </w:r>
    </w:p>
    <w:p w:rsidR="002E6A03" w:rsidRPr="00612A96" w:rsidRDefault="0070691D" w:rsidP="00612A96">
      <w:pPr>
        <w:numPr>
          <w:ilvl w:val="2"/>
          <w:numId w:val="34"/>
        </w:numPr>
        <w:spacing w:afterLines="50"/>
        <w:rPr>
          <w:rFonts w:eastAsia="宋体"/>
          <w:i/>
          <w:lang w:eastAsia="zh-CN"/>
        </w:rPr>
      </w:pPr>
      <w:r w:rsidRPr="00612A96">
        <w:rPr>
          <w:rFonts w:eastAsia="宋体"/>
          <w:i/>
          <w:lang w:eastAsia="zh-CN"/>
        </w:rPr>
        <w:t xml:space="preserve">50% of Ncs </w:t>
      </w:r>
    </w:p>
    <w:p w:rsidR="002E6A03" w:rsidRPr="00612A96" w:rsidRDefault="0070691D" w:rsidP="00612A96">
      <w:pPr>
        <w:numPr>
          <w:ilvl w:val="1"/>
          <w:numId w:val="34"/>
        </w:numPr>
        <w:spacing w:afterLines="50"/>
        <w:rPr>
          <w:rFonts w:eastAsia="宋体"/>
          <w:i/>
          <w:lang w:eastAsia="zh-CN"/>
        </w:rPr>
      </w:pPr>
      <w:r w:rsidRPr="00612A96">
        <w:rPr>
          <w:rFonts w:eastAsia="宋体"/>
          <w:i/>
          <w:lang w:eastAsia="zh-CN"/>
        </w:rPr>
        <w:t>Increased within the loop, adding 0.1us in each step (up to 0.9us)</w:t>
      </w:r>
    </w:p>
    <w:p w:rsidR="002E6A03" w:rsidRPr="00612A96" w:rsidRDefault="0070691D" w:rsidP="00612A96">
      <w:pPr>
        <w:numPr>
          <w:ilvl w:val="1"/>
          <w:numId w:val="34"/>
        </w:numPr>
        <w:spacing w:afterLines="50"/>
        <w:rPr>
          <w:rFonts w:eastAsia="宋体"/>
          <w:i/>
          <w:lang w:eastAsia="zh-CN"/>
        </w:rPr>
      </w:pPr>
      <w:r w:rsidRPr="00612A96">
        <w:rPr>
          <w:rFonts w:eastAsia="宋体"/>
          <w:i/>
          <w:lang w:eastAsia="zh-CN"/>
        </w:rPr>
        <w:t>Then loop is reset and restart again.</w:t>
      </w:r>
    </w:p>
    <w:p w:rsidR="002E6A03" w:rsidRPr="00612A96" w:rsidRDefault="0070691D" w:rsidP="00612A96">
      <w:pPr>
        <w:numPr>
          <w:ilvl w:val="0"/>
          <w:numId w:val="34"/>
        </w:numPr>
        <w:spacing w:afterLines="50"/>
        <w:rPr>
          <w:rFonts w:eastAsia="宋体"/>
          <w:i/>
          <w:lang w:eastAsia="zh-CN"/>
        </w:rPr>
      </w:pPr>
      <w:r w:rsidRPr="00612A96">
        <w:rPr>
          <w:rFonts w:eastAsia="宋体"/>
          <w:i/>
          <w:lang w:eastAsia="zh-CN"/>
        </w:rPr>
        <w:t>Timing offset shall be scaled according to SCS and format</w:t>
      </w:r>
    </w:p>
    <w:p w:rsidR="002E6A03" w:rsidRPr="00612A96" w:rsidRDefault="0070691D" w:rsidP="00612A96">
      <w:pPr>
        <w:numPr>
          <w:ilvl w:val="1"/>
          <w:numId w:val="34"/>
        </w:numPr>
        <w:spacing w:afterLines="50"/>
        <w:rPr>
          <w:rFonts w:eastAsia="宋体"/>
          <w:i/>
          <w:lang w:eastAsia="zh-CN"/>
        </w:rPr>
      </w:pPr>
      <w:r w:rsidRPr="00612A96">
        <w:rPr>
          <w:rFonts w:eastAsia="宋体"/>
          <w:i/>
          <w:lang w:eastAsia="zh-CN"/>
        </w:rPr>
        <w:t>To be further investigated, Email discussion. Deadline: Oct 26</w:t>
      </w:r>
      <w:r w:rsidRPr="00612A96">
        <w:rPr>
          <w:rFonts w:eastAsia="宋体"/>
          <w:i/>
          <w:vertAlign w:val="superscript"/>
          <w:lang w:eastAsia="zh-CN"/>
        </w:rPr>
        <w:t>th</w:t>
      </w:r>
    </w:p>
    <w:p w:rsidR="002E6A03" w:rsidRPr="00612A96" w:rsidRDefault="0070691D" w:rsidP="00612A96">
      <w:pPr>
        <w:numPr>
          <w:ilvl w:val="0"/>
          <w:numId w:val="34"/>
        </w:numPr>
        <w:spacing w:afterLines="50"/>
        <w:rPr>
          <w:rFonts w:eastAsia="宋体"/>
          <w:i/>
          <w:lang w:eastAsia="zh-CN"/>
        </w:rPr>
      </w:pPr>
      <w:r w:rsidRPr="00612A96">
        <w:rPr>
          <w:rFonts w:eastAsia="宋体"/>
          <w:i/>
          <w:lang w:eastAsia="zh-CN"/>
        </w:rPr>
        <w:t>Tolerance on timing offset error should be further investigated for next meeting.</w:t>
      </w:r>
    </w:p>
    <w:p w:rsidR="002E6A03" w:rsidRPr="00612A96" w:rsidRDefault="0070691D" w:rsidP="00612A96">
      <w:pPr>
        <w:numPr>
          <w:ilvl w:val="1"/>
          <w:numId w:val="34"/>
        </w:numPr>
        <w:spacing w:afterLines="50"/>
        <w:rPr>
          <w:rFonts w:eastAsia="宋体"/>
          <w:i/>
          <w:lang w:eastAsia="zh-CN"/>
        </w:rPr>
      </w:pPr>
      <w:r w:rsidRPr="00612A96">
        <w:rPr>
          <w:rFonts w:eastAsia="宋体"/>
          <w:i/>
          <w:lang w:eastAsia="zh-CN"/>
        </w:rPr>
        <w:t>Option1: Scaling according to SCS</w:t>
      </w:r>
    </w:p>
    <w:p w:rsidR="002E6A03" w:rsidRPr="00612A96" w:rsidRDefault="0070691D" w:rsidP="00612A96">
      <w:pPr>
        <w:numPr>
          <w:ilvl w:val="1"/>
          <w:numId w:val="34"/>
        </w:numPr>
        <w:spacing w:afterLines="50"/>
        <w:rPr>
          <w:rFonts w:eastAsia="宋体"/>
          <w:i/>
          <w:lang w:eastAsia="zh-CN"/>
        </w:rPr>
      </w:pPr>
      <w:r w:rsidRPr="00612A96">
        <w:rPr>
          <w:rFonts w:eastAsia="宋体"/>
          <w:i/>
          <w:lang w:eastAsia="zh-CN"/>
        </w:rPr>
        <w:t>Other option is not precluded</w:t>
      </w:r>
    </w:p>
    <w:p w:rsidR="002E6A03" w:rsidRPr="00612A96" w:rsidRDefault="0070691D" w:rsidP="00612A96">
      <w:pPr>
        <w:numPr>
          <w:ilvl w:val="1"/>
          <w:numId w:val="34"/>
        </w:numPr>
        <w:spacing w:afterLines="50"/>
        <w:rPr>
          <w:rFonts w:eastAsia="宋体"/>
          <w:i/>
          <w:lang w:eastAsia="zh-CN"/>
        </w:rPr>
      </w:pPr>
      <w:r w:rsidRPr="00612A96">
        <w:rPr>
          <w:rFonts w:eastAsia="宋体"/>
          <w:i/>
          <w:lang w:eastAsia="zh-CN"/>
        </w:rPr>
        <w:t>Email discussion. Deadline: Oct 26</w:t>
      </w:r>
      <w:r w:rsidRPr="00612A96">
        <w:rPr>
          <w:rFonts w:eastAsia="宋体"/>
          <w:i/>
          <w:vertAlign w:val="superscript"/>
          <w:lang w:eastAsia="zh-CN"/>
        </w:rPr>
        <w:t>th</w:t>
      </w:r>
    </w:p>
    <w:p w:rsidR="000840B5" w:rsidRPr="00463971" w:rsidRDefault="000840B5" w:rsidP="000840B5">
      <w:pPr>
        <w:spacing w:afterLines="50"/>
        <w:ind w:left="1080"/>
        <w:rPr>
          <w:rFonts w:eastAsia="宋体"/>
          <w:i/>
          <w:lang w:eastAsia="zh-CN"/>
        </w:rPr>
      </w:pPr>
    </w:p>
    <w:p w:rsidR="000840B5" w:rsidRDefault="000840B5" w:rsidP="000840B5">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20143F" w:rsidRPr="00FB213D" w:rsidRDefault="0020143F" w:rsidP="00D377E3">
      <w:pPr>
        <w:spacing w:afterLines="50"/>
        <w:rPr>
          <w:sz w:val="21"/>
          <w:lang w:eastAsia="zh-CN"/>
        </w:rPr>
      </w:pPr>
    </w:p>
    <w:p w:rsidR="0020143F" w:rsidRPr="00FB213D" w:rsidRDefault="0020143F" w:rsidP="00D377E3">
      <w:pPr>
        <w:spacing w:afterLines="50"/>
        <w:rPr>
          <w:sz w:val="21"/>
          <w:lang w:eastAsia="zh-CN"/>
        </w:rPr>
      </w:pPr>
    </w:p>
    <w:p w:rsidR="00D377E3" w:rsidRDefault="00D377E3" w:rsidP="00D377E3">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D377E3" w:rsidRDefault="00FB213D" w:rsidP="00D377E3">
      <w:pPr>
        <w:rPr>
          <w:lang w:val="en-GB" w:eastAsia="zh-CN"/>
        </w:rPr>
      </w:pPr>
      <w:r>
        <w:rPr>
          <w:rFonts w:hint="eastAsia"/>
          <w:lang w:val="en-GB" w:eastAsia="zh-CN"/>
        </w:rPr>
        <w:t>Email discussion was initiated by Ericsson after RAN4#88bis meeting and summarized by China Telecom as below:</w:t>
      </w:r>
    </w:p>
    <w:bookmarkStart w:id="11" w:name="_MON_1603125529"/>
    <w:bookmarkEnd w:id="11"/>
    <w:p w:rsidR="00FB213D" w:rsidRDefault="00C35125" w:rsidP="00D377E3">
      <w:pPr>
        <w:rPr>
          <w:lang w:val="en-GB" w:eastAsia="zh-CN"/>
        </w:rPr>
      </w:pPr>
      <w:r>
        <w:rPr>
          <w:lang w:val="en-GB" w:eastAsia="zh-CN"/>
        </w:rPr>
        <w:object w:dxaOrig="1534" w:dyaOrig="1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2.6pt" o:ole="">
            <v:imagedata r:id="rId59" o:title=""/>
          </v:shape>
          <o:OLEObject Type="Embed" ProgID="Word.Document.12" ShapeID="_x0000_i1025" DrawAspect="Icon" ObjectID="_1603727212" r:id="rId60">
            <o:FieldCodes>\s</o:FieldCodes>
          </o:OLEObject>
        </w:object>
      </w:r>
    </w:p>
    <w:p w:rsidR="0026101F" w:rsidRDefault="0026101F" w:rsidP="00D377E3">
      <w:pPr>
        <w:rPr>
          <w:lang w:val="en-GB" w:eastAsia="zh-CN"/>
        </w:rPr>
      </w:pPr>
    </w:p>
    <w:p w:rsidR="000840B5" w:rsidRPr="00D65714" w:rsidRDefault="004F39C0" w:rsidP="000840B5">
      <w:pPr>
        <w:spacing w:afterLines="50"/>
        <w:rPr>
          <w:b/>
          <w:sz w:val="21"/>
          <w:szCs w:val="21"/>
          <w:u w:val="single"/>
          <w:lang w:eastAsia="zh-CN"/>
        </w:rPr>
      </w:pPr>
      <w:r>
        <w:rPr>
          <w:b/>
          <w:sz w:val="21"/>
          <w:szCs w:val="21"/>
          <w:u w:val="single"/>
          <w:lang w:eastAsia="zh-CN"/>
        </w:rPr>
        <w:t xml:space="preserve">Candidate </w:t>
      </w:r>
      <w:r w:rsidR="000840B5" w:rsidRPr="00BE7E38">
        <w:rPr>
          <w:rFonts w:hint="eastAsia"/>
          <w:b/>
          <w:sz w:val="21"/>
          <w:szCs w:val="21"/>
          <w:u w:val="single"/>
          <w:lang w:eastAsia="zh-CN"/>
        </w:rPr>
        <w:t>Agreements</w:t>
      </w:r>
      <w:r w:rsidR="000840B5" w:rsidRPr="00BE7E38">
        <w:rPr>
          <w:b/>
          <w:sz w:val="21"/>
          <w:szCs w:val="21"/>
          <w:lang w:eastAsia="zh-CN"/>
        </w:rPr>
        <w:t>:</w:t>
      </w:r>
    </w:p>
    <w:p w:rsidR="00751E16" w:rsidRPr="00F4101B" w:rsidRDefault="004F39C0" w:rsidP="002F6D1D">
      <w:pPr>
        <w:rPr>
          <w:highlight w:val="green"/>
          <w:lang w:eastAsia="zh-CN"/>
        </w:rPr>
      </w:pPr>
      <w:r w:rsidRPr="00F4101B">
        <w:rPr>
          <w:rFonts w:hint="eastAsia"/>
          <w:highlight w:val="green"/>
          <w:u w:val="single"/>
          <w:lang w:eastAsia="zh-CN"/>
        </w:rPr>
        <w:t>Timing offset:</w:t>
      </w:r>
      <w:r w:rsidRPr="00F4101B">
        <w:rPr>
          <w:rFonts w:hint="eastAsia"/>
          <w:highlight w:val="green"/>
          <w:lang w:eastAsia="zh-CN"/>
        </w:rPr>
        <w:t xml:space="preserve"> </w:t>
      </w:r>
      <w:r w:rsidRPr="00F4101B">
        <w:rPr>
          <w:highlight w:val="green"/>
          <w:lang w:eastAsia="zh-CN"/>
        </w:rPr>
        <w:t>For preambles with short sequence, set the timing offset base value as 0, and this offset is increased within the loop, by adding in each step a value of 0.1us, until the end of the tested range, which is 0.8us. Then the loop is being reset and the timing offset is set again to 0us.</w:t>
      </w:r>
    </w:p>
    <w:p w:rsidR="00C35125" w:rsidRPr="00F4101B" w:rsidRDefault="00C35125" w:rsidP="002F6D1D">
      <w:pPr>
        <w:rPr>
          <w:highlight w:val="green"/>
          <w:lang w:eastAsia="zh-CN"/>
        </w:rPr>
      </w:pPr>
    </w:p>
    <w:p w:rsidR="007830C8" w:rsidRPr="00F4101B" w:rsidRDefault="004F39C0" w:rsidP="007830C8">
      <w:pPr>
        <w:spacing w:afterLines="50"/>
        <w:rPr>
          <w:sz w:val="21"/>
          <w:szCs w:val="21"/>
          <w:highlight w:val="green"/>
          <w:lang w:eastAsia="zh-CN"/>
        </w:rPr>
      </w:pPr>
      <w:r w:rsidRPr="00F4101B">
        <w:rPr>
          <w:sz w:val="21"/>
          <w:szCs w:val="21"/>
          <w:highlight w:val="green"/>
          <w:u w:val="single"/>
          <w:lang w:eastAsia="zh-CN"/>
        </w:rPr>
        <w:t>Time estimation error tolerance</w:t>
      </w:r>
      <w:r w:rsidRPr="00F4101B">
        <w:rPr>
          <w:sz w:val="21"/>
          <w:szCs w:val="21"/>
          <w:highlight w:val="gree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964"/>
        <w:gridCol w:w="2110"/>
        <w:gridCol w:w="2268"/>
      </w:tblGrid>
      <w:tr w:rsidR="00C35125" w:rsidRPr="00F4101B" w:rsidTr="002F2DFF">
        <w:trPr>
          <w:jc w:val="center"/>
        </w:trPr>
        <w:tc>
          <w:tcPr>
            <w:tcW w:w="1736" w:type="dxa"/>
            <w:vAlign w:val="center"/>
          </w:tcPr>
          <w:p w:rsidR="00C35125" w:rsidRPr="00F4101B" w:rsidRDefault="00C35125" w:rsidP="002F2DFF">
            <w:pPr>
              <w:snapToGrid w:val="0"/>
              <w:spacing w:before="40" w:after="40"/>
              <w:jc w:val="center"/>
              <w:rPr>
                <w:b/>
                <w:sz w:val="18"/>
                <w:szCs w:val="18"/>
                <w:highlight w:val="green"/>
              </w:rPr>
            </w:pPr>
            <w:r w:rsidRPr="00F4101B">
              <w:rPr>
                <w:b/>
                <w:sz w:val="18"/>
                <w:szCs w:val="18"/>
                <w:highlight w:val="green"/>
              </w:rPr>
              <w:t>PRACH Preamble</w:t>
            </w:r>
          </w:p>
        </w:tc>
        <w:tc>
          <w:tcPr>
            <w:tcW w:w="964" w:type="dxa"/>
            <w:vAlign w:val="center"/>
          </w:tcPr>
          <w:p w:rsidR="00C35125" w:rsidRPr="00F4101B" w:rsidRDefault="00C35125" w:rsidP="002F2DFF">
            <w:pPr>
              <w:snapToGrid w:val="0"/>
              <w:spacing w:before="40" w:after="40"/>
              <w:jc w:val="center"/>
              <w:rPr>
                <w:b/>
                <w:sz w:val="18"/>
                <w:szCs w:val="18"/>
                <w:highlight w:val="green"/>
              </w:rPr>
            </w:pPr>
            <w:r w:rsidRPr="00F4101B">
              <w:rPr>
                <w:b/>
                <w:sz w:val="18"/>
                <w:szCs w:val="18"/>
                <w:highlight w:val="green"/>
              </w:rPr>
              <w:t>PRACH SCS</w:t>
            </w:r>
          </w:p>
        </w:tc>
        <w:tc>
          <w:tcPr>
            <w:tcW w:w="2110" w:type="dxa"/>
            <w:vAlign w:val="center"/>
          </w:tcPr>
          <w:p w:rsidR="00C35125" w:rsidRPr="00F4101B" w:rsidRDefault="00C35125" w:rsidP="002F2DFF">
            <w:pPr>
              <w:snapToGrid w:val="0"/>
              <w:spacing w:before="40" w:after="40"/>
              <w:jc w:val="center"/>
              <w:rPr>
                <w:b/>
                <w:sz w:val="18"/>
                <w:szCs w:val="18"/>
                <w:highlight w:val="green"/>
              </w:rPr>
            </w:pPr>
            <w:r w:rsidRPr="00F4101B">
              <w:rPr>
                <w:b/>
                <w:sz w:val="18"/>
                <w:szCs w:val="18"/>
                <w:highlight w:val="green"/>
              </w:rPr>
              <w:t>Proposed time estimation error tolerance for AWGN</w:t>
            </w:r>
          </w:p>
        </w:tc>
        <w:tc>
          <w:tcPr>
            <w:tcW w:w="2268" w:type="dxa"/>
            <w:vAlign w:val="center"/>
          </w:tcPr>
          <w:p w:rsidR="00C35125" w:rsidRPr="00F4101B" w:rsidRDefault="00C35125" w:rsidP="002F2DFF">
            <w:pPr>
              <w:snapToGrid w:val="0"/>
              <w:spacing w:before="40" w:after="40"/>
              <w:jc w:val="center"/>
              <w:rPr>
                <w:b/>
                <w:sz w:val="18"/>
                <w:szCs w:val="18"/>
                <w:highlight w:val="green"/>
              </w:rPr>
            </w:pPr>
            <w:r w:rsidRPr="00F4101B">
              <w:rPr>
                <w:b/>
                <w:sz w:val="18"/>
                <w:szCs w:val="18"/>
                <w:highlight w:val="green"/>
              </w:rPr>
              <w:t>Proposed time estimation error tolerance for TDL channel</w:t>
            </w:r>
          </w:p>
        </w:tc>
      </w:tr>
      <w:tr w:rsidR="00C35125" w:rsidRPr="00F4101B" w:rsidTr="002F2DFF">
        <w:trPr>
          <w:jc w:val="center"/>
        </w:trPr>
        <w:tc>
          <w:tcPr>
            <w:tcW w:w="1736" w:type="dxa"/>
          </w:tcPr>
          <w:p w:rsidR="00C35125" w:rsidRPr="00F4101B" w:rsidRDefault="00C35125" w:rsidP="002F2DFF">
            <w:pPr>
              <w:snapToGrid w:val="0"/>
              <w:spacing w:before="40" w:after="40"/>
              <w:rPr>
                <w:sz w:val="18"/>
                <w:szCs w:val="18"/>
                <w:highlight w:val="green"/>
              </w:rPr>
            </w:pPr>
            <w:r w:rsidRPr="00F4101B">
              <w:rPr>
                <w:sz w:val="18"/>
                <w:szCs w:val="18"/>
                <w:highlight w:val="green"/>
              </w:rPr>
              <w:t>Long sequence</w:t>
            </w:r>
          </w:p>
        </w:tc>
        <w:tc>
          <w:tcPr>
            <w:tcW w:w="964" w:type="dxa"/>
            <w:vAlign w:val="center"/>
          </w:tcPr>
          <w:p w:rsidR="00C35125" w:rsidRPr="00F4101B" w:rsidRDefault="00C35125" w:rsidP="002F2DFF">
            <w:pPr>
              <w:snapToGrid w:val="0"/>
              <w:spacing w:before="40" w:after="40"/>
              <w:jc w:val="center"/>
              <w:rPr>
                <w:sz w:val="18"/>
                <w:szCs w:val="18"/>
                <w:highlight w:val="green"/>
              </w:rPr>
            </w:pPr>
            <w:r w:rsidRPr="00F4101B">
              <w:rPr>
                <w:sz w:val="18"/>
                <w:szCs w:val="18"/>
                <w:highlight w:val="green"/>
              </w:rPr>
              <w:t>1.25kHz</w:t>
            </w:r>
          </w:p>
        </w:tc>
        <w:tc>
          <w:tcPr>
            <w:tcW w:w="2110" w:type="dxa"/>
            <w:vAlign w:val="center"/>
          </w:tcPr>
          <w:p w:rsidR="00C35125" w:rsidRPr="00F4101B" w:rsidRDefault="00C35125" w:rsidP="002F2DFF">
            <w:pPr>
              <w:snapToGrid w:val="0"/>
              <w:spacing w:before="40" w:after="40"/>
              <w:jc w:val="center"/>
              <w:rPr>
                <w:sz w:val="18"/>
                <w:szCs w:val="18"/>
                <w:highlight w:val="green"/>
                <w:lang w:eastAsia="zh-CN"/>
              </w:rPr>
            </w:pPr>
            <w:r w:rsidRPr="00F4101B">
              <w:rPr>
                <w:sz w:val="18"/>
                <w:szCs w:val="18"/>
                <w:highlight w:val="green"/>
              </w:rPr>
              <w:t>1.04 us</w:t>
            </w:r>
          </w:p>
        </w:tc>
        <w:tc>
          <w:tcPr>
            <w:tcW w:w="2268" w:type="dxa"/>
            <w:vAlign w:val="center"/>
          </w:tcPr>
          <w:p w:rsidR="00C35125" w:rsidRPr="00F4101B" w:rsidRDefault="00C35125" w:rsidP="002F2DFF">
            <w:pPr>
              <w:snapToGrid w:val="0"/>
              <w:spacing w:before="40" w:after="40"/>
              <w:rPr>
                <w:sz w:val="18"/>
                <w:szCs w:val="18"/>
                <w:highlight w:val="green"/>
              </w:rPr>
            </w:pPr>
            <w:r w:rsidRPr="00F4101B">
              <w:rPr>
                <w:sz w:val="18"/>
                <w:szCs w:val="18"/>
                <w:highlight w:val="green"/>
              </w:rPr>
              <w:t>1.04 us + 1.51 us = 2.55 us</w:t>
            </w:r>
          </w:p>
        </w:tc>
      </w:tr>
      <w:tr w:rsidR="00C35125" w:rsidRPr="00F4101B" w:rsidTr="002F2DFF">
        <w:trPr>
          <w:jc w:val="center"/>
        </w:trPr>
        <w:tc>
          <w:tcPr>
            <w:tcW w:w="1736" w:type="dxa"/>
            <w:vMerge w:val="restart"/>
            <w:vAlign w:val="center"/>
          </w:tcPr>
          <w:p w:rsidR="00C35125" w:rsidRPr="00F4101B" w:rsidRDefault="00C35125" w:rsidP="002F2DFF">
            <w:pPr>
              <w:snapToGrid w:val="0"/>
              <w:spacing w:before="40" w:after="40"/>
              <w:rPr>
                <w:sz w:val="18"/>
                <w:szCs w:val="18"/>
                <w:highlight w:val="green"/>
              </w:rPr>
            </w:pPr>
            <w:r w:rsidRPr="00F4101B">
              <w:rPr>
                <w:sz w:val="18"/>
                <w:szCs w:val="18"/>
                <w:highlight w:val="green"/>
              </w:rPr>
              <w:t>Short sequence</w:t>
            </w:r>
          </w:p>
        </w:tc>
        <w:tc>
          <w:tcPr>
            <w:tcW w:w="964" w:type="dxa"/>
            <w:vAlign w:val="center"/>
          </w:tcPr>
          <w:p w:rsidR="00C35125" w:rsidRPr="00F4101B" w:rsidRDefault="00C35125" w:rsidP="002F2DFF">
            <w:pPr>
              <w:snapToGrid w:val="0"/>
              <w:spacing w:before="40" w:after="40"/>
              <w:jc w:val="center"/>
              <w:rPr>
                <w:sz w:val="18"/>
                <w:szCs w:val="18"/>
                <w:highlight w:val="green"/>
              </w:rPr>
            </w:pPr>
            <w:r w:rsidRPr="00F4101B">
              <w:rPr>
                <w:sz w:val="18"/>
                <w:szCs w:val="18"/>
                <w:highlight w:val="green"/>
              </w:rPr>
              <w:t>15kHz</w:t>
            </w:r>
          </w:p>
        </w:tc>
        <w:tc>
          <w:tcPr>
            <w:tcW w:w="2110" w:type="dxa"/>
            <w:vAlign w:val="center"/>
          </w:tcPr>
          <w:p w:rsidR="00C35125" w:rsidRPr="00F4101B" w:rsidRDefault="00C35125" w:rsidP="002F2DFF">
            <w:pPr>
              <w:snapToGrid w:val="0"/>
              <w:spacing w:before="40" w:after="40"/>
              <w:jc w:val="center"/>
              <w:rPr>
                <w:sz w:val="18"/>
                <w:szCs w:val="18"/>
                <w:highlight w:val="green"/>
              </w:rPr>
            </w:pPr>
            <w:r w:rsidRPr="00F4101B">
              <w:rPr>
                <w:sz w:val="18"/>
                <w:szCs w:val="18"/>
                <w:highlight w:val="green"/>
                <w:lang w:val="en-GB"/>
              </w:rPr>
              <w:t>0.5</w:t>
            </w:r>
            <w:r w:rsidRPr="00F4101B">
              <w:rPr>
                <w:sz w:val="18"/>
                <w:szCs w:val="18"/>
                <w:highlight w:val="green"/>
                <w:lang w:val="en-GB" w:eastAsia="zh-CN"/>
              </w:rPr>
              <w:t>2</w:t>
            </w:r>
            <w:r w:rsidRPr="00F4101B">
              <w:rPr>
                <w:sz w:val="18"/>
                <w:szCs w:val="18"/>
                <w:highlight w:val="green"/>
              </w:rPr>
              <w:t xml:space="preserve"> us</w:t>
            </w:r>
          </w:p>
        </w:tc>
        <w:tc>
          <w:tcPr>
            <w:tcW w:w="2268" w:type="dxa"/>
            <w:vAlign w:val="center"/>
          </w:tcPr>
          <w:p w:rsidR="00C35125" w:rsidRPr="00F4101B" w:rsidRDefault="00C35125" w:rsidP="002F2DFF">
            <w:pPr>
              <w:snapToGrid w:val="0"/>
              <w:spacing w:before="40" w:after="40"/>
              <w:rPr>
                <w:sz w:val="18"/>
                <w:szCs w:val="18"/>
                <w:highlight w:val="green"/>
              </w:rPr>
            </w:pPr>
            <w:r w:rsidRPr="00F4101B">
              <w:rPr>
                <w:sz w:val="18"/>
                <w:szCs w:val="18"/>
                <w:highlight w:val="green"/>
                <w:lang w:val="en-GB"/>
              </w:rPr>
              <w:t>0.52 us + 1.51 us = 2.03 us</w:t>
            </w:r>
          </w:p>
        </w:tc>
      </w:tr>
      <w:tr w:rsidR="00C35125" w:rsidRPr="00F4101B" w:rsidTr="002F2DFF">
        <w:trPr>
          <w:jc w:val="center"/>
        </w:trPr>
        <w:tc>
          <w:tcPr>
            <w:tcW w:w="1736" w:type="dxa"/>
            <w:vMerge/>
          </w:tcPr>
          <w:p w:rsidR="00C35125" w:rsidRPr="00F4101B" w:rsidRDefault="00C35125" w:rsidP="002F2DFF">
            <w:pPr>
              <w:snapToGrid w:val="0"/>
              <w:spacing w:before="40" w:after="40"/>
              <w:rPr>
                <w:sz w:val="18"/>
                <w:szCs w:val="18"/>
                <w:highlight w:val="green"/>
              </w:rPr>
            </w:pPr>
          </w:p>
        </w:tc>
        <w:tc>
          <w:tcPr>
            <w:tcW w:w="964" w:type="dxa"/>
            <w:vAlign w:val="center"/>
          </w:tcPr>
          <w:p w:rsidR="00C35125" w:rsidRPr="00F4101B" w:rsidRDefault="00C35125" w:rsidP="002F2DFF">
            <w:pPr>
              <w:snapToGrid w:val="0"/>
              <w:spacing w:before="40" w:after="40"/>
              <w:jc w:val="center"/>
              <w:rPr>
                <w:sz w:val="18"/>
                <w:szCs w:val="18"/>
                <w:highlight w:val="green"/>
              </w:rPr>
            </w:pPr>
            <w:r w:rsidRPr="00F4101B">
              <w:rPr>
                <w:sz w:val="18"/>
                <w:szCs w:val="18"/>
                <w:highlight w:val="green"/>
              </w:rPr>
              <w:t>30kHz</w:t>
            </w:r>
          </w:p>
        </w:tc>
        <w:tc>
          <w:tcPr>
            <w:tcW w:w="2110" w:type="dxa"/>
            <w:vAlign w:val="center"/>
          </w:tcPr>
          <w:p w:rsidR="00C35125" w:rsidRPr="00F4101B" w:rsidRDefault="00C35125" w:rsidP="002F2DFF">
            <w:pPr>
              <w:snapToGrid w:val="0"/>
              <w:spacing w:before="40" w:after="40"/>
              <w:jc w:val="center"/>
              <w:rPr>
                <w:sz w:val="18"/>
                <w:szCs w:val="18"/>
                <w:highlight w:val="green"/>
              </w:rPr>
            </w:pPr>
            <w:r w:rsidRPr="00F4101B">
              <w:rPr>
                <w:sz w:val="18"/>
                <w:szCs w:val="18"/>
                <w:highlight w:val="green"/>
                <w:lang w:val="en-GB"/>
              </w:rPr>
              <w:t>0.2</w:t>
            </w:r>
            <w:r w:rsidRPr="00F4101B">
              <w:rPr>
                <w:sz w:val="18"/>
                <w:szCs w:val="18"/>
                <w:highlight w:val="green"/>
                <w:lang w:val="en-GB" w:eastAsia="zh-CN"/>
              </w:rPr>
              <w:t>6</w:t>
            </w:r>
            <w:r w:rsidRPr="00F4101B">
              <w:rPr>
                <w:sz w:val="18"/>
                <w:szCs w:val="18"/>
                <w:highlight w:val="green"/>
              </w:rPr>
              <w:t xml:space="preserve"> us</w:t>
            </w:r>
          </w:p>
        </w:tc>
        <w:tc>
          <w:tcPr>
            <w:tcW w:w="2268" w:type="dxa"/>
            <w:vAlign w:val="center"/>
          </w:tcPr>
          <w:p w:rsidR="00C35125" w:rsidRPr="00F4101B" w:rsidRDefault="00C35125" w:rsidP="002F2DFF">
            <w:pPr>
              <w:snapToGrid w:val="0"/>
              <w:spacing w:before="40" w:after="40"/>
              <w:rPr>
                <w:sz w:val="18"/>
                <w:szCs w:val="18"/>
                <w:highlight w:val="green"/>
              </w:rPr>
            </w:pPr>
            <w:r w:rsidRPr="00F4101B">
              <w:rPr>
                <w:sz w:val="18"/>
                <w:szCs w:val="18"/>
                <w:highlight w:val="green"/>
                <w:lang w:val="en-GB"/>
              </w:rPr>
              <w:t>0.</w:t>
            </w:r>
            <w:r w:rsidRPr="00F4101B">
              <w:rPr>
                <w:sz w:val="18"/>
                <w:szCs w:val="18"/>
                <w:highlight w:val="green"/>
              </w:rPr>
              <w:t>2</w:t>
            </w:r>
            <w:r w:rsidRPr="00F4101B">
              <w:rPr>
                <w:sz w:val="18"/>
                <w:szCs w:val="18"/>
                <w:highlight w:val="green"/>
                <w:lang w:eastAsia="zh-CN"/>
              </w:rPr>
              <w:t>6</w:t>
            </w:r>
            <w:r w:rsidRPr="00F4101B">
              <w:rPr>
                <w:sz w:val="18"/>
                <w:szCs w:val="18"/>
                <w:highlight w:val="green"/>
              </w:rPr>
              <w:t xml:space="preserve"> us + 1.51 us = 1.7</w:t>
            </w:r>
            <w:r w:rsidRPr="00F4101B">
              <w:rPr>
                <w:sz w:val="18"/>
                <w:szCs w:val="18"/>
                <w:highlight w:val="green"/>
                <w:lang w:eastAsia="zh-CN"/>
              </w:rPr>
              <w:t>7</w:t>
            </w:r>
            <w:r w:rsidRPr="00F4101B">
              <w:rPr>
                <w:sz w:val="18"/>
                <w:szCs w:val="18"/>
                <w:highlight w:val="green"/>
              </w:rPr>
              <w:t xml:space="preserve"> us </w:t>
            </w:r>
          </w:p>
        </w:tc>
      </w:tr>
      <w:tr w:rsidR="00C35125" w:rsidRPr="00F4101B" w:rsidTr="002F2DFF">
        <w:trPr>
          <w:jc w:val="center"/>
        </w:trPr>
        <w:tc>
          <w:tcPr>
            <w:tcW w:w="1736" w:type="dxa"/>
            <w:vMerge/>
          </w:tcPr>
          <w:p w:rsidR="00C35125" w:rsidRPr="00F4101B" w:rsidRDefault="00C35125" w:rsidP="002F2DFF">
            <w:pPr>
              <w:snapToGrid w:val="0"/>
              <w:spacing w:before="40" w:after="40"/>
              <w:rPr>
                <w:sz w:val="18"/>
                <w:szCs w:val="18"/>
                <w:highlight w:val="green"/>
              </w:rPr>
            </w:pPr>
          </w:p>
        </w:tc>
        <w:tc>
          <w:tcPr>
            <w:tcW w:w="964" w:type="dxa"/>
            <w:vAlign w:val="center"/>
          </w:tcPr>
          <w:p w:rsidR="00C35125" w:rsidRPr="00F4101B" w:rsidRDefault="00C35125" w:rsidP="002F2DFF">
            <w:pPr>
              <w:snapToGrid w:val="0"/>
              <w:spacing w:before="40" w:after="40"/>
              <w:jc w:val="center"/>
              <w:rPr>
                <w:sz w:val="18"/>
                <w:szCs w:val="18"/>
                <w:highlight w:val="green"/>
              </w:rPr>
            </w:pPr>
            <w:r w:rsidRPr="00F4101B">
              <w:rPr>
                <w:sz w:val="18"/>
                <w:szCs w:val="18"/>
                <w:highlight w:val="green"/>
              </w:rPr>
              <w:t>60kHz</w:t>
            </w:r>
          </w:p>
        </w:tc>
        <w:tc>
          <w:tcPr>
            <w:tcW w:w="2110" w:type="dxa"/>
            <w:vAlign w:val="center"/>
          </w:tcPr>
          <w:p w:rsidR="00C35125" w:rsidRPr="00F4101B" w:rsidRDefault="00C35125" w:rsidP="002F2DFF">
            <w:pPr>
              <w:snapToGrid w:val="0"/>
              <w:spacing w:before="40" w:after="40"/>
              <w:jc w:val="center"/>
              <w:rPr>
                <w:sz w:val="18"/>
                <w:szCs w:val="18"/>
                <w:highlight w:val="green"/>
              </w:rPr>
            </w:pPr>
            <w:r w:rsidRPr="00F4101B">
              <w:rPr>
                <w:sz w:val="18"/>
                <w:szCs w:val="18"/>
                <w:highlight w:val="green"/>
                <w:lang w:val="en-GB"/>
              </w:rPr>
              <w:t>0.13</w:t>
            </w:r>
            <w:r w:rsidRPr="00F4101B">
              <w:rPr>
                <w:sz w:val="18"/>
                <w:szCs w:val="18"/>
                <w:highlight w:val="green"/>
              </w:rPr>
              <w:t xml:space="preserve"> us</w:t>
            </w:r>
          </w:p>
        </w:tc>
        <w:tc>
          <w:tcPr>
            <w:tcW w:w="2268" w:type="dxa"/>
            <w:vAlign w:val="center"/>
          </w:tcPr>
          <w:p w:rsidR="00C35125" w:rsidRPr="00F4101B" w:rsidRDefault="00C35125" w:rsidP="002F2DFF">
            <w:pPr>
              <w:snapToGrid w:val="0"/>
              <w:spacing w:before="40" w:after="40"/>
              <w:rPr>
                <w:sz w:val="18"/>
                <w:szCs w:val="18"/>
                <w:highlight w:val="green"/>
              </w:rPr>
            </w:pPr>
            <w:r w:rsidRPr="00F4101B">
              <w:rPr>
                <w:sz w:val="18"/>
                <w:szCs w:val="18"/>
                <w:highlight w:val="green"/>
                <w:lang w:val="en-GB"/>
              </w:rPr>
              <w:t>0.13</w:t>
            </w:r>
            <w:r w:rsidRPr="00F4101B">
              <w:rPr>
                <w:sz w:val="18"/>
                <w:szCs w:val="18"/>
                <w:highlight w:val="green"/>
              </w:rPr>
              <w:t xml:space="preserve"> us + 0.15 us = 0.28 us</w:t>
            </w:r>
          </w:p>
        </w:tc>
      </w:tr>
      <w:tr w:rsidR="00C35125" w:rsidRPr="00B75B71" w:rsidTr="002F2DFF">
        <w:trPr>
          <w:jc w:val="center"/>
        </w:trPr>
        <w:tc>
          <w:tcPr>
            <w:tcW w:w="1736" w:type="dxa"/>
            <w:vMerge/>
          </w:tcPr>
          <w:p w:rsidR="00C35125" w:rsidRPr="00F4101B" w:rsidRDefault="00C35125" w:rsidP="002F2DFF">
            <w:pPr>
              <w:snapToGrid w:val="0"/>
              <w:spacing w:before="40" w:after="40"/>
              <w:rPr>
                <w:sz w:val="18"/>
                <w:szCs w:val="18"/>
                <w:highlight w:val="green"/>
              </w:rPr>
            </w:pPr>
          </w:p>
        </w:tc>
        <w:tc>
          <w:tcPr>
            <w:tcW w:w="964" w:type="dxa"/>
            <w:vAlign w:val="center"/>
          </w:tcPr>
          <w:p w:rsidR="00C35125" w:rsidRPr="00F4101B" w:rsidRDefault="00C35125" w:rsidP="002F2DFF">
            <w:pPr>
              <w:snapToGrid w:val="0"/>
              <w:spacing w:before="40" w:after="40"/>
              <w:jc w:val="center"/>
              <w:rPr>
                <w:sz w:val="18"/>
                <w:szCs w:val="18"/>
                <w:highlight w:val="green"/>
              </w:rPr>
            </w:pPr>
            <w:r w:rsidRPr="00F4101B">
              <w:rPr>
                <w:sz w:val="18"/>
                <w:szCs w:val="18"/>
                <w:highlight w:val="green"/>
              </w:rPr>
              <w:t>120kHz</w:t>
            </w:r>
          </w:p>
        </w:tc>
        <w:tc>
          <w:tcPr>
            <w:tcW w:w="2110" w:type="dxa"/>
            <w:vAlign w:val="center"/>
          </w:tcPr>
          <w:p w:rsidR="00C35125" w:rsidRPr="00F4101B" w:rsidRDefault="00C35125" w:rsidP="002F2DFF">
            <w:pPr>
              <w:snapToGrid w:val="0"/>
              <w:spacing w:before="40" w:after="40"/>
              <w:jc w:val="center"/>
              <w:rPr>
                <w:sz w:val="18"/>
                <w:szCs w:val="18"/>
                <w:highlight w:val="green"/>
              </w:rPr>
            </w:pPr>
            <w:r w:rsidRPr="00F4101B">
              <w:rPr>
                <w:sz w:val="18"/>
                <w:szCs w:val="18"/>
                <w:highlight w:val="green"/>
                <w:lang w:val="en-GB"/>
              </w:rPr>
              <w:t>0.07</w:t>
            </w:r>
            <w:r w:rsidRPr="00F4101B">
              <w:rPr>
                <w:sz w:val="18"/>
                <w:szCs w:val="18"/>
                <w:highlight w:val="green"/>
              </w:rPr>
              <w:t xml:space="preserve"> us</w:t>
            </w:r>
          </w:p>
        </w:tc>
        <w:tc>
          <w:tcPr>
            <w:tcW w:w="2268" w:type="dxa"/>
            <w:vAlign w:val="center"/>
          </w:tcPr>
          <w:p w:rsidR="00C35125" w:rsidRPr="00B75B71" w:rsidRDefault="00C35125" w:rsidP="002F2DFF">
            <w:pPr>
              <w:snapToGrid w:val="0"/>
              <w:spacing w:before="40" w:after="40"/>
              <w:rPr>
                <w:sz w:val="18"/>
                <w:szCs w:val="18"/>
              </w:rPr>
            </w:pPr>
            <w:r w:rsidRPr="00F4101B">
              <w:rPr>
                <w:sz w:val="18"/>
                <w:szCs w:val="18"/>
                <w:highlight w:val="green"/>
                <w:lang w:val="en-GB"/>
              </w:rPr>
              <w:t>0.07</w:t>
            </w:r>
            <w:r w:rsidRPr="00F4101B">
              <w:rPr>
                <w:sz w:val="18"/>
                <w:szCs w:val="18"/>
                <w:highlight w:val="green"/>
              </w:rPr>
              <w:t>us + 0.15 us = 0.22us</w:t>
            </w:r>
          </w:p>
        </w:tc>
      </w:tr>
    </w:tbl>
    <w:p w:rsidR="00881A89" w:rsidRPr="00881A89" w:rsidRDefault="00881A89" w:rsidP="00881A89">
      <w:pPr>
        <w:rPr>
          <w:lang w:eastAsia="zh-CN"/>
        </w:rPr>
      </w:pPr>
    </w:p>
    <w:p w:rsidR="0004339D" w:rsidRDefault="00881A89" w:rsidP="0004339D">
      <w:pPr>
        <w:pStyle w:val="RAN4H1"/>
        <w:rPr>
          <w:lang w:eastAsia="zh-CN"/>
        </w:rPr>
      </w:pPr>
      <w:r>
        <w:rPr>
          <w:rFonts w:hint="eastAsia"/>
          <w:lang w:eastAsia="zh-CN"/>
        </w:rPr>
        <w:t xml:space="preserve"> </w:t>
      </w:r>
      <w:r w:rsidR="0004339D">
        <w:rPr>
          <w:rFonts w:hint="eastAsia"/>
          <w:lang w:eastAsia="zh-CN"/>
        </w:rPr>
        <w:t>Draft CRs and TPs</w:t>
      </w:r>
    </w:p>
    <w:p w:rsidR="0063345D" w:rsidRDefault="0063345D" w:rsidP="0063345D">
      <w:pPr>
        <w:pStyle w:val="RAN4H2"/>
        <w:tabs>
          <w:tab w:val="left" w:pos="1134"/>
        </w:tabs>
        <w:ind w:left="641" w:hanging="284"/>
        <w:rPr>
          <w:rFonts w:eastAsiaTheme="minorEastAsia"/>
          <w:lang w:eastAsia="zh-CN"/>
        </w:rPr>
      </w:pPr>
      <w:r w:rsidRPr="007E07FC">
        <w:rPr>
          <w:rFonts w:eastAsia="Calibri"/>
        </w:rPr>
        <w:t>Contributions list and summary of proposals</w:t>
      </w:r>
    </w:p>
    <w:p w:rsidR="006D3293" w:rsidRPr="006F1FDE" w:rsidRDefault="0079305B" w:rsidP="0048665A">
      <w:pPr>
        <w:pStyle w:val="3"/>
        <w:spacing w:before="240" w:afterLines="50" w:after="120"/>
        <w:ind w:firstLine="397"/>
        <w:rPr>
          <w:rFonts w:ascii="Times New Roman" w:hAnsi="Times New Roman" w:cs="Times New Roman"/>
          <w:b/>
          <w:color w:val="auto"/>
          <w:u w:val="single"/>
          <w:lang w:eastAsia="zh-CN"/>
        </w:rPr>
      </w:pPr>
      <w:r>
        <w:rPr>
          <w:rFonts w:ascii="Times New Roman" w:hAnsi="Times New Roman" w:cs="Times New Roman" w:hint="eastAsia"/>
          <w:b/>
          <w:color w:val="auto"/>
          <w:u w:val="single"/>
          <w:lang w:val="en-GB" w:eastAsia="zh-CN"/>
        </w:rPr>
        <w:t>1</w:t>
      </w:r>
      <w:r w:rsidR="00E42C3E">
        <w:rPr>
          <w:rFonts w:ascii="Times New Roman" w:hAnsi="Times New Roman" w:cs="Times New Roman" w:hint="eastAsia"/>
          <w:b/>
          <w:color w:val="auto"/>
          <w:u w:val="single"/>
          <w:lang w:val="en-GB" w:eastAsia="zh-CN"/>
        </w:rPr>
        <w:t xml:space="preserve">) </w:t>
      </w:r>
      <w:r w:rsidR="006D3293" w:rsidRPr="006F1FDE">
        <w:rPr>
          <w:rFonts w:ascii="Times New Roman" w:hAnsi="Times New Roman" w:cs="Times New Roman"/>
          <w:b/>
          <w:color w:val="auto"/>
          <w:u w:val="single"/>
          <w:lang w:val="en-GB" w:eastAsia="ja-JP"/>
        </w:rPr>
        <w:t>Draft CRs to TS 38.104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39"/>
        <w:gridCol w:w="1131"/>
        <w:gridCol w:w="3402"/>
        <w:gridCol w:w="1275"/>
        <w:gridCol w:w="2666"/>
      </w:tblGrid>
      <w:tr w:rsidR="0096573C" w:rsidRPr="0096573C" w:rsidTr="00605E63">
        <w:trPr>
          <w:trHeight w:val="443"/>
          <w:jc w:val="center"/>
        </w:trPr>
        <w:tc>
          <w:tcPr>
            <w:tcW w:w="839" w:type="dxa"/>
          </w:tcPr>
          <w:p w:rsidR="0096573C" w:rsidRPr="007E07FC" w:rsidRDefault="0096573C" w:rsidP="00605E63">
            <w:pPr>
              <w:widowControl w:val="0"/>
              <w:adjustRightInd w:val="0"/>
              <w:snapToGrid w:val="0"/>
              <w:spacing w:before="40" w:after="40" w:line="240" w:lineRule="auto"/>
              <w:jc w:val="both"/>
              <w:rPr>
                <w:rFonts w:eastAsia="Times New Roman" w:cs="Times New Roman"/>
                <w:b/>
                <w:szCs w:val="20"/>
                <w:lang w:eastAsia="zh-CN"/>
              </w:rPr>
            </w:pPr>
          </w:p>
        </w:tc>
        <w:tc>
          <w:tcPr>
            <w:tcW w:w="1131" w:type="dxa"/>
            <w:shd w:val="clear" w:color="auto" w:fill="auto"/>
            <w:vAlign w:val="center"/>
          </w:tcPr>
          <w:p w:rsidR="0096573C" w:rsidRPr="007E07FC" w:rsidRDefault="0096573C"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Tdoc</w:t>
            </w:r>
          </w:p>
        </w:tc>
        <w:tc>
          <w:tcPr>
            <w:tcW w:w="3402" w:type="dxa"/>
            <w:shd w:val="clear" w:color="auto" w:fill="auto"/>
            <w:vAlign w:val="center"/>
          </w:tcPr>
          <w:p w:rsidR="0096573C" w:rsidRPr="007E07FC" w:rsidRDefault="0096573C"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275" w:type="dxa"/>
            <w:shd w:val="clear" w:color="auto" w:fill="auto"/>
            <w:vAlign w:val="center"/>
          </w:tcPr>
          <w:p w:rsidR="0096573C" w:rsidRPr="007E07FC" w:rsidRDefault="0096573C"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2666" w:type="dxa"/>
            <w:shd w:val="clear" w:color="auto" w:fill="auto"/>
            <w:vAlign w:val="center"/>
          </w:tcPr>
          <w:p w:rsidR="0096573C" w:rsidRPr="0096573C" w:rsidRDefault="008C5EE7" w:rsidP="00605E63">
            <w:pPr>
              <w:widowControl w:val="0"/>
              <w:adjustRightInd w:val="0"/>
              <w:snapToGrid w:val="0"/>
              <w:spacing w:before="40" w:after="40" w:line="240" w:lineRule="auto"/>
              <w:jc w:val="both"/>
              <w:rPr>
                <w:rFonts w:cs="Times New Roman"/>
                <w:b/>
                <w:szCs w:val="20"/>
                <w:lang w:eastAsia="zh-CN"/>
              </w:rPr>
            </w:pPr>
            <w:r>
              <w:rPr>
                <w:rFonts w:cs="Times New Roman"/>
                <w:b/>
                <w:szCs w:val="20"/>
                <w:lang w:eastAsia="zh-CN"/>
              </w:rPr>
              <w:t>Notes</w:t>
            </w:r>
          </w:p>
        </w:tc>
      </w:tr>
      <w:tr w:rsidR="00295FC8" w:rsidRPr="00F26A96" w:rsidTr="004902F0">
        <w:trPr>
          <w:trHeight w:val="589"/>
          <w:jc w:val="center"/>
        </w:trPr>
        <w:tc>
          <w:tcPr>
            <w:tcW w:w="839" w:type="dxa"/>
            <w:vMerge w:val="restart"/>
            <w:vAlign w:val="center"/>
          </w:tcPr>
          <w:p w:rsidR="00295FC8" w:rsidRDefault="00295FC8" w:rsidP="00D056A4">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General</w:t>
            </w:r>
            <w:r>
              <w:rPr>
                <w:rFonts w:ascii="Arial" w:hAnsi="Arial" w:cs="Arial"/>
                <w:color w:val="000000"/>
                <w:sz w:val="16"/>
                <w:szCs w:val="16"/>
                <w:lang w:eastAsia="zh-CN"/>
              </w:rPr>
              <w:t xml:space="preserve"> and Annex</w:t>
            </w:r>
          </w:p>
        </w:tc>
        <w:tc>
          <w:tcPr>
            <w:tcW w:w="1131" w:type="dxa"/>
            <w:shd w:val="clear" w:color="auto" w:fill="auto"/>
          </w:tcPr>
          <w:p w:rsidR="00295FC8" w:rsidRDefault="00D46092" w:rsidP="00D056A4">
            <w:pPr>
              <w:rPr>
                <w:rFonts w:ascii="Arial" w:hAnsi="Arial" w:cs="Arial"/>
                <w:b/>
                <w:bCs/>
                <w:color w:val="0000FF"/>
                <w:sz w:val="16"/>
                <w:szCs w:val="16"/>
                <w:u w:val="single"/>
              </w:rPr>
            </w:pPr>
            <w:hyperlink r:id="rId61" w:history="1">
              <w:r w:rsidR="00295FC8">
                <w:rPr>
                  <w:rStyle w:val="a6"/>
                  <w:rFonts w:cs="Arial"/>
                  <w:b/>
                  <w:bCs/>
                  <w:color w:val="0000FF"/>
                  <w:sz w:val="16"/>
                  <w:szCs w:val="16"/>
                </w:rPr>
                <w:t>R4-1815378</w:t>
              </w:r>
            </w:hyperlink>
          </w:p>
        </w:tc>
        <w:tc>
          <w:tcPr>
            <w:tcW w:w="3402" w:type="dxa"/>
            <w:shd w:val="clear" w:color="auto" w:fill="auto"/>
          </w:tcPr>
          <w:p w:rsidR="00295FC8" w:rsidRDefault="00295FC8" w:rsidP="00D056A4">
            <w:pPr>
              <w:rPr>
                <w:rFonts w:ascii="Arial" w:hAnsi="Arial" w:cs="Arial"/>
                <w:sz w:val="16"/>
                <w:szCs w:val="16"/>
              </w:rPr>
            </w:pPr>
            <w:r>
              <w:rPr>
                <w:rFonts w:ascii="Arial" w:hAnsi="Arial" w:cs="Arial"/>
                <w:sz w:val="16"/>
                <w:szCs w:val="16"/>
              </w:rPr>
              <w:t>DraftCR to TS 38.104: cleanup for the performance requirements sections (8, 11)</w:t>
            </w:r>
          </w:p>
        </w:tc>
        <w:tc>
          <w:tcPr>
            <w:tcW w:w="1275" w:type="dxa"/>
            <w:shd w:val="clear" w:color="auto" w:fill="auto"/>
          </w:tcPr>
          <w:p w:rsidR="00295FC8" w:rsidRDefault="00295FC8" w:rsidP="00D056A4">
            <w:pPr>
              <w:rPr>
                <w:rFonts w:ascii="Arial" w:hAnsi="Arial" w:cs="Arial"/>
                <w:sz w:val="16"/>
                <w:szCs w:val="16"/>
              </w:rPr>
            </w:pPr>
            <w:r>
              <w:rPr>
                <w:rFonts w:ascii="Arial" w:hAnsi="Arial" w:cs="Arial"/>
                <w:sz w:val="16"/>
                <w:szCs w:val="16"/>
              </w:rPr>
              <w:t>Huawei</w:t>
            </w:r>
          </w:p>
        </w:tc>
        <w:tc>
          <w:tcPr>
            <w:tcW w:w="2666" w:type="dxa"/>
            <w:vAlign w:val="center"/>
          </w:tcPr>
          <w:p w:rsidR="00295FC8" w:rsidRPr="00F26A96" w:rsidRDefault="00295FC8" w:rsidP="00D056A4">
            <w:pPr>
              <w:pStyle w:val="ad"/>
              <w:tabs>
                <w:tab w:val="num" w:pos="567"/>
              </w:tabs>
              <w:snapToGrid w:val="0"/>
              <w:spacing w:before="40" w:after="40"/>
              <w:jc w:val="left"/>
              <w:rPr>
                <w:rFonts w:eastAsia="宋体"/>
                <w:szCs w:val="21"/>
                <w:lang w:eastAsia="zh-CN"/>
              </w:rPr>
            </w:pPr>
          </w:p>
        </w:tc>
      </w:tr>
      <w:tr w:rsidR="00295FC8" w:rsidRPr="00F26A96" w:rsidTr="004902F0">
        <w:trPr>
          <w:trHeight w:val="589"/>
          <w:jc w:val="center"/>
        </w:trPr>
        <w:tc>
          <w:tcPr>
            <w:tcW w:w="839" w:type="dxa"/>
            <w:vMerge/>
            <w:vAlign w:val="center"/>
          </w:tcPr>
          <w:p w:rsidR="00295FC8" w:rsidRDefault="00295FC8" w:rsidP="00D056A4">
            <w:pPr>
              <w:snapToGrid w:val="0"/>
              <w:spacing w:before="40" w:after="40"/>
              <w:rPr>
                <w:rFonts w:ascii="Arial" w:hAnsi="Arial" w:cs="Arial"/>
                <w:color w:val="000000"/>
                <w:sz w:val="16"/>
                <w:szCs w:val="16"/>
                <w:lang w:eastAsia="zh-CN"/>
              </w:rPr>
            </w:pPr>
          </w:p>
        </w:tc>
        <w:tc>
          <w:tcPr>
            <w:tcW w:w="1131" w:type="dxa"/>
            <w:shd w:val="clear" w:color="auto" w:fill="auto"/>
          </w:tcPr>
          <w:p w:rsidR="00295FC8" w:rsidRDefault="00D46092" w:rsidP="00D056A4">
            <w:pPr>
              <w:rPr>
                <w:rFonts w:ascii="Arial" w:hAnsi="Arial" w:cs="Arial"/>
                <w:b/>
                <w:bCs/>
                <w:color w:val="0000FF"/>
                <w:sz w:val="16"/>
                <w:szCs w:val="16"/>
                <w:u w:val="single"/>
              </w:rPr>
            </w:pPr>
            <w:hyperlink r:id="rId62" w:history="1">
              <w:r w:rsidR="00295FC8">
                <w:rPr>
                  <w:rStyle w:val="a6"/>
                  <w:rFonts w:cs="Arial"/>
                  <w:b/>
                  <w:bCs/>
                  <w:color w:val="0000FF"/>
                  <w:sz w:val="16"/>
                  <w:szCs w:val="16"/>
                </w:rPr>
                <w:t>R4-1815379</w:t>
              </w:r>
            </w:hyperlink>
          </w:p>
        </w:tc>
        <w:tc>
          <w:tcPr>
            <w:tcW w:w="3402" w:type="dxa"/>
            <w:shd w:val="clear" w:color="auto" w:fill="auto"/>
          </w:tcPr>
          <w:p w:rsidR="00295FC8" w:rsidRDefault="00295FC8" w:rsidP="00D056A4">
            <w:pPr>
              <w:rPr>
                <w:rFonts w:ascii="Arial" w:hAnsi="Arial" w:cs="Arial"/>
                <w:sz w:val="16"/>
                <w:szCs w:val="16"/>
              </w:rPr>
            </w:pPr>
            <w:r>
              <w:rPr>
                <w:rFonts w:ascii="Arial" w:hAnsi="Arial" w:cs="Arial"/>
                <w:sz w:val="16"/>
                <w:szCs w:val="16"/>
              </w:rPr>
              <w:t>DraftCR to TS 38.104: clarification on the use of "RX antennas" for the OTA demodulation (11.1.1)</w:t>
            </w:r>
          </w:p>
        </w:tc>
        <w:tc>
          <w:tcPr>
            <w:tcW w:w="1275" w:type="dxa"/>
            <w:shd w:val="clear" w:color="auto" w:fill="auto"/>
          </w:tcPr>
          <w:p w:rsidR="00295FC8" w:rsidRDefault="00295FC8" w:rsidP="00D056A4">
            <w:pPr>
              <w:rPr>
                <w:rFonts w:ascii="Arial" w:hAnsi="Arial" w:cs="Arial"/>
                <w:sz w:val="16"/>
                <w:szCs w:val="16"/>
              </w:rPr>
            </w:pPr>
            <w:r>
              <w:rPr>
                <w:rFonts w:ascii="Arial" w:hAnsi="Arial" w:cs="Arial"/>
                <w:sz w:val="16"/>
                <w:szCs w:val="16"/>
              </w:rPr>
              <w:t>Huawei</w:t>
            </w:r>
          </w:p>
        </w:tc>
        <w:tc>
          <w:tcPr>
            <w:tcW w:w="2666" w:type="dxa"/>
            <w:vAlign w:val="center"/>
          </w:tcPr>
          <w:p w:rsidR="00295FC8" w:rsidRPr="00F26A96" w:rsidRDefault="00295FC8" w:rsidP="00D056A4">
            <w:pPr>
              <w:pStyle w:val="ad"/>
              <w:tabs>
                <w:tab w:val="num" w:pos="567"/>
              </w:tabs>
              <w:snapToGrid w:val="0"/>
              <w:spacing w:before="40" w:after="40"/>
              <w:jc w:val="left"/>
              <w:rPr>
                <w:rFonts w:eastAsia="宋体"/>
                <w:szCs w:val="21"/>
                <w:lang w:eastAsia="zh-CN"/>
              </w:rPr>
            </w:pPr>
          </w:p>
        </w:tc>
      </w:tr>
      <w:tr w:rsidR="00295FC8" w:rsidRPr="00F26A96" w:rsidTr="004902F0">
        <w:trPr>
          <w:trHeight w:val="589"/>
          <w:jc w:val="center"/>
        </w:trPr>
        <w:tc>
          <w:tcPr>
            <w:tcW w:w="839" w:type="dxa"/>
            <w:vMerge/>
            <w:vAlign w:val="center"/>
          </w:tcPr>
          <w:p w:rsidR="00295FC8" w:rsidRDefault="00295FC8" w:rsidP="00D056A4">
            <w:pPr>
              <w:snapToGrid w:val="0"/>
              <w:spacing w:before="40" w:after="40"/>
              <w:rPr>
                <w:rFonts w:ascii="Arial" w:hAnsi="Arial" w:cs="Arial"/>
                <w:color w:val="000000"/>
                <w:sz w:val="16"/>
                <w:szCs w:val="16"/>
              </w:rPr>
            </w:pPr>
          </w:p>
        </w:tc>
        <w:tc>
          <w:tcPr>
            <w:tcW w:w="1131" w:type="dxa"/>
            <w:shd w:val="clear" w:color="auto" w:fill="auto"/>
          </w:tcPr>
          <w:p w:rsidR="00295FC8" w:rsidRDefault="00D46092" w:rsidP="00D056A4">
            <w:pPr>
              <w:rPr>
                <w:rFonts w:ascii="Arial" w:hAnsi="Arial" w:cs="Arial"/>
                <w:b/>
                <w:bCs/>
                <w:color w:val="0000FF"/>
                <w:sz w:val="16"/>
                <w:szCs w:val="16"/>
                <w:u w:val="single"/>
              </w:rPr>
            </w:pPr>
            <w:hyperlink r:id="rId63" w:history="1">
              <w:r w:rsidR="00295FC8">
                <w:rPr>
                  <w:rStyle w:val="a6"/>
                  <w:rFonts w:cs="Arial"/>
                  <w:b/>
                  <w:bCs/>
                  <w:color w:val="0000FF"/>
                  <w:sz w:val="16"/>
                  <w:szCs w:val="16"/>
                </w:rPr>
                <w:t>R4-1815380</w:t>
              </w:r>
            </w:hyperlink>
          </w:p>
        </w:tc>
        <w:tc>
          <w:tcPr>
            <w:tcW w:w="3402" w:type="dxa"/>
            <w:shd w:val="clear" w:color="auto" w:fill="auto"/>
          </w:tcPr>
          <w:p w:rsidR="00295FC8" w:rsidRDefault="00295FC8" w:rsidP="00D056A4">
            <w:pPr>
              <w:rPr>
                <w:rFonts w:ascii="Arial" w:hAnsi="Arial" w:cs="Arial"/>
                <w:sz w:val="16"/>
                <w:szCs w:val="16"/>
              </w:rPr>
            </w:pPr>
            <w:r>
              <w:rPr>
                <w:rFonts w:ascii="Arial" w:hAnsi="Arial" w:cs="Arial"/>
                <w:sz w:val="16"/>
                <w:szCs w:val="16"/>
              </w:rPr>
              <w:t>DraftCR to TS 38.104: OTA demodulation branches (11.1.2)</w:t>
            </w:r>
          </w:p>
        </w:tc>
        <w:tc>
          <w:tcPr>
            <w:tcW w:w="1275" w:type="dxa"/>
            <w:shd w:val="clear" w:color="auto" w:fill="auto"/>
          </w:tcPr>
          <w:p w:rsidR="00295FC8" w:rsidRDefault="00295FC8" w:rsidP="00D056A4">
            <w:pPr>
              <w:rPr>
                <w:rFonts w:ascii="Arial" w:hAnsi="Arial" w:cs="Arial"/>
                <w:sz w:val="16"/>
                <w:szCs w:val="16"/>
              </w:rPr>
            </w:pPr>
            <w:r>
              <w:rPr>
                <w:rFonts w:ascii="Arial" w:hAnsi="Arial" w:cs="Arial"/>
                <w:sz w:val="16"/>
                <w:szCs w:val="16"/>
              </w:rPr>
              <w:t>Huawei</w:t>
            </w:r>
          </w:p>
        </w:tc>
        <w:tc>
          <w:tcPr>
            <w:tcW w:w="2666" w:type="dxa"/>
            <w:vAlign w:val="center"/>
          </w:tcPr>
          <w:p w:rsidR="00295FC8" w:rsidRPr="00F26A96" w:rsidRDefault="00295FC8" w:rsidP="00D056A4">
            <w:pPr>
              <w:pStyle w:val="ad"/>
              <w:tabs>
                <w:tab w:val="num" w:pos="567"/>
              </w:tabs>
              <w:snapToGrid w:val="0"/>
              <w:spacing w:before="40" w:after="40"/>
              <w:jc w:val="left"/>
              <w:rPr>
                <w:rFonts w:eastAsia="宋体"/>
                <w:szCs w:val="21"/>
                <w:lang w:eastAsia="zh-CN"/>
              </w:rPr>
            </w:pPr>
          </w:p>
        </w:tc>
      </w:tr>
      <w:tr w:rsidR="00295FC8" w:rsidRPr="00F26A96" w:rsidTr="004902F0">
        <w:trPr>
          <w:trHeight w:val="589"/>
          <w:jc w:val="center"/>
        </w:trPr>
        <w:tc>
          <w:tcPr>
            <w:tcW w:w="839" w:type="dxa"/>
            <w:vMerge/>
            <w:vAlign w:val="center"/>
          </w:tcPr>
          <w:p w:rsidR="00295FC8" w:rsidRDefault="00295FC8" w:rsidP="00D056A4">
            <w:pPr>
              <w:snapToGrid w:val="0"/>
              <w:spacing w:before="40" w:after="40"/>
              <w:rPr>
                <w:rFonts w:ascii="Arial" w:hAnsi="Arial" w:cs="Arial"/>
                <w:color w:val="000000"/>
                <w:sz w:val="16"/>
                <w:szCs w:val="16"/>
              </w:rPr>
            </w:pPr>
          </w:p>
        </w:tc>
        <w:tc>
          <w:tcPr>
            <w:tcW w:w="1131" w:type="dxa"/>
            <w:shd w:val="clear" w:color="auto" w:fill="auto"/>
          </w:tcPr>
          <w:p w:rsidR="00295FC8" w:rsidRDefault="00295FC8" w:rsidP="00D056A4">
            <w:pPr>
              <w:rPr>
                <w:rFonts w:ascii="Arial" w:hAnsi="Arial" w:cs="Arial"/>
                <w:color w:val="000000"/>
                <w:sz w:val="16"/>
                <w:szCs w:val="16"/>
              </w:rPr>
            </w:pPr>
            <w:r>
              <w:rPr>
                <w:rFonts w:ascii="Arial" w:hAnsi="Arial" w:cs="Arial"/>
                <w:color w:val="000000"/>
                <w:sz w:val="16"/>
                <w:szCs w:val="16"/>
              </w:rPr>
              <w:t>R4-1815570</w:t>
            </w:r>
          </w:p>
        </w:tc>
        <w:tc>
          <w:tcPr>
            <w:tcW w:w="3402" w:type="dxa"/>
            <w:shd w:val="clear" w:color="auto" w:fill="auto"/>
          </w:tcPr>
          <w:p w:rsidR="00295FC8" w:rsidRDefault="00295FC8" w:rsidP="00D056A4">
            <w:pPr>
              <w:rPr>
                <w:rFonts w:ascii="Arial" w:hAnsi="Arial" w:cs="Arial"/>
                <w:sz w:val="16"/>
                <w:szCs w:val="16"/>
              </w:rPr>
            </w:pPr>
            <w:r>
              <w:rPr>
                <w:rFonts w:ascii="Arial" w:hAnsi="Arial" w:cs="Arial"/>
                <w:sz w:val="16"/>
                <w:szCs w:val="16"/>
              </w:rPr>
              <w:t>Draft CR to 38.104 on Combined CRs for BS Demodulation performance</w:t>
            </w:r>
          </w:p>
        </w:tc>
        <w:tc>
          <w:tcPr>
            <w:tcW w:w="1275" w:type="dxa"/>
            <w:shd w:val="clear" w:color="auto" w:fill="auto"/>
          </w:tcPr>
          <w:p w:rsidR="00295FC8" w:rsidRDefault="00295FC8" w:rsidP="00D056A4">
            <w:pPr>
              <w:rPr>
                <w:rFonts w:ascii="Arial" w:hAnsi="Arial" w:cs="Arial"/>
                <w:sz w:val="16"/>
                <w:szCs w:val="16"/>
              </w:rPr>
            </w:pPr>
            <w:r>
              <w:rPr>
                <w:rFonts w:ascii="Arial" w:hAnsi="Arial" w:cs="Arial"/>
                <w:sz w:val="16"/>
                <w:szCs w:val="16"/>
              </w:rPr>
              <w:t>Ericsson</w:t>
            </w:r>
          </w:p>
        </w:tc>
        <w:tc>
          <w:tcPr>
            <w:tcW w:w="2666" w:type="dxa"/>
            <w:vAlign w:val="center"/>
          </w:tcPr>
          <w:p w:rsidR="00295FC8" w:rsidRPr="00F26A96" w:rsidRDefault="00295FC8" w:rsidP="00D056A4">
            <w:pPr>
              <w:pStyle w:val="ad"/>
              <w:tabs>
                <w:tab w:val="num" w:pos="567"/>
              </w:tabs>
              <w:snapToGrid w:val="0"/>
              <w:spacing w:before="40" w:after="40"/>
              <w:jc w:val="left"/>
              <w:rPr>
                <w:rFonts w:eastAsia="宋体"/>
                <w:szCs w:val="21"/>
                <w:lang w:eastAsia="zh-CN"/>
              </w:rPr>
            </w:pPr>
          </w:p>
        </w:tc>
      </w:tr>
      <w:tr w:rsidR="00295FC8" w:rsidRPr="00F26A96" w:rsidTr="004902F0">
        <w:trPr>
          <w:trHeight w:val="589"/>
          <w:jc w:val="center"/>
        </w:trPr>
        <w:tc>
          <w:tcPr>
            <w:tcW w:w="839" w:type="dxa"/>
            <w:vMerge/>
            <w:vAlign w:val="center"/>
          </w:tcPr>
          <w:p w:rsidR="00295FC8" w:rsidRDefault="00295FC8" w:rsidP="00C45DE8">
            <w:pPr>
              <w:snapToGrid w:val="0"/>
              <w:spacing w:before="40" w:after="40"/>
              <w:rPr>
                <w:rFonts w:ascii="Arial" w:hAnsi="Arial" w:cs="Arial"/>
                <w:color w:val="000000"/>
                <w:sz w:val="16"/>
                <w:szCs w:val="16"/>
              </w:rPr>
            </w:pPr>
          </w:p>
        </w:tc>
        <w:tc>
          <w:tcPr>
            <w:tcW w:w="1131" w:type="dxa"/>
            <w:shd w:val="clear" w:color="auto" w:fill="auto"/>
          </w:tcPr>
          <w:p w:rsidR="00295FC8" w:rsidRDefault="00D46092" w:rsidP="00C45DE8">
            <w:pPr>
              <w:rPr>
                <w:rFonts w:ascii="Arial" w:hAnsi="Arial" w:cs="Arial"/>
                <w:b/>
                <w:bCs/>
                <w:color w:val="0000FF"/>
                <w:sz w:val="16"/>
                <w:szCs w:val="16"/>
                <w:u w:val="single"/>
              </w:rPr>
            </w:pPr>
            <w:hyperlink r:id="rId64" w:history="1">
              <w:r w:rsidR="00295FC8">
                <w:rPr>
                  <w:rStyle w:val="a6"/>
                  <w:rFonts w:cs="Arial"/>
                  <w:b/>
                  <w:bCs/>
                  <w:color w:val="0000FF"/>
                  <w:sz w:val="16"/>
                  <w:szCs w:val="16"/>
                </w:rPr>
                <w:t>R4-1815571</w:t>
              </w:r>
            </w:hyperlink>
          </w:p>
        </w:tc>
        <w:tc>
          <w:tcPr>
            <w:tcW w:w="3402" w:type="dxa"/>
            <w:shd w:val="clear" w:color="auto" w:fill="auto"/>
          </w:tcPr>
          <w:p w:rsidR="00295FC8" w:rsidRDefault="00295FC8" w:rsidP="00C45DE8">
            <w:pPr>
              <w:rPr>
                <w:rFonts w:ascii="Arial" w:hAnsi="Arial" w:cs="Arial"/>
                <w:sz w:val="16"/>
                <w:szCs w:val="16"/>
              </w:rPr>
            </w:pPr>
            <w:r>
              <w:rPr>
                <w:rFonts w:ascii="Arial" w:hAnsi="Arial" w:cs="Arial"/>
                <w:sz w:val="16"/>
                <w:szCs w:val="16"/>
              </w:rPr>
              <w:t>Draft CR to 38.104 on Noise definition for BS demodulation</w:t>
            </w:r>
          </w:p>
        </w:tc>
        <w:tc>
          <w:tcPr>
            <w:tcW w:w="1275" w:type="dxa"/>
            <w:shd w:val="clear" w:color="auto" w:fill="auto"/>
          </w:tcPr>
          <w:p w:rsidR="00295FC8" w:rsidRDefault="00295FC8" w:rsidP="00C45DE8">
            <w:pPr>
              <w:rPr>
                <w:rFonts w:ascii="Arial" w:hAnsi="Arial" w:cs="Arial"/>
                <w:sz w:val="16"/>
                <w:szCs w:val="16"/>
              </w:rPr>
            </w:pPr>
            <w:r>
              <w:rPr>
                <w:rFonts w:ascii="Arial" w:hAnsi="Arial" w:cs="Arial"/>
                <w:sz w:val="16"/>
                <w:szCs w:val="16"/>
              </w:rPr>
              <w:t>Ericsson</w:t>
            </w:r>
          </w:p>
        </w:tc>
        <w:tc>
          <w:tcPr>
            <w:tcW w:w="2666" w:type="dxa"/>
            <w:vAlign w:val="center"/>
          </w:tcPr>
          <w:p w:rsidR="00295FC8" w:rsidRPr="00F26A96" w:rsidRDefault="00295FC8" w:rsidP="00C45DE8">
            <w:pPr>
              <w:pStyle w:val="ad"/>
              <w:tabs>
                <w:tab w:val="num" w:pos="567"/>
              </w:tabs>
              <w:snapToGrid w:val="0"/>
              <w:spacing w:before="40" w:after="40"/>
              <w:jc w:val="left"/>
              <w:rPr>
                <w:rFonts w:eastAsia="宋体"/>
                <w:szCs w:val="21"/>
                <w:lang w:eastAsia="zh-CN"/>
              </w:rPr>
            </w:pPr>
          </w:p>
        </w:tc>
      </w:tr>
      <w:tr w:rsidR="00295FC8" w:rsidRPr="00F26A96" w:rsidTr="004902F0">
        <w:trPr>
          <w:trHeight w:val="589"/>
          <w:jc w:val="center"/>
        </w:trPr>
        <w:tc>
          <w:tcPr>
            <w:tcW w:w="839" w:type="dxa"/>
            <w:vMerge/>
            <w:vAlign w:val="center"/>
          </w:tcPr>
          <w:p w:rsidR="00295FC8" w:rsidRDefault="00295FC8" w:rsidP="00295FC8">
            <w:pPr>
              <w:snapToGrid w:val="0"/>
              <w:spacing w:before="40" w:after="40"/>
              <w:rPr>
                <w:rFonts w:ascii="Arial" w:hAnsi="Arial" w:cs="Arial"/>
                <w:color w:val="000000"/>
                <w:sz w:val="16"/>
                <w:szCs w:val="16"/>
              </w:rPr>
            </w:pPr>
          </w:p>
        </w:tc>
        <w:tc>
          <w:tcPr>
            <w:tcW w:w="1131" w:type="dxa"/>
            <w:shd w:val="clear" w:color="auto" w:fill="auto"/>
          </w:tcPr>
          <w:p w:rsidR="00295FC8" w:rsidRDefault="00D46092" w:rsidP="00295FC8">
            <w:pPr>
              <w:spacing w:before="0" w:after="0"/>
              <w:rPr>
                <w:rFonts w:ascii="Arial" w:hAnsi="Arial" w:cs="Arial"/>
                <w:b/>
                <w:bCs/>
                <w:color w:val="0000FF"/>
                <w:sz w:val="16"/>
                <w:szCs w:val="16"/>
                <w:u w:val="single"/>
              </w:rPr>
            </w:pPr>
            <w:hyperlink r:id="rId65" w:history="1">
              <w:r w:rsidR="00295FC8">
                <w:rPr>
                  <w:rStyle w:val="a6"/>
                  <w:rFonts w:cs="Arial"/>
                  <w:b/>
                  <w:bCs/>
                  <w:color w:val="0000FF"/>
                  <w:sz w:val="16"/>
                  <w:szCs w:val="16"/>
                </w:rPr>
                <w:t>R4-1816017</w:t>
              </w:r>
            </w:hyperlink>
          </w:p>
        </w:tc>
        <w:tc>
          <w:tcPr>
            <w:tcW w:w="3402" w:type="dxa"/>
            <w:shd w:val="clear" w:color="auto" w:fill="auto"/>
          </w:tcPr>
          <w:p w:rsidR="00295FC8" w:rsidRDefault="00295FC8" w:rsidP="00295FC8">
            <w:pPr>
              <w:rPr>
                <w:rFonts w:ascii="Arial" w:hAnsi="Arial" w:cs="Arial"/>
                <w:sz w:val="16"/>
                <w:szCs w:val="16"/>
              </w:rPr>
            </w:pPr>
            <w:r>
              <w:rPr>
                <w:rFonts w:ascii="Arial" w:hAnsi="Arial" w:cs="Arial"/>
                <w:sz w:val="16"/>
                <w:szCs w:val="16"/>
              </w:rPr>
              <w:t>TP for introdu</w:t>
            </w:r>
            <w:r w:rsidR="001B3BA4">
              <w:rPr>
                <w:rFonts w:ascii="Arial" w:hAnsi="Arial" w:cs="Arial"/>
                <w:sz w:val="16"/>
                <w:szCs w:val="16"/>
              </w:rPr>
              <w:t>c</w:t>
            </w:r>
            <w:r>
              <w:rPr>
                <w:rFonts w:ascii="Arial" w:hAnsi="Arial" w:cs="Arial"/>
                <w:sz w:val="16"/>
                <w:szCs w:val="16"/>
              </w:rPr>
              <w:t>ing propagation conditions in TS 38.104</w:t>
            </w:r>
          </w:p>
        </w:tc>
        <w:tc>
          <w:tcPr>
            <w:tcW w:w="1275" w:type="dxa"/>
            <w:shd w:val="clear" w:color="auto" w:fill="auto"/>
          </w:tcPr>
          <w:p w:rsidR="00295FC8" w:rsidRDefault="00295FC8" w:rsidP="00295FC8">
            <w:pPr>
              <w:rPr>
                <w:rFonts w:ascii="Arial" w:hAnsi="Arial" w:cs="Arial"/>
                <w:sz w:val="16"/>
                <w:szCs w:val="16"/>
              </w:rPr>
            </w:pPr>
            <w:r>
              <w:rPr>
                <w:rFonts w:ascii="Arial" w:hAnsi="Arial" w:cs="Arial"/>
                <w:sz w:val="16"/>
                <w:szCs w:val="16"/>
              </w:rPr>
              <w:t>Huawei, HiSilicon</w:t>
            </w:r>
          </w:p>
        </w:tc>
        <w:tc>
          <w:tcPr>
            <w:tcW w:w="2666" w:type="dxa"/>
            <w:vAlign w:val="center"/>
          </w:tcPr>
          <w:p w:rsidR="00295FC8" w:rsidRPr="00F26A96" w:rsidRDefault="00295FC8" w:rsidP="00295FC8">
            <w:pPr>
              <w:pStyle w:val="ad"/>
              <w:tabs>
                <w:tab w:val="num" w:pos="567"/>
              </w:tabs>
              <w:snapToGrid w:val="0"/>
              <w:spacing w:before="40" w:after="40"/>
              <w:jc w:val="left"/>
              <w:rPr>
                <w:rFonts w:eastAsia="宋体"/>
                <w:szCs w:val="21"/>
                <w:lang w:eastAsia="zh-CN"/>
              </w:rPr>
            </w:pPr>
          </w:p>
        </w:tc>
      </w:tr>
      <w:tr w:rsidR="00C45DE8" w:rsidRPr="00F26A96" w:rsidTr="00500BB8">
        <w:trPr>
          <w:trHeight w:val="589"/>
          <w:jc w:val="center"/>
        </w:trPr>
        <w:tc>
          <w:tcPr>
            <w:tcW w:w="839" w:type="dxa"/>
            <w:vMerge w:val="restart"/>
            <w:vAlign w:val="center"/>
          </w:tcPr>
          <w:p w:rsidR="00C45DE8" w:rsidRDefault="00C45DE8" w:rsidP="00F846EF">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PUSCH</w:t>
            </w:r>
          </w:p>
        </w:tc>
        <w:tc>
          <w:tcPr>
            <w:tcW w:w="1131" w:type="dxa"/>
            <w:shd w:val="clear" w:color="auto" w:fill="auto"/>
          </w:tcPr>
          <w:p w:rsidR="00C45DE8" w:rsidRDefault="00D46092" w:rsidP="00F846EF">
            <w:pPr>
              <w:rPr>
                <w:rFonts w:ascii="Arial" w:hAnsi="Arial" w:cs="Arial"/>
                <w:b/>
                <w:bCs/>
                <w:color w:val="0000FF"/>
                <w:sz w:val="16"/>
                <w:szCs w:val="16"/>
                <w:u w:val="single"/>
              </w:rPr>
            </w:pPr>
            <w:hyperlink r:id="rId66" w:history="1">
              <w:r w:rsidR="00C45DE8">
                <w:rPr>
                  <w:rStyle w:val="a6"/>
                  <w:rFonts w:cs="Arial"/>
                  <w:b/>
                  <w:bCs/>
                  <w:color w:val="0000FF"/>
                  <w:sz w:val="16"/>
                  <w:szCs w:val="16"/>
                </w:rPr>
                <w:t>R4-1814439</w:t>
              </w:r>
            </w:hyperlink>
          </w:p>
        </w:tc>
        <w:tc>
          <w:tcPr>
            <w:tcW w:w="3402" w:type="dxa"/>
            <w:shd w:val="clear" w:color="auto" w:fill="auto"/>
          </w:tcPr>
          <w:p w:rsidR="00C45DE8" w:rsidRDefault="00C45DE8" w:rsidP="00F846EF">
            <w:pPr>
              <w:rPr>
                <w:rFonts w:ascii="Arial" w:hAnsi="Arial" w:cs="Arial"/>
                <w:sz w:val="16"/>
                <w:szCs w:val="16"/>
              </w:rPr>
            </w:pPr>
            <w:r>
              <w:rPr>
                <w:rFonts w:ascii="Arial" w:hAnsi="Arial" w:cs="Arial"/>
                <w:sz w:val="16"/>
                <w:szCs w:val="16"/>
              </w:rPr>
              <w:t>Draft CR to TS 38.104: Performance requirements for DFT-s-OFDM based PUSCH</w:t>
            </w:r>
          </w:p>
        </w:tc>
        <w:tc>
          <w:tcPr>
            <w:tcW w:w="1275" w:type="dxa"/>
            <w:shd w:val="clear" w:color="auto" w:fill="auto"/>
          </w:tcPr>
          <w:p w:rsidR="00C45DE8" w:rsidRDefault="00C45DE8" w:rsidP="00F846EF">
            <w:pPr>
              <w:rPr>
                <w:rFonts w:ascii="Arial" w:hAnsi="Arial" w:cs="Arial"/>
                <w:sz w:val="16"/>
                <w:szCs w:val="16"/>
              </w:rPr>
            </w:pPr>
            <w:r>
              <w:rPr>
                <w:rFonts w:ascii="Arial" w:hAnsi="Arial" w:cs="Arial"/>
                <w:sz w:val="16"/>
                <w:szCs w:val="16"/>
              </w:rPr>
              <w:t>China Telecom</w:t>
            </w:r>
          </w:p>
        </w:tc>
        <w:tc>
          <w:tcPr>
            <w:tcW w:w="2666" w:type="dxa"/>
            <w:vAlign w:val="center"/>
          </w:tcPr>
          <w:p w:rsidR="00C45DE8" w:rsidRPr="00F26A96" w:rsidRDefault="00C45DE8" w:rsidP="00F846EF">
            <w:pPr>
              <w:pStyle w:val="ad"/>
              <w:tabs>
                <w:tab w:val="num" w:pos="567"/>
              </w:tabs>
              <w:snapToGrid w:val="0"/>
              <w:spacing w:before="40" w:after="40"/>
              <w:jc w:val="left"/>
              <w:rPr>
                <w:rFonts w:eastAsia="宋体"/>
                <w:szCs w:val="21"/>
                <w:lang w:eastAsia="zh-CN"/>
              </w:rPr>
            </w:pPr>
          </w:p>
        </w:tc>
      </w:tr>
      <w:tr w:rsidR="00C45DE8" w:rsidRPr="00F26A96" w:rsidTr="00500BB8">
        <w:trPr>
          <w:trHeight w:val="589"/>
          <w:jc w:val="center"/>
        </w:trPr>
        <w:tc>
          <w:tcPr>
            <w:tcW w:w="839" w:type="dxa"/>
            <w:vMerge/>
            <w:vAlign w:val="center"/>
          </w:tcPr>
          <w:p w:rsidR="00C45DE8" w:rsidRDefault="00C45DE8" w:rsidP="005F1092">
            <w:pPr>
              <w:snapToGrid w:val="0"/>
              <w:spacing w:before="40" w:after="40"/>
              <w:rPr>
                <w:rFonts w:ascii="Arial" w:hAnsi="Arial" w:cs="Arial"/>
                <w:color w:val="000000"/>
                <w:sz w:val="16"/>
                <w:szCs w:val="16"/>
              </w:rPr>
            </w:pPr>
          </w:p>
        </w:tc>
        <w:tc>
          <w:tcPr>
            <w:tcW w:w="1131" w:type="dxa"/>
            <w:shd w:val="clear" w:color="auto" w:fill="auto"/>
          </w:tcPr>
          <w:p w:rsidR="00C45DE8" w:rsidRDefault="00D46092" w:rsidP="005F1092">
            <w:pPr>
              <w:rPr>
                <w:rFonts w:ascii="Arial" w:hAnsi="Arial" w:cs="Arial"/>
                <w:b/>
                <w:bCs/>
                <w:color w:val="0000FF"/>
                <w:sz w:val="16"/>
                <w:szCs w:val="16"/>
                <w:u w:val="single"/>
              </w:rPr>
            </w:pPr>
            <w:hyperlink r:id="rId67" w:history="1">
              <w:r w:rsidR="00C45DE8">
                <w:rPr>
                  <w:rStyle w:val="a6"/>
                  <w:rFonts w:cs="Arial"/>
                  <w:b/>
                  <w:bCs/>
                  <w:color w:val="0000FF"/>
                  <w:sz w:val="16"/>
                  <w:szCs w:val="16"/>
                </w:rPr>
                <w:t>R4-1814442</w:t>
              </w:r>
            </w:hyperlink>
          </w:p>
        </w:tc>
        <w:tc>
          <w:tcPr>
            <w:tcW w:w="3402" w:type="dxa"/>
            <w:shd w:val="clear" w:color="auto" w:fill="auto"/>
          </w:tcPr>
          <w:p w:rsidR="00C45DE8" w:rsidRDefault="00C45DE8" w:rsidP="005F1092">
            <w:pPr>
              <w:rPr>
                <w:rFonts w:ascii="Arial" w:hAnsi="Arial" w:cs="Arial"/>
                <w:sz w:val="16"/>
                <w:szCs w:val="16"/>
              </w:rPr>
            </w:pPr>
            <w:r>
              <w:rPr>
                <w:rFonts w:ascii="Arial" w:hAnsi="Arial" w:cs="Arial"/>
                <w:sz w:val="16"/>
                <w:szCs w:val="16"/>
              </w:rPr>
              <w:t>Draft CR to TS 38.104: FRC definitions for FR1 DFT-s-OFDM based PUSCH and FR2 PUSCH</w:t>
            </w:r>
          </w:p>
        </w:tc>
        <w:tc>
          <w:tcPr>
            <w:tcW w:w="1275" w:type="dxa"/>
            <w:shd w:val="clear" w:color="auto" w:fill="auto"/>
          </w:tcPr>
          <w:p w:rsidR="00C45DE8" w:rsidRDefault="00C45DE8" w:rsidP="005F1092">
            <w:pPr>
              <w:rPr>
                <w:rFonts w:ascii="Arial" w:hAnsi="Arial" w:cs="Arial"/>
                <w:sz w:val="16"/>
                <w:szCs w:val="16"/>
              </w:rPr>
            </w:pPr>
            <w:r>
              <w:rPr>
                <w:rFonts w:ascii="Arial" w:hAnsi="Arial" w:cs="Arial"/>
                <w:sz w:val="16"/>
                <w:szCs w:val="16"/>
              </w:rPr>
              <w:t>China Telecom</w:t>
            </w:r>
          </w:p>
        </w:tc>
        <w:tc>
          <w:tcPr>
            <w:tcW w:w="2666" w:type="dxa"/>
            <w:vAlign w:val="center"/>
          </w:tcPr>
          <w:p w:rsidR="00C45DE8" w:rsidRPr="00F26A96" w:rsidRDefault="00C45DE8" w:rsidP="005F1092">
            <w:pPr>
              <w:pStyle w:val="ad"/>
              <w:tabs>
                <w:tab w:val="num" w:pos="567"/>
              </w:tabs>
              <w:snapToGrid w:val="0"/>
              <w:spacing w:before="40" w:after="40"/>
              <w:jc w:val="left"/>
              <w:rPr>
                <w:rFonts w:eastAsia="宋体"/>
                <w:szCs w:val="21"/>
                <w:lang w:eastAsia="zh-CN"/>
              </w:rPr>
            </w:pPr>
          </w:p>
        </w:tc>
      </w:tr>
      <w:tr w:rsidR="00C45DE8" w:rsidRPr="00F26A96" w:rsidTr="00DC6A07">
        <w:trPr>
          <w:trHeight w:val="589"/>
          <w:jc w:val="center"/>
        </w:trPr>
        <w:tc>
          <w:tcPr>
            <w:tcW w:w="839" w:type="dxa"/>
            <w:vMerge/>
            <w:vAlign w:val="center"/>
          </w:tcPr>
          <w:p w:rsidR="00C45DE8" w:rsidRDefault="00C45DE8" w:rsidP="0073101E">
            <w:pPr>
              <w:snapToGrid w:val="0"/>
              <w:spacing w:before="40" w:after="40"/>
              <w:rPr>
                <w:rFonts w:ascii="Arial" w:hAnsi="Arial" w:cs="Arial"/>
                <w:color w:val="000000"/>
                <w:sz w:val="16"/>
                <w:szCs w:val="16"/>
                <w:lang w:eastAsia="zh-CN"/>
              </w:rPr>
            </w:pPr>
          </w:p>
        </w:tc>
        <w:tc>
          <w:tcPr>
            <w:tcW w:w="1131" w:type="dxa"/>
            <w:shd w:val="clear" w:color="auto" w:fill="auto"/>
          </w:tcPr>
          <w:p w:rsidR="00C45DE8" w:rsidRDefault="00D46092" w:rsidP="0073101E">
            <w:pPr>
              <w:rPr>
                <w:rFonts w:ascii="Arial" w:hAnsi="Arial" w:cs="Arial"/>
                <w:b/>
                <w:bCs/>
                <w:color w:val="0000FF"/>
                <w:sz w:val="16"/>
                <w:szCs w:val="16"/>
                <w:u w:val="single"/>
              </w:rPr>
            </w:pPr>
            <w:hyperlink r:id="rId68" w:history="1">
              <w:r w:rsidR="00C45DE8">
                <w:rPr>
                  <w:rStyle w:val="a6"/>
                  <w:rFonts w:cs="Arial"/>
                  <w:b/>
                  <w:bCs/>
                  <w:color w:val="0000FF"/>
                  <w:sz w:val="16"/>
                  <w:szCs w:val="16"/>
                </w:rPr>
                <w:t>R4-1815708</w:t>
              </w:r>
            </w:hyperlink>
          </w:p>
        </w:tc>
        <w:tc>
          <w:tcPr>
            <w:tcW w:w="3402" w:type="dxa"/>
            <w:shd w:val="clear" w:color="auto" w:fill="auto"/>
          </w:tcPr>
          <w:p w:rsidR="00C45DE8" w:rsidRDefault="00C45DE8" w:rsidP="0073101E">
            <w:pPr>
              <w:rPr>
                <w:rFonts w:ascii="Arial" w:hAnsi="Arial" w:cs="Arial"/>
                <w:sz w:val="16"/>
                <w:szCs w:val="16"/>
              </w:rPr>
            </w:pPr>
            <w:r>
              <w:rPr>
                <w:rFonts w:ascii="Arial" w:hAnsi="Arial" w:cs="Arial"/>
                <w:sz w:val="16"/>
                <w:szCs w:val="16"/>
              </w:rPr>
              <w:t>Draft CR to TS 38.104 – PUSCH requirements with CP-OFDM for FR2</w:t>
            </w:r>
          </w:p>
        </w:tc>
        <w:tc>
          <w:tcPr>
            <w:tcW w:w="1275" w:type="dxa"/>
            <w:shd w:val="clear" w:color="auto" w:fill="auto"/>
          </w:tcPr>
          <w:p w:rsidR="00C45DE8" w:rsidRDefault="00C45DE8" w:rsidP="0073101E">
            <w:pPr>
              <w:rPr>
                <w:rFonts w:ascii="Arial" w:hAnsi="Arial" w:cs="Arial"/>
                <w:sz w:val="16"/>
                <w:szCs w:val="16"/>
              </w:rPr>
            </w:pPr>
            <w:r>
              <w:rPr>
                <w:rFonts w:ascii="Arial" w:hAnsi="Arial" w:cs="Arial"/>
                <w:sz w:val="16"/>
                <w:szCs w:val="16"/>
              </w:rPr>
              <w:t>Ericsson</w:t>
            </w:r>
          </w:p>
        </w:tc>
        <w:tc>
          <w:tcPr>
            <w:tcW w:w="2666" w:type="dxa"/>
            <w:vAlign w:val="center"/>
          </w:tcPr>
          <w:p w:rsidR="00C45DE8" w:rsidRPr="00F26A96" w:rsidRDefault="00C45DE8" w:rsidP="0073101E">
            <w:pPr>
              <w:pStyle w:val="ad"/>
              <w:tabs>
                <w:tab w:val="num" w:pos="567"/>
              </w:tabs>
              <w:snapToGrid w:val="0"/>
              <w:spacing w:before="40" w:after="40"/>
              <w:jc w:val="left"/>
              <w:rPr>
                <w:rFonts w:eastAsia="宋体"/>
                <w:szCs w:val="21"/>
                <w:lang w:eastAsia="zh-CN"/>
              </w:rPr>
            </w:pPr>
          </w:p>
        </w:tc>
      </w:tr>
      <w:tr w:rsidR="00C45DE8" w:rsidRPr="00F26A96" w:rsidTr="00DC6A07">
        <w:trPr>
          <w:trHeight w:val="589"/>
          <w:jc w:val="center"/>
        </w:trPr>
        <w:tc>
          <w:tcPr>
            <w:tcW w:w="839" w:type="dxa"/>
            <w:vMerge/>
            <w:vAlign w:val="center"/>
          </w:tcPr>
          <w:p w:rsidR="00C45DE8" w:rsidRDefault="00C45DE8" w:rsidP="00826CD0">
            <w:pPr>
              <w:snapToGrid w:val="0"/>
              <w:spacing w:before="40" w:after="40"/>
              <w:rPr>
                <w:rFonts w:ascii="Arial" w:hAnsi="Arial" w:cs="Arial"/>
                <w:color w:val="000000"/>
                <w:sz w:val="16"/>
                <w:szCs w:val="16"/>
                <w:lang w:eastAsia="zh-CN"/>
              </w:rPr>
            </w:pPr>
          </w:p>
        </w:tc>
        <w:tc>
          <w:tcPr>
            <w:tcW w:w="1131" w:type="dxa"/>
            <w:shd w:val="clear" w:color="auto" w:fill="auto"/>
          </w:tcPr>
          <w:p w:rsidR="00C45DE8" w:rsidRDefault="00D46092" w:rsidP="00826CD0">
            <w:pPr>
              <w:rPr>
                <w:rFonts w:ascii="Arial" w:hAnsi="Arial" w:cs="Arial"/>
                <w:b/>
                <w:bCs/>
                <w:color w:val="0000FF"/>
                <w:sz w:val="16"/>
                <w:szCs w:val="16"/>
                <w:u w:val="single"/>
              </w:rPr>
            </w:pPr>
            <w:hyperlink r:id="rId69" w:history="1">
              <w:r w:rsidR="00C45DE8">
                <w:rPr>
                  <w:rStyle w:val="a6"/>
                  <w:rFonts w:cs="Arial"/>
                  <w:b/>
                  <w:bCs/>
                  <w:color w:val="0000FF"/>
                  <w:sz w:val="16"/>
                  <w:szCs w:val="16"/>
                </w:rPr>
                <w:t>R4-1815839</w:t>
              </w:r>
            </w:hyperlink>
          </w:p>
        </w:tc>
        <w:tc>
          <w:tcPr>
            <w:tcW w:w="3402" w:type="dxa"/>
            <w:shd w:val="clear" w:color="auto" w:fill="auto"/>
          </w:tcPr>
          <w:p w:rsidR="00C45DE8" w:rsidRDefault="00C45DE8" w:rsidP="00826CD0">
            <w:pPr>
              <w:rPr>
                <w:rFonts w:ascii="Arial" w:hAnsi="Arial" w:cs="Arial"/>
                <w:sz w:val="16"/>
                <w:szCs w:val="16"/>
              </w:rPr>
            </w:pPr>
            <w:r>
              <w:rPr>
                <w:rFonts w:ascii="Arial" w:hAnsi="Arial" w:cs="Arial"/>
                <w:sz w:val="16"/>
                <w:szCs w:val="16"/>
              </w:rPr>
              <w:t>CR for 38.104 on PUSCH requirements with CP-OFDM and FR1</w:t>
            </w:r>
          </w:p>
        </w:tc>
        <w:tc>
          <w:tcPr>
            <w:tcW w:w="1275" w:type="dxa"/>
            <w:shd w:val="clear" w:color="auto" w:fill="auto"/>
          </w:tcPr>
          <w:p w:rsidR="00C45DE8" w:rsidRDefault="00C45DE8" w:rsidP="00826CD0">
            <w:pPr>
              <w:rPr>
                <w:rFonts w:ascii="Arial" w:hAnsi="Arial" w:cs="Arial"/>
                <w:sz w:val="16"/>
                <w:szCs w:val="16"/>
              </w:rPr>
            </w:pPr>
            <w:r>
              <w:rPr>
                <w:rFonts w:ascii="Arial" w:hAnsi="Arial" w:cs="Arial"/>
                <w:sz w:val="16"/>
                <w:szCs w:val="16"/>
              </w:rPr>
              <w:t>Nokia, Nokia Shanghai Bell</w:t>
            </w:r>
          </w:p>
        </w:tc>
        <w:tc>
          <w:tcPr>
            <w:tcW w:w="2666" w:type="dxa"/>
            <w:vAlign w:val="center"/>
          </w:tcPr>
          <w:p w:rsidR="00C45DE8" w:rsidRPr="00F26A96" w:rsidRDefault="00C45DE8" w:rsidP="00826CD0">
            <w:pPr>
              <w:pStyle w:val="ad"/>
              <w:tabs>
                <w:tab w:val="num" w:pos="567"/>
              </w:tabs>
              <w:snapToGrid w:val="0"/>
              <w:spacing w:before="40" w:after="40"/>
              <w:jc w:val="left"/>
              <w:rPr>
                <w:rFonts w:eastAsia="宋体"/>
                <w:szCs w:val="21"/>
                <w:lang w:eastAsia="zh-CN"/>
              </w:rPr>
            </w:pPr>
          </w:p>
        </w:tc>
      </w:tr>
      <w:tr w:rsidR="00295FC8" w:rsidRPr="00F26A96" w:rsidTr="00DC6A07">
        <w:trPr>
          <w:trHeight w:val="589"/>
          <w:jc w:val="center"/>
        </w:trPr>
        <w:tc>
          <w:tcPr>
            <w:tcW w:w="839" w:type="dxa"/>
            <w:vMerge w:val="restart"/>
            <w:vAlign w:val="center"/>
          </w:tcPr>
          <w:p w:rsidR="00295FC8" w:rsidRDefault="00295FC8" w:rsidP="0058763C">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P</w:t>
            </w:r>
            <w:r>
              <w:rPr>
                <w:rFonts w:ascii="Arial" w:hAnsi="Arial" w:cs="Arial"/>
                <w:color w:val="000000"/>
                <w:sz w:val="16"/>
                <w:szCs w:val="16"/>
                <w:lang w:eastAsia="zh-CN"/>
              </w:rPr>
              <w:t>UCCH</w:t>
            </w:r>
          </w:p>
        </w:tc>
        <w:tc>
          <w:tcPr>
            <w:tcW w:w="1131" w:type="dxa"/>
            <w:shd w:val="clear" w:color="auto" w:fill="auto"/>
          </w:tcPr>
          <w:p w:rsidR="00295FC8" w:rsidRDefault="00D46092" w:rsidP="0058763C">
            <w:pPr>
              <w:rPr>
                <w:rFonts w:ascii="Arial" w:hAnsi="Arial" w:cs="Arial"/>
                <w:b/>
                <w:bCs/>
                <w:color w:val="0000FF"/>
                <w:sz w:val="16"/>
                <w:szCs w:val="16"/>
                <w:u w:val="single"/>
              </w:rPr>
            </w:pPr>
            <w:hyperlink r:id="rId70" w:history="1">
              <w:r w:rsidR="00295FC8">
                <w:rPr>
                  <w:rStyle w:val="a6"/>
                  <w:rFonts w:cs="Arial"/>
                  <w:b/>
                  <w:bCs/>
                  <w:color w:val="0000FF"/>
                  <w:sz w:val="16"/>
                  <w:szCs w:val="16"/>
                </w:rPr>
                <w:t>R4-1814477</w:t>
              </w:r>
            </w:hyperlink>
          </w:p>
        </w:tc>
        <w:tc>
          <w:tcPr>
            <w:tcW w:w="3402" w:type="dxa"/>
            <w:shd w:val="clear" w:color="auto" w:fill="auto"/>
          </w:tcPr>
          <w:p w:rsidR="00295FC8" w:rsidRDefault="00295FC8" w:rsidP="0058763C">
            <w:pPr>
              <w:rPr>
                <w:rFonts w:ascii="Arial" w:hAnsi="Arial" w:cs="Arial"/>
                <w:sz w:val="16"/>
                <w:szCs w:val="16"/>
              </w:rPr>
            </w:pPr>
            <w:r>
              <w:rPr>
                <w:rFonts w:ascii="Arial" w:hAnsi="Arial" w:cs="Arial"/>
                <w:sz w:val="16"/>
                <w:szCs w:val="16"/>
              </w:rPr>
              <w:t>Draft CR on PUCCH format2 performance requirements for TS 38.104</w:t>
            </w:r>
          </w:p>
        </w:tc>
        <w:tc>
          <w:tcPr>
            <w:tcW w:w="1275" w:type="dxa"/>
            <w:shd w:val="clear" w:color="auto" w:fill="auto"/>
          </w:tcPr>
          <w:p w:rsidR="00295FC8" w:rsidRDefault="00295FC8" w:rsidP="0058763C">
            <w:pPr>
              <w:rPr>
                <w:rFonts w:ascii="Arial" w:hAnsi="Arial" w:cs="Arial"/>
                <w:sz w:val="16"/>
                <w:szCs w:val="16"/>
              </w:rPr>
            </w:pPr>
            <w:r>
              <w:rPr>
                <w:rFonts w:ascii="Arial" w:hAnsi="Arial" w:cs="Arial"/>
                <w:sz w:val="16"/>
                <w:szCs w:val="16"/>
              </w:rPr>
              <w:t>Samsung</w:t>
            </w:r>
          </w:p>
        </w:tc>
        <w:tc>
          <w:tcPr>
            <w:tcW w:w="2666" w:type="dxa"/>
            <w:vAlign w:val="center"/>
          </w:tcPr>
          <w:p w:rsidR="00295FC8" w:rsidRPr="00F26A96" w:rsidRDefault="00295FC8" w:rsidP="0058763C">
            <w:pPr>
              <w:pStyle w:val="ad"/>
              <w:tabs>
                <w:tab w:val="num" w:pos="567"/>
              </w:tabs>
              <w:snapToGrid w:val="0"/>
              <w:spacing w:before="40" w:after="40"/>
              <w:jc w:val="left"/>
              <w:rPr>
                <w:rFonts w:eastAsia="宋体"/>
                <w:szCs w:val="21"/>
                <w:lang w:eastAsia="zh-CN"/>
              </w:rPr>
            </w:pPr>
          </w:p>
        </w:tc>
      </w:tr>
      <w:tr w:rsidR="00295FC8" w:rsidRPr="00F26A96" w:rsidTr="00DC6A07">
        <w:trPr>
          <w:trHeight w:val="589"/>
          <w:jc w:val="center"/>
        </w:trPr>
        <w:tc>
          <w:tcPr>
            <w:tcW w:w="839" w:type="dxa"/>
            <w:vMerge/>
            <w:vAlign w:val="center"/>
          </w:tcPr>
          <w:p w:rsidR="00295FC8" w:rsidRDefault="00295FC8" w:rsidP="00A75F8B">
            <w:pPr>
              <w:snapToGrid w:val="0"/>
              <w:spacing w:before="40" w:after="40"/>
              <w:rPr>
                <w:rFonts w:ascii="Arial" w:hAnsi="Arial" w:cs="Arial"/>
                <w:color w:val="000000"/>
                <w:sz w:val="16"/>
                <w:szCs w:val="16"/>
                <w:lang w:eastAsia="zh-CN"/>
              </w:rPr>
            </w:pPr>
          </w:p>
        </w:tc>
        <w:tc>
          <w:tcPr>
            <w:tcW w:w="1131" w:type="dxa"/>
            <w:shd w:val="clear" w:color="auto" w:fill="auto"/>
          </w:tcPr>
          <w:p w:rsidR="00295FC8" w:rsidRDefault="00D46092" w:rsidP="00A75F8B">
            <w:pPr>
              <w:rPr>
                <w:rFonts w:ascii="Arial" w:hAnsi="Arial" w:cs="Arial"/>
                <w:b/>
                <w:bCs/>
                <w:color w:val="0000FF"/>
                <w:sz w:val="16"/>
                <w:szCs w:val="16"/>
                <w:u w:val="single"/>
              </w:rPr>
            </w:pPr>
            <w:hyperlink r:id="rId71" w:history="1">
              <w:r w:rsidR="00295FC8">
                <w:rPr>
                  <w:rStyle w:val="a6"/>
                  <w:rFonts w:cs="Arial"/>
                  <w:b/>
                  <w:bCs/>
                  <w:color w:val="0000FF"/>
                  <w:sz w:val="16"/>
                  <w:szCs w:val="16"/>
                </w:rPr>
                <w:t>R4-1814817</w:t>
              </w:r>
            </w:hyperlink>
          </w:p>
        </w:tc>
        <w:tc>
          <w:tcPr>
            <w:tcW w:w="3402" w:type="dxa"/>
            <w:shd w:val="clear" w:color="auto" w:fill="auto"/>
          </w:tcPr>
          <w:p w:rsidR="00295FC8" w:rsidRDefault="00295FC8" w:rsidP="00A75F8B">
            <w:pPr>
              <w:rPr>
                <w:rFonts w:ascii="Arial" w:hAnsi="Arial" w:cs="Arial"/>
                <w:sz w:val="16"/>
                <w:szCs w:val="16"/>
              </w:rPr>
            </w:pPr>
            <w:r>
              <w:rPr>
                <w:rFonts w:ascii="Arial" w:hAnsi="Arial" w:cs="Arial"/>
                <w:sz w:val="16"/>
                <w:szCs w:val="16"/>
              </w:rPr>
              <w:t>Draft CR on FR2 PUCCH format 1 performance requirement for TS 38.104</w:t>
            </w:r>
          </w:p>
        </w:tc>
        <w:tc>
          <w:tcPr>
            <w:tcW w:w="1275" w:type="dxa"/>
            <w:shd w:val="clear" w:color="auto" w:fill="auto"/>
          </w:tcPr>
          <w:p w:rsidR="00295FC8" w:rsidRDefault="00295FC8" w:rsidP="00A75F8B">
            <w:pPr>
              <w:rPr>
                <w:rFonts w:ascii="Arial" w:hAnsi="Arial" w:cs="Arial"/>
                <w:sz w:val="16"/>
                <w:szCs w:val="16"/>
              </w:rPr>
            </w:pPr>
            <w:r>
              <w:rPr>
                <w:rFonts w:ascii="Arial" w:hAnsi="Arial" w:cs="Arial"/>
                <w:sz w:val="16"/>
                <w:szCs w:val="16"/>
              </w:rPr>
              <w:t>ZTE Wistron Telecom AB</w:t>
            </w:r>
          </w:p>
        </w:tc>
        <w:tc>
          <w:tcPr>
            <w:tcW w:w="2666" w:type="dxa"/>
            <w:vAlign w:val="center"/>
          </w:tcPr>
          <w:p w:rsidR="00295FC8" w:rsidRPr="00F26A96" w:rsidRDefault="00295FC8" w:rsidP="00A75F8B">
            <w:pPr>
              <w:pStyle w:val="ad"/>
              <w:tabs>
                <w:tab w:val="num" w:pos="567"/>
              </w:tabs>
              <w:snapToGrid w:val="0"/>
              <w:spacing w:before="40" w:after="40"/>
              <w:jc w:val="left"/>
              <w:rPr>
                <w:rFonts w:eastAsia="宋体"/>
                <w:szCs w:val="21"/>
                <w:lang w:eastAsia="zh-CN"/>
              </w:rPr>
            </w:pPr>
          </w:p>
        </w:tc>
      </w:tr>
      <w:tr w:rsidR="00295FC8" w:rsidRPr="00F26A96" w:rsidTr="00DC6A07">
        <w:trPr>
          <w:trHeight w:val="589"/>
          <w:jc w:val="center"/>
        </w:trPr>
        <w:tc>
          <w:tcPr>
            <w:tcW w:w="839" w:type="dxa"/>
            <w:vMerge/>
            <w:vAlign w:val="center"/>
          </w:tcPr>
          <w:p w:rsidR="00295FC8" w:rsidRDefault="00295FC8" w:rsidP="0092670B">
            <w:pPr>
              <w:snapToGrid w:val="0"/>
              <w:spacing w:before="40" w:after="40"/>
              <w:rPr>
                <w:rFonts w:ascii="Arial" w:hAnsi="Arial" w:cs="Arial"/>
                <w:color w:val="000000"/>
                <w:sz w:val="16"/>
                <w:szCs w:val="16"/>
                <w:lang w:eastAsia="zh-CN"/>
              </w:rPr>
            </w:pPr>
          </w:p>
        </w:tc>
        <w:tc>
          <w:tcPr>
            <w:tcW w:w="1131" w:type="dxa"/>
            <w:shd w:val="clear" w:color="auto" w:fill="auto"/>
          </w:tcPr>
          <w:p w:rsidR="00295FC8" w:rsidRDefault="00D46092" w:rsidP="0092670B">
            <w:pPr>
              <w:rPr>
                <w:rFonts w:ascii="Arial" w:hAnsi="Arial" w:cs="Arial"/>
                <w:b/>
                <w:bCs/>
                <w:color w:val="0000FF"/>
                <w:sz w:val="16"/>
                <w:szCs w:val="16"/>
                <w:u w:val="single"/>
              </w:rPr>
            </w:pPr>
            <w:hyperlink r:id="rId72" w:history="1">
              <w:r w:rsidR="00295FC8">
                <w:rPr>
                  <w:rStyle w:val="a6"/>
                  <w:rFonts w:cs="Arial"/>
                  <w:b/>
                  <w:bCs/>
                  <w:color w:val="0000FF"/>
                  <w:sz w:val="16"/>
                  <w:szCs w:val="16"/>
                </w:rPr>
                <w:t>R4-1815362</w:t>
              </w:r>
            </w:hyperlink>
          </w:p>
        </w:tc>
        <w:tc>
          <w:tcPr>
            <w:tcW w:w="3402" w:type="dxa"/>
            <w:shd w:val="clear" w:color="auto" w:fill="auto"/>
          </w:tcPr>
          <w:p w:rsidR="00295FC8" w:rsidRDefault="00295FC8" w:rsidP="0092670B">
            <w:pPr>
              <w:rPr>
                <w:rFonts w:ascii="Arial" w:hAnsi="Arial" w:cs="Arial"/>
                <w:sz w:val="16"/>
                <w:szCs w:val="16"/>
              </w:rPr>
            </w:pPr>
            <w:r>
              <w:rPr>
                <w:rFonts w:ascii="Arial" w:hAnsi="Arial" w:cs="Arial"/>
                <w:sz w:val="16"/>
                <w:szCs w:val="16"/>
              </w:rPr>
              <w:t>Draft CR to TS 38.104: PUCCH format 0 requirement</w:t>
            </w:r>
          </w:p>
        </w:tc>
        <w:tc>
          <w:tcPr>
            <w:tcW w:w="1275" w:type="dxa"/>
            <w:shd w:val="clear" w:color="auto" w:fill="auto"/>
          </w:tcPr>
          <w:p w:rsidR="00295FC8" w:rsidRDefault="00295FC8" w:rsidP="0092670B">
            <w:pPr>
              <w:rPr>
                <w:rFonts w:ascii="Arial" w:hAnsi="Arial" w:cs="Arial"/>
                <w:sz w:val="16"/>
                <w:szCs w:val="16"/>
              </w:rPr>
            </w:pPr>
            <w:r>
              <w:rPr>
                <w:rFonts w:ascii="Arial" w:hAnsi="Arial" w:cs="Arial"/>
                <w:sz w:val="16"/>
                <w:szCs w:val="16"/>
              </w:rPr>
              <w:t>Ericsson</w:t>
            </w:r>
          </w:p>
        </w:tc>
        <w:tc>
          <w:tcPr>
            <w:tcW w:w="2666" w:type="dxa"/>
            <w:vAlign w:val="center"/>
          </w:tcPr>
          <w:p w:rsidR="00295FC8" w:rsidRPr="00F26A96" w:rsidRDefault="00295FC8" w:rsidP="0092670B">
            <w:pPr>
              <w:pStyle w:val="ad"/>
              <w:tabs>
                <w:tab w:val="num" w:pos="567"/>
              </w:tabs>
              <w:snapToGrid w:val="0"/>
              <w:spacing w:before="40" w:after="40"/>
              <w:jc w:val="left"/>
              <w:rPr>
                <w:rFonts w:eastAsia="宋体"/>
                <w:szCs w:val="21"/>
                <w:lang w:eastAsia="zh-CN"/>
              </w:rPr>
            </w:pPr>
          </w:p>
        </w:tc>
      </w:tr>
      <w:tr w:rsidR="00295FC8" w:rsidRPr="00F26A96" w:rsidTr="00DC6A07">
        <w:trPr>
          <w:trHeight w:val="589"/>
          <w:jc w:val="center"/>
        </w:trPr>
        <w:tc>
          <w:tcPr>
            <w:tcW w:w="839" w:type="dxa"/>
            <w:vMerge/>
            <w:vAlign w:val="center"/>
          </w:tcPr>
          <w:p w:rsidR="00295FC8" w:rsidRDefault="00295FC8" w:rsidP="006826D4">
            <w:pPr>
              <w:snapToGrid w:val="0"/>
              <w:spacing w:before="40" w:after="40"/>
              <w:rPr>
                <w:rFonts w:ascii="Arial" w:hAnsi="Arial" w:cs="Arial"/>
                <w:color w:val="000000"/>
                <w:sz w:val="16"/>
                <w:szCs w:val="16"/>
                <w:lang w:eastAsia="zh-CN"/>
              </w:rPr>
            </w:pPr>
          </w:p>
        </w:tc>
        <w:tc>
          <w:tcPr>
            <w:tcW w:w="1131" w:type="dxa"/>
            <w:shd w:val="clear" w:color="auto" w:fill="auto"/>
          </w:tcPr>
          <w:p w:rsidR="00295FC8" w:rsidRDefault="00D46092" w:rsidP="006826D4">
            <w:pPr>
              <w:rPr>
                <w:rFonts w:ascii="Arial" w:hAnsi="Arial" w:cs="Arial"/>
                <w:b/>
                <w:bCs/>
                <w:color w:val="0000FF"/>
                <w:sz w:val="16"/>
                <w:szCs w:val="16"/>
                <w:u w:val="single"/>
              </w:rPr>
            </w:pPr>
            <w:hyperlink r:id="rId73" w:history="1">
              <w:r w:rsidR="00295FC8">
                <w:rPr>
                  <w:rStyle w:val="a6"/>
                  <w:rFonts w:cs="Arial"/>
                  <w:b/>
                  <w:bCs/>
                  <w:color w:val="0000FF"/>
                  <w:sz w:val="16"/>
                  <w:szCs w:val="16"/>
                </w:rPr>
                <w:t>R4-1816014</w:t>
              </w:r>
            </w:hyperlink>
          </w:p>
        </w:tc>
        <w:tc>
          <w:tcPr>
            <w:tcW w:w="3402" w:type="dxa"/>
            <w:shd w:val="clear" w:color="auto" w:fill="auto"/>
          </w:tcPr>
          <w:p w:rsidR="00295FC8" w:rsidRDefault="00295FC8" w:rsidP="006826D4">
            <w:pPr>
              <w:rPr>
                <w:rFonts w:ascii="Arial" w:hAnsi="Arial" w:cs="Arial"/>
                <w:sz w:val="16"/>
                <w:szCs w:val="16"/>
              </w:rPr>
            </w:pPr>
            <w:r>
              <w:rPr>
                <w:rFonts w:ascii="Arial" w:hAnsi="Arial" w:cs="Arial"/>
                <w:sz w:val="16"/>
                <w:szCs w:val="16"/>
              </w:rPr>
              <w:t>TP for updating 38.104 clause 8 about PUCCH formats 3 and 4 performance requirements</w:t>
            </w:r>
          </w:p>
        </w:tc>
        <w:tc>
          <w:tcPr>
            <w:tcW w:w="1275" w:type="dxa"/>
            <w:shd w:val="clear" w:color="auto" w:fill="auto"/>
          </w:tcPr>
          <w:p w:rsidR="00295FC8" w:rsidRDefault="00295FC8" w:rsidP="006826D4">
            <w:pPr>
              <w:rPr>
                <w:rFonts w:ascii="Arial" w:hAnsi="Arial" w:cs="Arial"/>
                <w:sz w:val="16"/>
                <w:szCs w:val="16"/>
              </w:rPr>
            </w:pPr>
            <w:r>
              <w:rPr>
                <w:rFonts w:ascii="Arial" w:hAnsi="Arial" w:cs="Arial"/>
                <w:sz w:val="16"/>
                <w:szCs w:val="16"/>
              </w:rPr>
              <w:t>Huawei, HiSilicon</w:t>
            </w:r>
          </w:p>
        </w:tc>
        <w:tc>
          <w:tcPr>
            <w:tcW w:w="2666" w:type="dxa"/>
            <w:vAlign w:val="center"/>
          </w:tcPr>
          <w:p w:rsidR="00295FC8" w:rsidRPr="00F26A96" w:rsidRDefault="00295FC8" w:rsidP="006826D4">
            <w:pPr>
              <w:pStyle w:val="ad"/>
              <w:tabs>
                <w:tab w:val="num" w:pos="567"/>
              </w:tabs>
              <w:snapToGrid w:val="0"/>
              <w:spacing w:before="40" w:after="40"/>
              <w:jc w:val="left"/>
              <w:rPr>
                <w:rFonts w:eastAsia="宋体"/>
                <w:szCs w:val="21"/>
                <w:lang w:eastAsia="zh-CN"/>
              </w:rPr>
            </w:pPr>
          </w:p>
        </w:tc>
      </w:tr>
      <w:tr w:rsidR="00514FF2" w:rsidRPr="00F26A96" w:rsidTr="00DC6A07">
        <w:trPr>
          <w:trHeight w:val="589"/>
          <w:jc w:val="center"/>
        </w:trPr>
        <w:tc>
          <w:tcPr>
            <w:tcW w:w="839" w:type="dxa"/>
            <w:vAlign w:val="center"/>
          </w:tcPr>
          <w:p w:rsidR="00514FF2" w:rsidRDefault="00295FC8" w:rsidP="00514FF2">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PRACH</w:t>
            </w:r>
          </w:p>
        </w:tc>
        <w:tc>
          <w:tcPr>
            <w:tcW w:w="1131" w:type="dxa"/>
            <w:shd w:val="clear" w:color="auto" w:fill="auto"/>
          </w:tcPr>
          <w:p w:rsidR="00514FF2" w:rsidRDefault="00D46092" w:rsidP="00514FF2">
            <w:pPr>
              <w:rPr>
                <w:rFonts w:ascii="Arial" w:hAnsi="Arial" w:cs="Arial"/>
                <w:b/>
                <w:bCs/>
                <w:color w:val="0000FF"/>
                <w:sz w:val="16"/>
                <w:szCs w:val="16"/>
                <w:u w:val="single"/>
              </w:rPr>
            </w:pPr>
            <w:hyperlink r:id="rId74" w:history="1">
              <w:r w:rsidR="00514FF2">
                <w:rPr>
                  <w:rStyle w:val="a6"/>
                  <w:rFonts w:cs="Arial"/>
                  <w:b/>
                  <w:bCs/>
                  <w:color w:val="0000FF"/>
                  <w:sz w:val="16"/>
                  <w:szCs w:val="16"/>
                </w:rPr>
                <w:t>R4-1814632</w:t>
              </w:r>
            </w:hyperlink>
          </w:p>
        </w:tc>
        <w:tc>
          <w:tcPr>
            <w:tcW w:w="3402" w:type="dxa"/>
            <w:shd w:val="clear" w:color="auto" w:fill="auto"/>
          </w:tcPr>
          <w:p w:rsidR="00514FF2" w:rsidRDefault="00514FF2" w:rsidP="00514FF2">
            <w:pPr>
              <w:rPr>
                <w:rFonts w:ascii="Arial" w:hAnsi="Arial" w:cs="Arial"/>
                <w:sz w:val="16"/>
                <w:szCs w:val="16"/>
              </w:rPr>
            </w:pPr>
            <w:r>
              <w:rPr>
                <w:rFonts w:ascii="Arial" w:hAnsi="Arial" w:cs="Arial"/>
                <w:sz w:val="16"/>
                <w:szCs w:val="16"/>
              </w:rPr>
              <w:t>Draft CR for TS38.104: Performance requirements for PRACH</w:t>
            </w:r>
          </w:p>
        </w:tc>
        <w:tc>
          <w:tcPr>
            <w:tcW w:w="1275" w:type="dxa"/>
            <w:shd w:val="clear" w:color="auto" w:fill="auto"/>
          </w:tcPr>
          <w:p w:rsidR="00514FF2" w:rsidRDefault="00514FF2" w:rsidP="00514FF2">
            <w:pPr>
              <w:rPr>
                <w:rFonts w:ascii="Arial" w:hAnsi="Arial" w:cs="Arial"/>
                <w:sz w:val="16"/>
                <w:szCs w:val="16"/>
              </w:rPr>
            </w:pPr>
            <w:r>
              <w:rPr>
                <w:rFonts w:ascii="Arial" w:hAnsi="Arial" w:cs="Arial"/>
                <w:sz w:val="16"/>
                <w:szCs w:val="16"/>
              </w:rPr>
              <w:t>CATT</w:t>
            </w:r>
          </w:p>
        </w:tc>
        <w:tc>
          <w:tcPr>
            <w:tcW w:w="2666" w:type="dxa"/>
            <w:vAlign w:val="center"/>
          </w:tcPr>
          <w:p w:rsidR="00514FF2" w:rsidRPr="00F26A96" w:rsidRDefault="00514FF2" w:rsidP="00514FF2">
            <w:pPr>
              <w:pStyle w:val="ad"/>
              <w:tabs>
                <w:tab w:val="num" w:pos="567"/>
              </w:tabs>
              <w:snapToGrid w:val="0"/>
              <w:spacing w:before="40" w:after="40"/>
              <w:jc w:val="left"/>
              <w:rPr>
                <w:rFonts w:eastAsia="宋体"/>
                <w:szCs w:val="21"/>
                <w:lang w:eastAsia="zh-CN"/>
              </w:rPr>
            </w:pPr>
          </w:p>
        </w:tc>
      </w:tr>
    </w:tbl>
    <w:p w:rsidR="0096573C" w:rsidRPr="0096573C" w:rsidRDefault="0096573C" w:rsidP="0096573C">
      <w:pPr>
        <w:rPr>
          <w:lang w:eastAsia="zh-CN"/>
        </w:rPr>
      </w:pPr>
    </w:p>
    <w:p w:rsidR="006D3293" w:rsidRPr="006F1FDE" w:rsidRDefault="0079305B" w:rsidP="0048665A">
      <w:pPr>
        <w:pStyle w:val="3"/>
        <w:spacing w:before="240" w:afterLines="50" w:after="120"/>
        <w:ind w:firstLine="397"/>
        <w:rPr>
          <w:rFonts w:ascii="Times New Roman" w:hAnsi="Times New Roman" w:cs="Times New Roman"/>
          <w:b/>
          <w:color w:val="auto"/>
          <w:u w:val="single"/>
          <w:lang w:val="en-GB" w:eastAsia="ja-JP"/>
        </w:rPr>
      </w:pPr>
      <w:r>
        <w:rPr>
          <w:rFonts w:ascii="Times New Roman" w:hAnsi="Times New Roman" w:cs="Times New Roman" w:hint="eastAsia"/>
          <w:b/>
          <w:color w:val="auto"/>
          <w:u w:val="single"/>
          <w:lang w:val="en-GB" w:eastAsia="zh-CN"/>
        </w:rPr>
        <w:t>2</w:t>
      </w:r>
      <w:r w:rsidR="00E42C3E">
        <w:rPr>
          <w:rFonts w:ascii="Times New Roman" w:hAnsi="Times New Roman" w:cs="Times New Roman" w:hint="eastAsia"/>
          <w:b/>
          <w:color w:val="auto"/>
          <w:u w:val="single"/>
          <w:lang w:val="en-GB" w:eastAsia="zh-CN"/>
        </w:rPr>
        <w:t xml:space="preserve">) </w:t>
      </w:r>
      <w:r w:rsidR="006D3293" w:rsidRPr="006F1FDE">
        <w:rPr>
          <w:rFonts w:ascii="Times New Roman" w:hAnsi="Times New Roman" w:cs="Times New Roman" w:hint="eastAsia"/>
          <w:b/>
          <w:color w:val="auto"/>
          <w:u w:val="single"/>
          <w:lang w:val="en-GB" w:eastAsia="ja-JP"/>
        </w:rPr>
        <w:t>TPs for TS 38.141-1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39"/>
        <w:gridCol w:w="1131"/>
        <w:gridCol w:w="3402"/>
        <w:gridCol w:w="1275"/>
        <w:gridCol w:w="2666"/>
      </w:tblGrid>
      <w:tr w:rsidR="005C0CCB" w:rsidRPr="0096573C" w:rsidTr="005C0CCB">
        <w:trPr>
          <w:trHeight w:val="443"/>
          <w:jc w:val="center"/>
        </w:trPr>
        <w:tc>
          <w:tcPr>
            <w:tcW w:w="839" w:type="dxa"/>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p>
        </w:tc>
        <w:tc>
          <w:tcPr>
            <w:tcW w:w="1131" w:type="dxa"/>
            <w:shd w:val="clear" w:color="auto" w:fill="auto"/>
            <w:vAlign w:val="center"/>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Tdoc</w:t>
            </w:r>
          </w:p>
        </w:tc>
        <w:tc>
          <w:tcPr>
            <w:tcW w:w="3402" w:type="dxa"/>
            <w:shd w:val="clear" w:color="auto" w:fill="auto"/>
            <w:vAlign w:val="center"/>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275" w:type="dxa"/>
            <w:shd w:val="clear" w:color="auto" w:fill="auto"/>
            <w:vAlign w:val="center"/>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2666" w:type="dxa"/>
            <w:shd w:val="clear" w:color="auto" w:fill="auto"/>
            <w:vAlign w:val="center"/>
          </w:tcPr>
          <w:p w:rsidR="005C0CCB" w:rsidRPr="0096573C" w:rsidRDefault="008C5EE7" w:rsidP="00C700D3">
            <w:pPr>
              <w:widowControl w:val="0"/>
              <w:adjustRightInd w:val="0"/>
              <w:snapToGrid w:val="0"/>
              <w:spacing w:before="40" w:after="40" w:line="240" w:lineRule="auto"/>
              <w:jc w:val="both"/>
              <w:rPr>
                <w:rFonts w:cs="Times New Roman"/>
                <w:b/>
                <w:szCs w:val="20"/>
                <w:lang w:eastAsia="zh-CN"/>
              </w:rPr>
            </w:pPr>
            <w:r>
              <w:rPr>
                <w:rFonts w:cs="Times New Roman"/>
                <w:b/>
                <w:szCs w:val="20"/>
                <w:lang w:eastAsia="zh-CN"/>
              </w:rPr>
              <w:t>Notes</w:t>
            </w:r>
          </w:p>
        </w:tc>
      </w:tr>
      <w:tr w:rsidR="00295FC8" w:rsidRPr="00F26A96" w:rsidTr="004902F0">
        <w:trPr>
          <w:trHeight w:val="589"/>
          <w:jc w:val="center"/>
        </w:trPr>
        <w:tc>
          <w:tcPr>
            <w:tcW w:w="839" w:type="dxa"/>
            <w:vMerge w:val="restart"/>
            <w:vAlign w:val="center"/>
          </w:tcPr>
          <w:p w:rsidR="00295FC8" w:rsidRDefault="00295FC8" w:rsidP="00D056A4">
            <w:pPr>
              <w:snapToGrid w:val="0"/>
              <w:spacing w:before="40" w:after="40"/>
              <w:jc w:val="center"/>
              <w:rPr>
                <w:rFonts w:ascii="Arial" w:hAnsi="Arial" w:cs="Arial"/>
                <w:color w:val="000000"/>
                <w:sz w:val="16"/>
                <w:szCs w:val="16"/>
                <w:lang w:eastAsia="zh-CN"/>
              </w:rPr>
            </w:pPr>
            <w:r>
              <w:rPr>
                <w:rFonts w:ascii="Arial" w:hAnsi="Arial" w:cs="Arial" w:hint="eastAsia"/>
                <w:color w:val="000000"/>
                <w:sz w:val="16"/>
                <w:szCs w:val="16"/>
                <w:lang w:eastAsia="zh-CN"/>
              </w:rPr>
              <w:t>Annex</w:t>
            </w:r>
          </w:p>
        </w:tc>
        <w:tc>
          <w:tcPr>
            <w:tcW w:w="1131" w:type="dxa"/>
            <w:shd w:val="clear" w:color="auto" w:fill="auto"/>
          </w:tcPr>
          <w:p w:rsidR="00295FC8" w:rsidRDefault="00D46092" w:rsidP="00D056A4">
            <w:pPr>
              <w:rPr>
                <w:rFonts w:ascii="Arial" w:hAnsi="Arial" w:cs="Arial"/>
                <w:b/>
                <w:bCs/>
                <w:color w:val="0000FF"/>
                <w:sz w:val="16"/>
                <w:szCs w:val="16"/>
                <w:u w:val="single"/>
              </w:rPr>
            </w:pPr>
            <w:hyperlink r:id="rId75" w:history="1">
              <w:r w:rsidR="00295FC8">
                <w:rPr>
                  <w:rStyle w:val="a6"/>
                  <w:rFonts w:cs="Arial"/>
                  <w:b/>
                  <w:bCs/>
                  <w:color w:val="0000FF"/>
                  <w:sz w:val="16"/>
                  <w:szCs w:val="16"/>
                </w:rPr>
                <w:t>R4-1814435</w:t>
              </w:r>
            </w:hyperlink>
          </w:p>
        </w:tc>
        <w:tc>
          <w:tcPr>
            <w:tcW w:w="3402" w:type="dxa"/>
            <w:shd w:val="clear" w:color="auto" w:fill="auto"/>
          </w:tcPr>
          <w:p w:rsidR="00295FC8" w:rsidRDefault="00295FC8" w:rsidP="00D056A4">
            <w:pPr>
              <w:rPr>
                <w:rFonts w:ascii="Arial" w:hAnsi="Arial" w:cs="Arial"/>
                <w:sz w:val="16"/>
                <w:szCs w:val="16"/>
              </w:rPr>
            </w:pPr>
            <w:r>
              <w:rPr>
                <w:rFonts w:ascii="Arial" w:hAnsi="Arial" w:cs="Arial"/>
                <w:sz w:val="16"/>
                <w:szCs w:val="16"/>
              </w:rPr>
              <w:t>TP to TS 38.141-1: Measurement system set-up for BS type 1-H performance requirements</w:t>
            </w:r>
          </w:p>
        </w:tc>
        <w:tc>
          <w:tcPr>
            <w:tcW w:w="1275" w:type="dxa"/>
            <w:shd w:val="clear" w:color="auto" w:fill="auto"/>
          </w:tcPr>
          <w:p w:rsidR="00295FC8" w:rsidRDefault="00295FC8" w:rsidP="00D056A4">
            <w:pPr>
              <w:rPr>
                <w:rFonts w:ascii="Arial" w:hAnsi="Arial" w:cs="Arial"/>
                <w:sz w:val="16"/>
                <w:szCs w:val="16"/>
              </w:rPr>
            </w:pPr>
            <w:r>
              <w:rPr>
                <w:rFonts w:ascii="Arial" w:hAnsi="Arial" w:cs="Arial"/>
                <w:sz w:val="16"/>
                <w:szCs w:val="16"/>
              </w:rPr>
              <w:t>China Telecom</w:t>
            </w:r>
          </w:p>
        </w:tc>
        <w:tc>
          <w:tcPr>
            <w:tcW w:w="2666" w:type="dxa"/>
            <w:vAlign w:val="center"/>
          </w:tcPr>
          <w:p w:rsidR="00295FC8" w:rsidRPr="00F26A96" w:rsidRDefault="00295FC8" w:rsidP="00D056A4">
            <w:pPr>
              <w:pStyle w:val="ad"/>
              <w:tabs>
                <w:tab w:val="num" w:pos="567"/>
              </w:tabs>
              <w:snapToGrid w:val="0"/>
              <w:spacing w:before="40" w:after="40"/>
              <w:jc w:val="left"/>
              <w:rPr>
                <w:rFonts w:eastAsia="宋体"/>
                <w:szCs w:val="21"/>
                <w:lang w:eastAsia="zh-CN"/>
              </w:rPr>
            </w:pPr>
          </w:p>
        </w:tc>
      </w:tr>
      <w:tr w:rsidR="00295FC8" w:rsidRPr="00F26A96" w:rsidTr="004902F0">
        <w:trPr>
          <w:trHeight w:val="589"/>
          <w:jc w:val="center"/>
        </w:trPr>
        <w:tc>
          <w:tcPr>
            <w:tcW w:w="839" w:type="dxa"/>
            <w:vMerge/>
            <w:vAlign w:val="center"/>
          </w:tcPr>
          <w:p w:rsidR="00295FC8" w:rsidRDefault="00295FC8" w:rsidP="001469D7">
            <w:pPr>
              <w:snapToGrid w:val="0"/>
              <w:spacing w:before="40" w:after="40"/>
              <w:rPr>
                <w:rFonts w:ascii="Arial" w:hAnsi="Arial" w:cs="Arial"/>
                <w:color w:val="000000"/>
                <w:sz w:val="16"/>
                <w:szCs w:val="16"/>
                <w:lang w:eastAsia="zh-CN"/>
              </w:rPr>
            </w:pPr>
          </w:p>
        </w:tc>
        <w:tc>
          <w:tcPr>
            <w:tcW w:w="1131" w:type="dxa"/>
            <w:shd w:val="clear" w:color="auto" w:fill="auto"/>
          </w:tcPr>
          <w:p w:rsidR="00295FC8" w:rsidRPr="008C5EE7" w:rsidRDefault="00D46092" w:rsidP="001469D7">
            <w:pPr>
              <w:rPr>
                <w:rFonts w:ascii="Arial" w:hAnsi="Arial" w:cs="Arial"/>
                <w:b/>
                <w:bCs/>
                <w:color w:val="0000FF"/>
                <w:sz w:val="16"/>
                <w:szCs w:val="16"/>
                <w:highlight w:val="yellow"/>
                <w:u w:val="single"/>
              </w:rPr>
            </w:pPr>
            <w:hyperlink r:id="rId76" w:history="1">
              <w:r w:rsidR="00295FC8" w:rsidRPr="008C5EE7">
                <w:rPr>
                  <w:rStyle w:val="a6"/>
                  <w:rFonts w:cs="Arial"/>
                  <w:b/>
                  <w:bCs/>
                  <w:color w:val="0000FF"/>
                  <w:sz w:val="16"/>
                  <w:szCs w:val="16"/>
                  <w:highlight w:val="yellow"/>
                </w:rPr>
                <w:t>R4-1815841</w:t>
              </w:r>
            </w:hyperlink>
          </w:p>
        </w:tc>
        <w:tc>
          <w:tcPr>
            <w:tcW w:w="3402" w:type="dxa"/>
            <w:shd w:val="clear" w:color="auto" w:fill="auto"/>
          </w:tcPr>
          <w:p w:rsidR="00295FC8" w:rsidRPr="008C5EE7" w:rsidRDefault="00295FC8" w:rsidP="001469D7">
            <w:pPr>
              <w:rPr>
                <w:rFonts w:ascii="Arial" w:hAnsi="Arial" w:cs="Arial"/>
                <w:sz w:val="16"/>
                <w:szCs w:val="16"/>
                <w:highlight w:val="yellow"/>
              </w:rPr>
            </w:pPr>
            <w:r w:rsidRPr="008C5EE7">
              <w:rPr>
                <w:rFonts w:ascii="Arial" w:hAnsi="Arial" w:cs="Arial"/>
                <w:sz w:val="16"/>
                <w:szCs w:val="16"/>
                <w:highlight w:val="yellow"/>
              </w:rPr>
              <w:t>TP for 38.141-1 Annex for General rules for statistical testing</w:t>
            </w:r>
          </w:p>
        </w:tc>
        <w:tc>
          <w:tcPr>
            <w:tcW w:w="1275" w:type="dxa"/>
            <w:shd w:val="clear" w:color="auto" w:fill="auto"/>
          </w:tcPr>
          <w:p w:rsidR="00295FC8" w:rsidRPr="008C5EE7" w:rsidRDefault="00295FC8" w:rsidP="001469D7">
            <w:pPr>
              <w:rPr>
                <w:rFonts w:ascii="Arial" w:hAnsi="Arial" w:cs="Arial"/>
                <w:sz w:val="16"/>
                <w:szCs w:val="16"/>
                <w:highlight w:val="yellow"/>
              </w:rPr>
            </w:pPr>
            <w:r w:rsidRPr="008C5EE7">
              <w:rPr>
                <w:rFonts w:ascii="Arial" w:hAnsi="Arial" w:cs="Arial"/>
                <w:sz w:val="16"/>
                <w:szCs w:val="16"/>
                <w:highlight w:val="yellow"/>
              </w:rPr>
              <w:t>Nokia, Nokia Shanghai Bell</w:t>
            </w:r>
          </w:p>
        </w:tc>
        <w:tc>
          <w:tcPr>
            <w:tcW w:w="2666" w:type="dxa"/>
            <w:vAlign w:val="center"/>
          </w:tcPr>
          <w:p w:rsidR="00295FC8" w:rsidRPr="00F26A96" w:rsidRDefault="008C5EE7" w:rsidP="008C5EE7">
            <w:pPr>
              <w:rPr>
                <w:rFonts w:eastAsia="宋体"/>
                <w:szCs w:val="21"/>
                <w:lang w:eastAsia="zh-CN"/>
              </w:rPr>
            </w:pPr>
            <w:r w:rsidRPr="008C5EE7">
              <w:rPr>
                <w:rFonts w:ascii="Arial" w:hAnsi="Arial" w:cs="Arial" w:hint="eastAsia"/>
                <w:sz w:val="16"/>
                <w:szCs w:val="16"/>
              </w:rPr>
              <w:t xml:space="preserve">Related to the email discussion about the </w:t>
            </w:r>
            <w:r w:rsidRPr="008C5EE7">
              <w:rPr>
                <w:rFonts w:ascii="Arial" w:hAnsi="Arial" w:cs="Arial"/>
                <w:sz w:val="16"/>
                <w:szCs w:val="16"/>
              </w:rPr>
              <w:t>Annex</w:t>
            </w:r>
            <w:r w:rsidRPr="008C5EE7">
              <w:rPr>
                <w:rFonts w:ascii="Arial" w:hAnsi="Arial" w:cs="Arial" w:hint="eastAsia"/>
                <w:sz w:val="16"/>
                <w:szCs w:val="16"/>
              </w:rPr>
              <w:t xml:space="preserve"> </w:t>
            </w:r>
            <w:r w:rsidRPr="008C5EE7">
              <w:rPr>
                <w:rFonts w:ascii="Arial" w:hAnsi="Arial" w:cs="Arial"/>
                <w:sz w:val="16"/>
                <w:szCs w:val="16"/>
              </w:rPr>
              <w:t>of 38.141-1</w:t>
            </w:r>
          </w:p>
        </w:tc>
      </w:tr>
      <w:tr w:rsidR="001B3BA4" w:rsidRPr="00F26A96" w:rsidTr="004902F0">
        <w:trPr>
          <w:trHeight w:val="589"/>
          <w:jc w:val="center"/>
        </w:trPr>
        <w:tc>
          <w:tcPr>
            <w:tcW w:w="839" w:type="dxa"/>
            <w:vMerge/>
            <w:vAlign w:val="center"/>
          </w:tcPr>
          <w:p w:rsidR="001B3BA4" w:rsidRDefault="001B3BA4" w:rsidP="001B3BA4">
            <w:pPr>
              <w:snapToGrid w:val="0"/>
              <w:spacing w:before="40" w:after="40"/>
              <w:rPr>
                <w:rFonts w:ascii="Arial" w:hAnsi="Arial" w:cs="Arial"/>
                <w:color w:val="000000"/>
                <w:sz w:val="16"/>
                <w:szCs w:val="16"/>
                <w:lang w:eastAsia="zh-CN"/>
              </w:rPr>
            </w:pPr>
          </w:p>
        </w:tc>
        <w:tc>
          <w:tcPr>
            <w:tcW w:w="1131" w:type="dxa"/>
            <w:shd w:val="clear" w:color="auto" w:fill="auto"/>
          </w:tcPr>
          <w:p w:rsidR="001B3BA4" w:rsidRDefault="00D46092" w:rsidP="001B3BA4">
            <w:pPr>
              <w:rPr>
                <w:rFonts w:ascii="Arial" w:hAnsi="Arial" w:cs="Arial"/>
                <w:b/>
                <w:bCs/>
                <w:color w:val="0000FF"/>
                <w:sz w:val="16"/>
                <w:szCs w:val="16"/>
                <w:u w:val="single"/>
              </w:rPr>
            </w:pPr>
            <w:hyperlink r:id="rId77" w:history="1">
              <w:r w:rsidR="001B3BA4">
                <w:rPr>
                  <w:rStyle w:val="a6"/>
                  <w:rFonts w:cs="Arial"/>
                  <w:b/>
                  <w:bCs/>
                  <w:color w:val="0000FF"/>
                  <w:sz w:val="16"/>
                  <w:szCs w:val="16"/>
                </w:rPr>
                <w:t>R4-1814443</w:t>
              </w:r>
            </w:hyperlink>
          </w:p>
        </w:tc>
        <w:tc>
          <w:tcPr>
            <w:tcW w:w="3402" w:type="dxa"/>
            <w:shd w:val="clear" w:color="auto" w:fill="auto"/>
          </w:tcPr>
          <w:p w:rsidR="001B3BA4" w:rsidRDefault="001B3BA4" w:rsidP="001B3BA4">
            <w:pPr>
              <w:rPr>
                <w:rFonts w:ascii="Arial" w:hAnsi="Arial" w:cs="Arial"/>
                <w:sz w:val="16"/>
                <w:szCs w:val="16"/>
              </w:rPr>
            </w:pPr>
            <w:r>
              <w:rPr>
                <w:rFonts w:ascii="Arial" w:hAnsi="Arial" w:cs="Arial"/>
                <w:sz w:val="16"/>
                <w:szCs w:val="16"/>
              </w:rPr>
              <w:t>TP to TS 38.141-1: FRC definitions for FR1 DFT-s-OFDM based PUSCH</w:t>
            </w:r>
          </w:p>
        </w:tc>
        <w:tc>
          <w:tcPr>
            <w:tcW w:w="1275" w:type="dxa"/>
            <w:shd w:val="clear" w:color="auto" w:fill="auto"/>
          </w:tcPr>
          <w:p w:rsidR="001B3BA4" w:rsidRDefault="001B3BA4" w:rsidP="001B3BA4">
            <w:pPr>
              <w:rPr>
                <w:rFonts w:ascii="Arial" w:hAnsi="Arial" w:cs="Arial"/>
                <w:sz w:val="16"/>
                <w:szCs w:val="16"/>
              </w:rPr>
            </w:pPr>
            <w:r>
              <w:rPr>
                <w:rFonts w:ascii="Arial" w:hAnsi="Arial" w:cs="Arial"/>
                <w:sz w:val="16"/>
                <w:szCs w:val="16"/>
              </w:rPr>
              <w:t>China Telecom</w:t>
            </w:r>
          </w:p>
        </w:tc>
        <w:tc>
          <w:tcPr>
            <w:tcW w:w="2666" w:type="dxa"/>
            <w:vAlign w:val="center"/>
          </w:tcPr>
          <w:p w:rsidR="001B3BA4" w:rsidRPr="00F26A96" w:rsidRDefault="001B3BA4" w:rsidP="001B3BA4">
            <w:pPr>
              <w:pStyle w:val="ad"/>
              <w:tabs>
                <w:tab w:val="num" w:pos="567"/>
              </w:tabs>
              <w:snapToGrid w:val="0"/>
              <w:spacing w:before="40" w:after="40"/>
              <w:jc w:val="left"/>
              <w:rPr>
                <w:rFonts w:eastAsia="宋体"/>
                <w:szCs w:val="21"/>
                <w:lang w:eastAsia="zh-CN"/>
              </w:rPr>
            </w:pPr>
          </w:p>
        </w:tc>
      </w:tr>
      <w:tr w:rsidR="001B3BA4" w:rsidRPr="00F26A96" w:rsidTr="004902F0">
        <w:trPr>
          <w:trHeight w:val="589"/>
          <w:jc w:val="center"/>
        </w:trPr>
        <w:tc>
          <w:tcPr>
            <w:tcW w:w="839" w:type="dxa"/>
            <w:vMerge/>
            <w:vAlign w:val="center"/>
          </w:tcPr>
          <w:p w:rsidR="001B3BA4" w:rsidRDefault="001B3BA4" w:rsidP="001B3BA4">
            <w:pPr>
              <w:snapToGrid w:val="0"/>
              <w:spacing w:before="40" w:after="40"/>
              <w:rPr>
                <w:rFonts w:ascii="Arial" w:hAnsi="Arial" w:cs="Arial"/>
                <w:color w:val="000000"/>
                <w:sz w:val="16"/>
                <w:szCs w:val="16"/>
                <w:lang w:eastAsia="zh-CN"/>
              </w:rPr>
            </w:pPr>
          </w:p>
        </w:tc>
        <w:tc>
          <w:tcPr>
            <w:tcW w:w="1131" w:type="dxa"/>
            <w:shd w:val="clear" w:color="auto" w:fill="auto"/>
          </w:tcPr>
          <w:p w:rsidR="001B3BA4" w:rsidRDefault="00D46092" w:rsidP="001B3BA4">
            <w:pPr>
              <w:spacing w:before="0" w:after="0"/>
              <w:rPr>
                <w:rFonts w:ascii="Arial" w:hAnsi="Arial" w:cs="Arial"/>
                <w:b/>
                <w:bCs/>
                <w:color w:val="0000FF"/>
                <w:sz w:val="16"/>
                <w:szCs w:val="16"/>
                <w:u w:val="single"/>
              </w:rPr>
            </w:pPr>
            <w:hyperlink r:id="rId78" w:history="1">
              <w:r w:rsidR="001B3BA4">
                <w:rPr>
                  <w:rStyle w:val="a6"/>
                  <w:rFonts w:cs="Arial"/>
                  <w:b/>
                  <w:bCs/>
                  <w:color w:val="0000FF"/>
                  <w:sz w:val="16"/>
                  <w:szCs w:val="16"/>
                </w:rPr>
                <w:t>R4-1816018</w:t>
              </w:r>
            </w:hyperlink>
          </w:p>
        </w:tc>
        <w:tc>
          <w:tcPr>
            <w:tcW w:w="3402" w:type="dxa"/>
            <w:shd w:val="clear" w:color="auto" w:fill="auto"/>
          </w:tcPr>
          <w:p w:rsidR="001B3BA4" w:rsidRDefault="001B3BA4" w:rsidP="001B3BA4">
            <w:pPr>
              <w:rPr>
                <w:rFonts w:ascii="Arial" w:hAnsi="Arial" w:cs="Arial"/>
                <w:sz w:val="16"/>
                <w:szCs w:val="16"/>
              </w:rPr>
            </w:pPr>
            <w:r>
              <w:rPr>
                <w:rFonts w:ascii="Arial" w:hAnsi="Arial" w:cs="Arial"/>
                <w:sz w:val="16"/>
                <w:szCs w:val="16"/>
              </w:rPr>
              <w:t>TP for introducing propagation conditions in TS 38.141-1</w:t>
            </w:r>
          </w:p>
        </w:tc>
        <w:tc>
          <w:tcPr>
            <w:tcW w:w="1275" w:type="dxa"/>
            <w:shd w:val="clear" w:color="auto" w:fill="auto"/>
          </w:tcPr>
          <w:p w:rsidR="001B3BA4" w:rsidRDefault="001B3BA4" w:rsidP="001B3BA4">
            <w:pPr>
              <w:rPr>
                <w:rFonts w:ascii="Arial" w:hAnsi="Arial" w:cs="Arial"/>
                <w:sz w:val="16"/>
                <w:szCs w:val="16"/>
              </w:rPr>
            </w:pPr>
            <w:r>
              <w:rPr>
                <w:rFonts w:ascii="Arial" w:hAnsi="Arial" w:cs="Arial"/>
                <w:sz w:val="16"/>
                <w:szCs w:val="16"/>
              </w:rPr>
              <w:t>Huawei, HiSilicon</w:t>
            </w:r>
          </w:p>
        </w:tc>
        <w:tc>
          <w:tcPr>
            <w:tcW w:w="2666" w:type="dxa"/>
            <w:vAlign w:val="center"/>
          </w:tcPr>
          <w:p w:rsidR="001B3BA4" w:rsidRPr="00F26A96" w:rsidRDefault="001B3BA4" w:rsidP="001B3BA4">
            <w:pPr>
              <w:pStyle w:val="ad"/>
              <w:tabs>
                <w:tab w:val="num" w:pos="567"/>
              </w:tabs>
              <w:snapToGrid w:val="0"/>
              <w:spacing w:before="40" w:after="40"/>
              <w:jc w:val="left"/>
              <w:rPr>
                <w:rFonts w:eastAsia="宋体"/>
                <w:szCs w:val="21"/>
                <w:lang w:eastAsia="zh-CN"/>
              </w:rPr>
            </w:pPr>
          </w:p>
        </w:tc>
      </w:tr>
      <w:tr w:rsidR="00F846EF" w:rsidRPr="00F26A96" w:rsidTr="00500BB8">
        <w:trPr>
          <w:trHeight w:val="589"/>
          <w:jc w:val="center"/>
        </w:trPr>
        <w:tc>
          <w:tcPr>
            <w:tcW w:w="839" w:type="dxa"/>
            <w:vMerge w:val="restart"/>
            <w:vAlign w:val="center"/>
          </w:tcPr>
          <w:p w:rsidR="00F846EF" w:rsidRDefault="00295FC8" w:rsidP="00F846EF">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PUSCH</w:t>
            </w:r>
          </w:p>
        </w:tc>
        <w:tc>
          <w:tcPr>
            <w:tcW w:w="1131" w:type="dxa"/>
            <w:shd w:val="clear" w:color="auto" w:fill="auto"/>
          </w:tcPr>
          <w:p w:rsidR="00F846EF" w:rsidRDefault="00D46092" w:rsidP="00F846EF">
            <w:pPr>
              <w:rPr>
                <w:rFonts w:ascii="Arial" w:hAnsi="Arial" w:cs="Arial"/>
                <w:b/>
                <w:bCs/>
                <w:color w:val="0000FF"/>
                <w:sz w:val="16"/>
                <w:szCs w:val="16"/>
                <w:u w:val="single"/>
              </w:rPr>
            </w:pPr>
            <w:hyperlink r:id="rId79" w:history="1">
              <w:r w:rsidR="00F846EF">
                <w:rPr>
                  <w:rStyle w:val="a6"/>
                  <w:rFonts w:cs="Arial"/>
                  <w:b/>
                  <w:bCs/>
                  <w:color w:val="0000FF"/>
                  <w:sz w:val="16"/>
                  <w:szCs w:val="16"/>
                </w:rPr>
                <w:t>R4-1814440</w:t>
              </w:r>
            </w:hyperlink>
          </w:p>
        </w:tc>
        <w:tc>
          <w:tcPr>
            <w:tcW w:w="3402" w:type="dxa"/>
            <w:shd w:val="clear" w:color="auto" w:fill="auto"/>
          </w:tcPr>
          <w:p w:rsidR="00F846EF" w:rsidRDefault="00F846EF" w:rsidP="00F846EF">
            <w:pPr>
              <w:rPr>
                <w:rFonts w:ascii="Arial" w:hAnsi="Arial" w:cs="Arial"/>
                <w:sz w:val="16"/>
                <w:szCs w:val="16"/>
              </w:rPr>
            </w:pPr>
            <w:r>
              <w:rPr>
                <w:rFonts w:ascii="Arial" w:hAnsi="Arial" w:cs="Arial"/>
                <w:sz w:val="16"/>
                <w:szCs w:val="16"/>
              </w:rPr>
              <w:t>TP to TS 38.141-1: Update of AWGN power level and FRC index for DFT-s-OFDM based PUSCH demodulation requirements</w:t>
            </w:r>
          </w:p>
        </w:tc>
        <w:tc>
          <w:tcPr>
            <w:tcW w:w="1275" w:type="dxa"/>
            <w:shd w:val="clear" w:color="auto" w:fill="auto"/>
          </w:tcPr>
          <w:p w:rsidR="00F846EF" w:rsidRDefault="00F846EF" w:rsidP="00F846EF">
            <w:pPr>
              <w:rPr>
                <w:rFonts w:ascii="Arial" w:hAnsi="Arial" w:cs="Arial"/>
                <w:sz w:val="16"/>
                <w:szCs w:val="16"/>
              </w:rPr>
            </w:pPr>
            <w:r>
              <w:rPr>
                <w:rFonts w:ascii="Arial" w:hAnsi="Arial" w:cs="Arial"/>
                <w:sz w:val="16"/>
                <w:szCs w:val="16"/>
              </w:rPr>
              <w:t>China Telecom</w:t>
            </w:r>
          </w:p>
        </w:tc>
        <w:tc>
          <w:tcPr>
            <w:tcW w:w="2666" w:type="dxa"/>
            <w:vAlign w:val="center"/>
          </w:tcPr>
          <w:p w:rsidR="00F846EF" w:rsidRPr="00F26A96" w:rsidRDefault="00F846EF" w:rsidP="00F846EF">
            <w:pPr>
              <w:pStyle w:val="ad"/>
              <w:tabs>
                <w:tab w:val="num" w:pos="567"/>
              </w:tabs>
              <w:snapToGrid w:val="0"/>
              <w:spacing w:before="40" w:after="40"/>
              <w:jc w:val="left"/>
              <w:rPr>
                <w:rFonts w:eastAsia="宋体"/>
                <w:szCs w:val="21"/>
                <w:lang w:eastAsia="zh-CN"/>
              </w:rPr>
            </w:pPr>
          </w:p>
        </w:tc>
      </w:tr>
      <w:tr w:rsidR="00295FC8" w:rsidRPr="00F26A96" w:rsidTr="00500BB8">
        <w:trPr>
          <w:trHeight w:val="589"/>
          <w:jc w:val="center"/>
        </w:trPr>
        <w:tc>
          <w:tcPr>
            <w:tcW w:w="839" w:type="dxa"/>
            <w:vMerge/>
            <w:vAlign w:val="center"/>
          </w:tcPr>
          <w:p w:rsidR="00295FC8" w:rsidRDefault="00295FC8" w:rsidP="00295FC8">
            <w:pPr>
              <w:snapToGrid w:val="0"/>
              <w:spacing w:before="40" w:after="40"/>
              <w:rPr>
                <w:rFonts w:ascii="Arial" w:hAnsi="Arial" w:cs="Arial"/>
                <w:color w:val="000000"/>
                <w:sz w:val="16"/>
                <w:szCs w:val="16"/>
              </w:rPr>
            </w:pPr>
          </w:p>
        </w:tc>
        <w:tc>
          <w:tcPr>
            <w:tcW w:w="1131" w:type="dxa"/>
            <w:shd w:val="clear" w:color="auto" w:fill="auto"/>
          </w:tcPr>
          <w:p w:rsidR="00295FC8" w:rsidRDefault="00D46092" w:rsidP="00295FC8">
            <w:pPr>
              <w:rPr>
                <w:rFonts w:ascii="Arial" w:hAnsi="Arial" w:cs="Arial"/>
                <w:b/>
                <w:bCs/>
                <w:color w:val="0000FF"/>
                <w:sz w:val="16"/>
                <w:szCs w:val="16"/>
                <w:u w:val="single"/>
              </w:rPr>
            </w:pPr>
            <w:hyperlink r:id="rId80" w:history="1">
              <w:r w:rsidR="00295FC8">
                <w:rPr>
                  <w:rStyle w:val="a6"/>
                  <w:rFonts w:cs="Arial"/>
                  <w:b/>
                  <w:bCs/>
                  <w:color w:val="0000FF"/>
                  <w:sz w:val="16"/>
                  <w:szCs w:val="16"/>
                </w:rPr>
                <w:t>R4-1815840</w:t>
              </w:r>
            </w:hyperlink>
          </w:p>
        </w:tc>
        <w:tc>
          <w:tcPr>
            <w:tcW w:w="3402" w:type="dxa"/>
            <w:shd w:val="clear" w:color="auto" w:fill="auto"/>
          </w:tcPr>
          <w:p w:rsidR="00295FC8" w:rsidRDefault="00295FC8" w:rsidP="00295FC8">
            <w:pPr>
              <w:rPr>
                <w:rFonts w:ascii="Arial" w:hAnsi="Arial" w:cs="Arial"/>
                <w:sz w:val="16"/>
                <w:szCs w:val="16"/>
              </w:rPr>
            </w:pPr>
            <w:r>
              <w:rPr>
                <w:rFonts w:ascii="Arial" w:hAnsi="Arial" w:cs="Arial"/>
                <w:sz w:val="16"/>
                <w:szCs w:val="16"/>
              </w:rPr>
              <w:t>TP for 38.141-1 on PUSCH requirements with CP-OFDM and FR1</w:t>
            </w:r>
          </w:p>
        </w:tc>
        <w:tc>
          <w:tcPr>
            <w:tcW w:w="1275" w:type="dxa"/>
            <w:shd w:val="clear" w:color="auto" w:fill="auto"/>
          </w:tcPr>
          <w:p w:rsidR="00295FC8" w:rsidRDefault="00295FC8" w:rsidP="00295FC8">
            <w:pPr>
              <w:rPr>
                <w:rFonts w:ascii="Arial" w:hAnsi="Arial" w:cs="Arial"/>
                <w:sz w:val="16"/>
                <w:szCs w:val="16"/>
              </w:rPr>
            </w:pPr>
            <w:r>
              <w:rPr>
                <w:rFonts w:ascii="Arial" w:hAnsi="Arial" w:cs="Arial"/>
                <w:sz w:val="16"/>
                <w:szCs w:val="16"/>
              </w:rPr>
              <w:t>Nokia, Nokia Shanghai Bell</w:t>
            </w:r>
          </w:p>
        </w:tc>
        <w:tc>
          <w:tcPr>
            <w:tcW w:w="2666" w:type="dxa"/>
            <w:vAlign w:val="center"/>
          </w:tcPr>
          <w:p w:rsidR="00295FC8" w:rsidRPr="00F0448F" w:rsidRDefault="00F0448F" w:rsidP="00F0448F">
            <w:pPr>
              <w:rPr>
                <w:rFonts w:ascii="Arial" w:hAnsi="Arial" w:cs="Arial"/>
                <w:sz w:val="16"/>
                <w:szCs w:val="16"/>
              </w:rPr>
            </w:pPr>
            <w:r w:rsidRPr="00F0448F">
              <w:rPr>
                <w:rFonts w:ascii="Arial" w:hAnsi="Arial" w:cs="Arial" w:hint="eastAsia"/>
                <w:sz w:val="16"/>
                <w:szCs w:val="16"/>
              </w:rPr>
              <w:t>FRC reference</w:t>
            </w:r>
          </w:p>
        </w:tc>
      </w:tr>
      <w:tr w:rsidR="00295FC8" w:rsidRPr="00F26A96" w:rsidTr="00DC6A07">
        <w:trPr>
          <w:trHeight w:val="589"/>
          <w:jc w:val="center"/>
        </w:trPr>
        <w:tc>
          <w:tcPr>
            <w:tcW w:w="839" w:type="dxa"/>
            <w:vMerge w:val="restart"/>
            <w:vAlign w:val="center"/>
          </w:tcPr>
          <w:p w:rsidR="00295FC8" w:rsidRDefault="00295FC8" w:rsidP="0058763C">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P</w:t>
            </w:r>
            <w:r>
              <w:rPr>
                <w:rFonts w:ascii="Arial" w:hAnsi="Arial" w:cs="Arial"/>
                <w:color w:val="000000"/>
                <w:sz w:val="16"/>
                <w:szCs w:val="16"/>
                <w:lang w:eastAsia="zh-CN"/>
              </w:rPr>
              <w:t>UCCH</w:t>
            </w:r>
          </w:p>
        </w:tc>
        <w:tc>
          <w:tcPr>
            <w:tcW w:w="1131" w:type="dxa"/>
            <w:shd w:val="clear" w:color="auto" w:fill="auto"/>
          </w:tcPr>
          <w:p w:rsidR="00295FC8" w:rsidRDefault="00D46092" w:rsidP="0058763C">
            <w:pPr>
              <w:rPr>
                <w:rFonts w:ascii="Arial" w:hAnsi="Arial" w:cs="Arial"/>
                <w:b/>
                <w:bCs/>
                <w:color w:val="0000FF"/>
                <w:sz w:val="16"/>
                <w:szCs w:val="16"/>
                <w:u w:val="single"/>
              </w:rPr>
            </w:pPr>
            <w:hyperlink r:id="rId81" w:history="1">
              <w:r w:rsidR="00295FC8">
                <w:rPr>
                  <w:rStyle w:val="a6"/>
                  <w:rFonts w:cs="Arial"/>
                  <w:b/>
                  <w:bCs/>
                  <w:color w:val="0000FF"/>
                  <w:sz w:val="16"/>
                  <w:szCs w:val="16"/>
                </w:rPr>
                <w:t>R4-1814478</w:t>
              </w:r>
            </w:hyperlink>
          </w:p>
        </w:tc>
        <w:tc>
          <w:tcPr>
            <w:tcW w:w="3402" w:type="dxa"/>
            <w:shd w:val="clear" w:color="auto" w:fill="auto"/>
          </w:tcPr>
          <w:p w:rsidR="00295FC8" w:rsidRDefault="00295FC8" w:rsidP="0058763C">
            <w:pPr>
              <w:rPr>
                <w:rFonts w:ascii="Arial" w:hAnsi="Arial" w:cs="Arial"/>
                <w:sz w:val="16"/>
                <w:szCs w:val="16"/>
              </w:rPr>
            </w:pPr>
            <w:r>
              <w:rPr>
                <w:rFonts w:ascii="Arial" w:hAnsi="Arial" w:cs="Arial"/>
                <w:sz w:val="16"/>
                <w:szCs w:val="16"/>
              </w:rPr>
              <w:t>TP for TS 38.141-1 on NR PUCCH format2 conducted performance requirements</w:t>
            </w:r>
          </w:p>
        </w:tc>
        <w:tc>
          <w:tcPr>
            <w:tcW w:w="1275" w:type="dxa"/>
            <w:shd w:val="clear" w:color="auto" w:fill="auto"/>
          </w:tcPr>
          <w:p w:rsidR="00295FC8" w:rsidRDefault="00295FC8" w:rsidP="0058763C">
            <w:pPr>
              <w:rPr>
                <w:rFonts w:ascii="Arial" w:hAnsi="Arial" w:cs="Arial"/>
                <w:sz w:val="16"/>
                <w:szCs w:val="16"/>
              </w:rPr>
            </w:pPr>
            <w:r>
              <w:rPr>
                <w:rFonts w:ascii="Arial" w:hAnsi="Arial" w:cs="Arial"/>
                <w:sz w:val="16"/>
                <w:szCs w:val="16"/>
              </w:rPr>
              <w:t>Samsung</w:t>
            </w:r>
          </w:p>
        </w:tc>
        <w:tc>
          <w:tcPr>
            <w:tcW w:w="2666" w:type="dxa"/>
            <w:vAlign w:val="center"/>
          </w:tcPr>
          <w:p w:rsidR="00295FC8" w:rsidRPr="00F0448F" w:rsidRDefault="00F0448F" w:rsidP="00F0448F">
            <w:pPr>
              <w:rPr>
                <w:rFonts w:ascii="Arial" w:hAnsi="Arial" w:cs="Arial"/>
                <w:sz w:val="16"/>
                <w:szCs w:val="16"/>
              </w:rPr>
            </w:pPr>
            <w:r w:rsidRPr="00F0448F">
              <w:rPr>
                <w:rFonts w:ascii="Arial" w:hAnsi="Arial" w:cs="Arial" w:hint="eastAsia"/>
                <w:sz w:val="16"/>
                <w:szCs w:val="16"/>
              </w:rPr>
              <w:t>NACK to ACK no conclusion yet</w:t>
            </w:r>
          </w:p>
        </w:tc>
      </w:tr>
      <w:tr w:rsidR="00295FC8" w:rsidRPr="00F26A96" w:rsidTr="00DC6A07">
        <w:trPr>
          <w:trHeight w:val="589"/>
          <w:jc w:val="center"/>
        </w:trPr>
        <w:tc>
          <w:tcPr>
            <w:tcW w:w="839" w:type="dxa"/>
            <w:vMerge/>
            <w:vAlign w:val="center"/>
          </w:tcPr>
          <w:p w:rsidR="00295FC8" w:rsidRDefault="00295FC8" w:rsidP="0092670B">
            <w:pPr>
              <w:snapToGrid w:val="0"/>
              <w:spacing w:before="40" w:after="40"/>
              <w:rPr>
                <w:rFonts w:ascii="Arial" w:hAnsi="Arial" w:cs="Arial"/>
                <w:color w:val="000000"/>
                <w:sz w:val="16"/>
                <w:szCs w:val="16"/>
                <w:lang w:eastAsia="zh-CN"/>
              </w:rPr>
            </w:pPr>
          </w:p>
        </w:tc>
        <w:tc>
          <w:tcPr>
            <w:tcW w:w="1131" w:type="dxa"/>
            <w:shd w:val="clear" w:color="auto" w:fill="auto"/>
          </w:tcPr>
          <w:p w:rsidR="00295FC8" w:rsidRDefault="00D46092" w:rsidP="0092670B">
            <w:pPr>
              <w:rPr>
                <w:rFonts w:ascii="Arial" w:hAnsi="Arial" w:cs="Arial"/>
                <w:b/>
                <w:bCs/>
                <w:color w:val="0000FF"/>
                <w:sz w:val="16"/>
                <w:szCs w:val="16"/>
                <w:u w:val="single"/>
              </w:rPr>
            </w:pPr>
            <w:hyperlink r:id="rId82" w:history="1">
              <w:r w:rsidR="00295FC8">
                <w:rPr>
                  <w:rStyle w:val="a6"/>
                  <w:rFonts w:cs="Arial"/>
                  <w:b/>
                  <w:bCs/>
                  <w:color w:val="0000FF"/>
                  <w:sz w:val="16"/>
                  <w:szCs w:val="16"/>
                </w:rPr>
                <w:t>R4-1815363</w:t>
              </w:r>
            </w:hyperlink>
          </w:p>
        </w:tc>
        <w:tc>
          <w:tcPr>
            <w:tcW w:w="3402" w:type="dxa"/>
            <w:shd w:val="clear" w:color="auto" w:fill="auto"/>
          </w:tcPr>
          <w:p w:rsidR="00295FC8" w:rsidRDefault="00295FC8" w:rsidP="0092670B">
            <w:pPr>
              <w:rPr>
                <w:rFonts w:ascii="Arial" w:hAnsi="Arial" w:cs="Arial"/>
                <w:sz w:val="16"/>
                <w:szCs w:val="16"/>
              </w:rPr>
            </w:pPr>
            <w:r>
              <w:rPr>
                <w:rFonts w:ascii="Arial" w:hAnsi="Arial" w:cs="Arial"/>
                <w:sz w:val="16"/>
                <w:szCs w:val="16"/>
              </w:rPr>
              <w:t>TP to TS 38.141-1: PUCCH format 0 requirement testing</w:t>
            </w:r>
          </w:p>
        </w:tc>
        <w:tc>
          <w:tcPr>
            <w:tcW w:w="1275" w:type="dxa"/>
            <w:shd w:val="clear" w:color="auto" w:fill="auto"/>
          </w:tcPr>
          <w:p w:rsidR="00295FC8" w:rsidRDefault="00295FC8" w:rsidP="0092670B">
            <w:pPr>
              <w:rPr>
                <w:rFonts w:ascii="Arial" w:hAnsi="Arial" w:cs="Arial"/>
                <w:sz w:val="16"/>
                <w:szCs w:val="16"/>
              </w:rPr>
            </w:pPr>
            <w:r>
              <w:rPr>
                <w:rFonts w:ascii="Arial" w:hAnsi="Arial" w:cs="Arial"/>
                <w:sz w:val="16"/>
                <w:szCs w:val="16"/>
              </w:rPr>
              <w:t>Ericsson</w:t>
            </w:r>
          </w:p>
        </w:tc>
        <w:tc>
          <w:tcPr>
            <w:tcW w:w="2666" w:type="dxa"/>
            <w:vAlign w:val="center"/>
          </w:tcPr>
          <w:p w:rsidR="00295FC8" w:rsidRPr="00F26A96" w:rsidRDefault="00295FC8" w:rsidP="0092670B">
            <w:pPr>
              <w:pStyle w:val="ad"/>
              <w:tabs>
                <w:tab w:val="num" w:pos="567"/>
              </w:tabs>
              <w:snapToGrid w:val="0"/>
              <w:spacing w:before="40" w:after="40"/>
              <w:jc w:val="left"/>
              <w:rPr>
                <w:rFonts w:eastAsia="宋体"/>
                <w:szCs w:val="21"/>
                <w:lang w:eastAsia="zh-CN"/>
              </w:rPr>
            </w:pPr>
          </w:p>
        </w:tc>
      </w:tr>
      <w:tr w:rsidR="00295FC8" w:rsidRPr="00F26A96" w:rsidTr="00DC6A07">
        <w:trPr>
          <w:trHeight w:val="589"/>
          <w:jc w:val="center"/>
        </w:trPr>
        <w:tc>
          <w:tcPr>
            <w:tcW w:w="839" w:type="dxa"/>
            <w:vMerge/>
            <w:vAlign w:val="center"/>
          </w:tcPr>
          <w:p w:rsidR="00295FC8" w:rsidRDefault="00295FC8" w:rsidP="006826D4">
            <w:pPr>
              <w:snapToGrid w:val="0"/>
              <w:spacing w:before="40" w:after="40"/>
              <w:rPr>
                <w:rFonts w:ascii="Arial" w:hAnsi="Arial" w:cs="Arial"/>
                <w:color w:val="000000"/>
                <w:sz w:val="16"/>
                <w:szCs w:val="16"/>
                <w:lang w:eastAsia="zh-CN"/>
              </w:rPr>
            </w:pPr>
          </w:p>
        </w:tc>
        <w:tc>
          <w:tcPr>
            <w:tcW w:w="1131" w:type="dxa"/>
            <w:shd w:val="clear" w:color="auto" w:fill="auto"/>
          </w:tcPr>
          <w:p w:rsidR="00295FC8" w:rsidRDefault="00D46092" w:rsidP="006826D4">
            <w:pPr>
              <w:rPr>
                <w:rFonts w:ascii="Arial" w:hAnsi="Arial" w:cs="Arial"/>
                <w:b/>
                <w:bCs/>
                <w:color w:val="0000FF"/>
                <w:sz w:val="16"/>
                <w:szCs w:val="16"/>
                <w:u w:val="single"/>
              </w:rPr>
            </w:pPr>
            <w:hyperlink r:id="rId83" w:history="1">
              <w:r w:rsidR="00295FC8">
                <w:rPr>
                  <w:rStyle w:val="a6"/>
                  <w:rFonts w:cs="Arial"/>
                  <w:b/>
                  <w:bCs/>
                  <w:color w:val="0000FF"/>
                  <w:sz w:val="16"/>
                  <w:szCs w:val="16"/>
                </w:rPr>
                <w:t>R4-1816015</w:t>
              </w:r>
            </w:hyperlink>
          </w:p>
        </w:tc>
        <w:tc>
          <w:tcPr>
            <w:tcW w:w="3402" w:type="dxa"/>
            <w:shd w:val="clear" w:color="auto" w:fill="auto"/>
          </w:tcPr>
          <w:p w:rsidR="00295FC8" w:rsidRDefault="00295FC8" w:rsidP="006826D4">
            <w:pPr>
              <w:rPr>
                <w:rFonts w:ascii="Arial" w:hAnsi="Arial" w:cs="Arial"/>
                <w:sz w:val="16"/>
                <w:szCs w:val="16"/>
              </w:rPr>
            </w:pPr>
            <w:r>
              <w:rPr>
                <w:rFonts w:ascii="Arial" w:hAnsi="Arial" w:cs="Arial"/>
                <w:sz w:val="16"/>
                <w:szCs w:val="16"/>
              </w:rPr>
              <w:t>TP for updating 38.141-1 clause 8 about PUCCH formats 3 and 4 conformance testing</w:t>
            </w:r>
          </w:p>
        </w:tc>
        <w:tc>
          <w:tcPr>
            <w:tcW w:w="1275" w:type="dxa"/>
            <w:shd w:val="clear" w:color="auto" w:fill="auto"/>
          </w:tcPr>
          <w:p w:rsidR="00295FC8" w:rsidRDefault="00295FC8" w:rsidP="006826D4">
            <w:pPr>
              <w:rPr>
                <w:rFonts w:ascii="Arial" w:hAnsi="Arial" w:cs="Arial"/>
                <w:sz w:val="16"/>
                <w:szCs w:val="16"/>
              </w:rPr>
            </w:pPr>
            <w:r>
              <w:rPr>
                <w:rFonts w:ascii="Arial" w:hAnsi="Arial" w:cs="Arial"/>
                <w:sz w:val="16"/>
                <w:szCs w:val="16"/>
              </w:rPr>
              <w:t>Huawei, HiSilicon</w:t>
            </w:r>
          </w:p>
        </w:tc>
        <w:tc>
          <w:tcPr>
            <w:tcW w:w="2666" w:type="dxa"/>
            <w:vAlign w:val="center"/>
          </w:tcPr>
          <w:p w:rsidR="00295FC8" w:rsidRPr="00F26A96" w:rsidRDefault="00295FC8" w:rsidP="006826D4">
            <w:pPr>
              <w:pStyle w:val="ad"/>
              <w:tabs>
                <w:tab w:val="num" w:pos="567"/>
              </w:tabs>
              <w:snapToGrid w:val="0"/>
              <w:spacing w:before="40" w:after="40"/>
              <w:jc w:val="left"/>
              <w:rPr>
                <w:rFonts w:eastAsia="宋体"/>
                <w:szCs w:val="21"/>
                <w:lang w:eastAsia="zh-CN"/>
              </w:rPr>
            </w:pPr>
          </w:p>
        </w:tc>
      </w:tr>
      <w:tr w:rsidR="00514FF2" w:rsidRPr="00F26A96" w:rsidTr="00295FC8">
        <w:trPr>
          <w:trHeight w:val="589"/>
          <w:jc w:val="center"/>
        </w:trPr>
        <w:tc>
          <w:tcPr>
            <w:tcW w:w="839" w:type="dxa"/>
            <w:vAlign w:val="center"/>
          </w:tcPr>
          <w:p w:rsidR="00514FF2" w:rsidRDefault="00295FC8" w:rsidP="00514FF2">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PRACH</w:t>
            </w:r>
          </w:p>
        </w:tc>
        <w:tc>
          <w:tcPr>
            <w:tcW w:w="1131" w:type="dxa"/>
            <w:shd w:val="clear" w:color="auto" w:fill="auto"/>
          </w:tcPr>
          <w:p w:rsidR="00514FF2" w:rsidRDefault="00D46092" w:rsidP="00514FF2">
            <w:pPr>
              <w:rPr>
                <w:rFonts w:ascii="Arial" w:hAnsi="Arial" w:cs="Arial"/>
                <w:b/>
                <w:bCs/>
                <w:color w:val="0000FF"/>
                <w:sz w:val="16"/>
                <w:szCs w:val="16"/>
                <w:u w:val="single"/>
              </w:rPr>
            </w:pPr>
            <w:hyperlink r:id="rId84" w:history="1">
              <w:r w:rsidR="00514FF2">
                <w:rPr>
                  <w:rStyle w:val="a6"/>
                  <w:rFonts w:cs="Arial"/>
                  <w:b/>
                  <w:bCs/>
                  <w:color w:val="0000FF"/>
                  <w:sz w:val="16"/>
                  <w:szCs w:val="16"/>
                </w:rPr>
                <w:t>R4-1814633</w:t>
              </w:r>
            </w:hyperlink>
          </w:p>
        </w:tc>
        <w:tc>
          <w:tcPr>
            <w:tcW w:w="3402" w:type="dxa"/>
            <w:shd w:val="clear" w:color="auto" w:fill="auto"/>
          </w:tcPr>
          <w:p w:rsidR="00514FF2" w:rsidRDefault="00514FF2" w:rsidP="00514FF2">
            <w:pPr>
              <w:rPr>
                <w:rFonts w:ascii="Arial" w:hAnsi="Arial" w:cs="Arial"/>
                <w:sz w:val="16"/>
                <w:szCs w:val="16"/>
              </w:rPr>
            </w:pPr>
            <w:r>
              <w:rPr>
                <w:rFonts w:ascii="Arial" w:hAnsi="Arial" w:cs="Arial"/>
                <w:sz w:val="16"/>
                <w:szCs w:val="16"/>
              </w:rPr>
              <w:t>TP to TS38.141-1: Performance requirements for PRACH</w:t>
            </w:r>
          </w:p>
        </w:tc>
        <w:tc>
          <w:tcPr>
            <w:tcW w:w="1275" w:type="dxa"/>
            <w:shd w:val="clear" w:color="auto" w:fill="auto"/>
          </w:tcPr>
          <w:p w:rsidR="00514FF2" w:rsidRDefault="00514FF2" w:rsidP="00514FF2">
            <w:pPr>
              <w:rPr>
                <w:rFonts w:ascii="Arial" w:hAnsi="Arial" w:cs="Arial"/>
                <w:sz w:val="16"/>
                <w:szCs w:val="16"/>
              </w:rPr>
            </w:pPr>
            <w:r>
              <w:rPr>
                <w:rFonts w:ascii="Arial" w:hAnsi="Arial" w:cs="Arial"/>
                <w:sz w:val="16"/>
                <w:szCs w:val="16"/>
              </w:rPr>
              <w:t>CATT</w:t>
            </w:r>
          </w:p>
        </w:tc>
        <w:tc>
          <w:tcPr>
            <w:tcW w:w="2666" w:type="dxa"/>
            <w:vAlign w:val="center"/>
          </w:tcPr>
          <w:p w:rsidR="00514FF2" w:rsidRPr="00F26A96" w:rsidRDefault="00514FF2" w:rsidP="00514FF2">
            <w:pPr>
              <w:pStyle w:val="ad"/>
              <w:tabs>
                <w:tab w:val="num" w:pos="567"/>
              </w:tabs>
              <w:snapToGrid w:val="0"/>
              <w:spacing w:before="40" w:after="40"/>
              <w:jc w:val="left"/>
              <w:rPr>
                <w:rFonts w:eastAsia="宋体"/>
                <w:szCs w:val="21"/>
                <w:lang w:eastAsia="zh-CN"/>
              </w:rPr>
            </w:pPr>
          </w:p>
        </w:tc>
      </w:tr>
    </w:tbl>
    <w:p w:rsidR="0096573C" w:rsidRPr="0096573C" w:rsidRDefault="0096573C" w:rsidP="0096573C">
      <w:pPr>
        <w:rPr>
          <w:lang w:eastAsia="zh-CN"/>
        </w:rPr>
      </w:pPr>
    </w:p>
    <w:p w:rsidR="006D3293" w:rsidRPr="006F1FDE" w:rsidRDefault="0079305B" w:rsidP="0048665A">
      <w:pPr>
        <w:pStyle w:val="3"/>
        <w:spacing w:before="240" w:afterLines="50" w:after="120"/>
        <w:ind w:firstLine="397"/>
        <w:rPr>
          <w:rFonts w:ascii="Times New Roman" w:hAnsi="Times New Roman" w:cs="Times New Roman"/>
          <w:b/>
          <w:color w:val="auto"/>
          <w:u w:val="single"/>
          <w:lang w:val="en-GB" w:eastAsia="ja-JP"/>
        </w:rPr>
      </w:pPr>
      <w:r>
        <w:rPr>
          <w:rFonts w:ascii="Times New Roman" w:hAnsi="Times New Roman" w:cs="Times New Roman" w:hint="eastAsia"/>
          <w:b/>
          <w:color w:val="auto"/>
          <w:u w:val="single"/>
          <w:lang w:val="en-GB" w:eastAsia="zh-CN"/>
        </w:rPr>
        <w:t>3</w:t>
      </w:r>
      <w:r w:rsidR="00E42C3E">
        <w:rPr>
          <w:rFonts w:ascii="Times New Roman" w:hAnsi="Times New Roman" w:cs="Times New Roman" w:hint="eastAsia"/>
          <w:b/>
          <w:color w:val="auto"/>
          <w:u w:val="single"/>
          <w:lang w:val="en-GB" w:eastAsia="zh-CN"/>
        </w:rPr>
        <w:t xml:space="preserve">) </w:t>
      </w:r>
      <w:r w:rsidR="006D3293" w:rsidRPr="006F1FDE">
        <w:rPr>
          <w:rFonts w:ascii="Times New Roman" w:hAnsi="Times New Roman" w:cs="Times New Roman" w:hint="eastAsia"/>
          <w:b/>
          <w:color w:val="auto"/>
          <w:u w:val="single"/>
          <w:lang w:val="en-GB" w:eastAsia="ja-JP"/>
        </w:rPr>
        <w:t>TPs for TS 38.141-2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39"/>
        <w:gridCol w:w="1131"/>
        <w:gridCol w:w="3402"/>
        <w:gridCol w:w="1275"/>
        <w:gridCol w:w="2666"/>
      </w:tblGrid>
      <w:tr w:rsidR="005C0CCB" w:rsidRPr="0096573C" w:rsidTr="00D51D39">
        <w:trPr>
          <w:trHeight w:val="443"/>
          <w:jc w:val="center"/>
        </w:trPr>
        <w:tc>
          <w:tcPr>
            <w:tcW w:w="839" w:type="dxa"/>
            <w:vAlign w:val="center"/>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p>
        </w:tc>
        <w:tc>
          <w:tcPr>
            <w:tcW w:w="1131" w:type="dxa"/>
            <w:shd w:val="clear" w:color="auto" w:fill="auto"/>
            <w:vAlign w:val="center"/>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Tdoc</w:t>
            </w:r>
          </w:p>
        </w:tc>
        <w:tc>
          <w:tcPr>
            <w:tcW w:w="3402" w:type="dxa"/>
            <w:shd w:val="clear" w:color="auto" w:fill="auto"/>
            <w:vAlign w:val="center"/>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275" w:type="dxa"/>
            <w:shd w:val="clear" w:color="auto" w:fill="auto"/>
            <w:vAlign w:val="center"/>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2666" w:type="dxa"/>
            <w:shd w:val="clear" w:color="auto" w:fill="auto"/>
            <w:vAlign w:val="center"/>
          </w:tcPr>
          <w:p w:rsidR="005C0CCB" w:rsidRPr="0096573C" w:rsidRDefault="008C5EE7" w:rsidP="00C700D3">
            <w:pPr>
              <w:widowControl w:val="0"/>
              <w:adjustRightInd w:val="0"/>
              <w:snapToGrid w:val="0"/>
              <w:spacing w:before="40" w:after="40" w:line="240" w:lineRule="auto"/>
              <w:jc w:val="both"/>
              <w:rPr>
                <w:rFonts w:cs="Times New Roman"/>
                <w:b/>
                <w:szCs w:val="20"/>
                <w:lang w:eastAsia="zh-CN"/>
              </w:rPr>
            </w:pPr>
            <w:r>
              <w:rPr>
                <w:rFonts w:cs="Times New Roman"/>
                <w:b/>
                <w:szCs w:val="20"/>
                <w:lang w:eastAsia="zh-CN"/>
              </w:rPr>
              <w:t>Notes</w:t>
            </w:r>
          </w:p>
        </w:tc>
      </w:tr>
      <w:tr w:rsidR="008928D4" w:rsidRPr="00F26A96" w:rsidTr="00D51D39">
        <w:trPr>
          <w:trHeight w:val="589"/>
          <w:jc w:val="center"/>
        </w:trPr>
        <w:tc>
          <w:tcPr>
            <w:tcW w:w="839" w:type="dxa"/>
            <w:vMerge w:val="restart"/>
            <w:vAlign w:val="center"/>
          </w:tcPr>
          <w:p w:rsidR="008928D4" w:rsidRDefault="008928D4" w:rsidP="00D51D39">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General</w:t>
            </w:r>
            <w:r>
              <w:rPr>
                <w:rFonts w:ascii="Arial" w:hAnsi="Arial" w:cs="Arial"/>
                <w:color w:val="000000"/>
                <w:sz w:val="16"/>
                <w:szCs w:val="16"/>
                <w:lang w:eastAsia="zh-CN"/>
              </w:rPr>
              <w:t xml:space="preserve"> and Annex</w:t>
            </w:r>
          </w:p>
        </w:tc>
        <w:tc>
          <w:tcPr>
            <w:tcW w:w="1131" w:type="dxa"/>
            <w:shd w:val="clear" w:color="auto" w:fill="auto"/>
          </w:tcPr>
          <w:p w:rsidR="008928D4" w:rsidRDefault="00D46092" w:rsidP="00D056A4">
            <w:pPr>
              <w:rPr>
                <w:rFonts w:ascii="Arial" w:hAnsi="Arial" w:cs="Arial"/>
                <w:b/>
                <w:bCs/>
                <w:color w:val="0000FF"/>
                <w:sz w:val="16"/>
                <w:szCs w:val="16"/>
                <w:u w:val="single"/>
              </w:rPr>
            </w:pPr>
            <w:hyperlink r:id="rId85" w:history="1">
              <w:r w:rsidR="008928D4">
                <w:rPr>
                  <w:rStyle w:val="a6"/>
                  <w:rFonts w:cs="Arial"/>
                  <w:b/>
                  <w:bCs/>
                  <w:color w:val="0000FF"/>
                  <w:sz w:val="16"/>
                  <w:szCs w:val="16"/>
                </w:rPr>
                <w:t>R4-1815381</w:t>
              </w:r>
            </w:hyperlink>
          </w:p>
        </w:tc>
        <w:tc>
          <w:tcPr>
            <w:tcW w:w="3402" w:type="dxa"/>
            <w:shd w:val="clear" w:color="auto" w:fill="auto"/>
          </w:tcPr>
          <w:p w:rsidR="008928D4" w:rsidRDefault="008928D4" w:rsidP="00D056A4">
            <w:pPr>
              <w:rPr>
                <w:rFonts w:ascii="Arial" w:hAnsi="Arial" w:cs="Arial"/>
                <w:sz w:val="16"/>
                <w:szCs w:val="16"/>
              </w:rPr>
            </w:pPr>
            <w:r>
              <w:rPr>
                <w:rFonts w:ascii="Arial" w:hAnsi="Arial" w:cs="Arial"/>
                <w:sz w:val="16"/>
                <w:szCs w:val="16"/>
              </w:rPr>
              <w:t>TP to 38.141-2: OTA demodulation alignment with TS38.104 (8.1)</w:t>
            </w:r>
          </w:p>
        </w:tc>
        <w:tc>
          <w:tcPr>
            <w:tcW w:w="1275" w:type="dxa"/>
            <w:shd w:val="clear" w:color="auto" w:fill="auto"/>
          </w:tcPr>
          <w:p w:rsidR="008928D4" w:rsidRDefault="008928D4" w:rsidP="00D056A4">
            <w:pPr>
              <w:rPr>
                <w:rFonts w:ascii="Arial" w:hAnsi="Arial" w:cs="Arial"/>
                <w:sz w:val="16"/>
                <w:szCs w:val="16"/>
              </w:rPr>
            </w:pPr>
            <w:r>
              <w:rPr>
                <w:rFonts w:ascii="Arial" w:hAnsi="Arial" w:cs="Arial"/>
                <w:sz w:val="16"/>
                <w:szCs w:val="16"/>
              </w:rPr>
              <w:t>Huawei</w:t>
            </w:r>
          </w:p>
        </w:tc>
        <w:tc>
          <w:tcPr>
            <w:tcW w:w="2666" w:type="dxa"/>
            <w:vAlign w:val="center"/>
          </w:tcPr>
          <w:p w:rsidR="008928D4" w:rsidRPr="00F26A96" w:rsidRDefault="008928D4" w:rsidP="00D056A4">
            <w:pPr>
              <w:pStyle w:val="ad"/>
              <w:tabs>
                <w:tab w:val="num" w:pos="567"/>
              </w:tabs>
              <w:snapToGrid w:val="0"/>
              <w:spacing w:before="40" w:after="40"/>
              <w:jc w:val="left"/>
              <w:rPr>
                <w:rFonts w:eastAsia="宋体"/>
                <w:szCs w:val="21"/>
                <w:lang w:eastAsia="zh-CN"/>
              </w:rPr>
            </w:pPr>
          </w:p>
        </w:tc>
      </w:tr>
      <w:tr w:rsidR="008928D4" w:rsidRPr="00F26A96" w:rsidTr="00D51D39">
        <w:trPr>
          <w:trHeight w:val="589"/>
          <w:jc w:val="center"/>
        </w:trPr>
        <w:tc>
          <w:tcPr>
            <w:tcW w:w="839" w:type="dxa"/>
            <w:vMerge/>
            <w:vAlign w:val="center"/>
          </w:tcPr>
          <w:p w:rsidR="008928D4" w:rsidRDefault="008928D4" w:rsidP="001469D7">
            <w:pPr>
              <w:snapToGrid w:val="0"/>
              <w:spacing w:before="40" w:after="40"/>
              <w:rPr>
                <w:rFonts w:ascii="Arial" w:hAnsi="Arial" w:cs="Arial"/>
                <w:color w:val="000000"/>
                <w:sz w:val="16"/>
                <w:szCs w:val="16"/>
                <w:lang w:eastAsia="zh-CN"/>
              </w:rPr>
            </w:pPr>
          </w:p>
        </w:tc>
        <w:tc>
          <w:tcPr>
            <w:tcW w:w="1131" w:type="dxa"/>
            <w:shd w:val="clear" w:color="auto" w:fill="auto"/>
          </w:tcPr>
          <w:p w:rsidR="008928D4" w:rsidRPr="008C5EE7" w:rsidRDefault="00D46092" w:rsidP="001469D7">
            <w:pPr>
              <w:spacing w:before="0" w:after="0"/>
              <w:rPr>
                <w:rFonts w:ascii="Arial" w:hAnsi="Arial" w:cs="Arial"/>
                <w:b/>
                <w:bCs/>
                <w:color w:val="0000FF"/>
                <w:sz w:val="16"/>
                <w:szCs w:val="16"/>
                <w:highlight w:val="yellow"/>
                <w:u w:val="single"/>
              </w:rPr>
            </w:pPr>
            <w:hyperlink r:id="rId86" w:history="1">
              <w:r w:rsidR="008928D4" w:rsidRPr="008C5EE7">
                <w:rPr>
                  <w:rStyle w:val="a6"/>
                  <w:rFonts w:cs="Arial"/>
                  <w:b/>
                  <w:bCs/>
                  <w:color w:val="0000FF"/>
                  <w:sz w:val="16"/>
                  <w:szCs w:val="16"/>
                  <w:highlight w:val="yellow"/>
                </w:rPr>
                <w:t>R4-1815842</w:t>
              </w:r>
            </w:hyperlink>
          </w:p>
        </w:tc>
        <w:tc>
          <w:tcPr>
            <w:tcW w:w="3402" w:type="dxa"/>
            <w:shd w:val="clear" w:color="auto" w:fill="auto"/>
          </w:tcPr>
          <w:p w:rsidR="008928D4" w:rsidRPr="008C5EE7" w:rsidRDefault="008928D4" w:rsidP="001469D7">
            <w:pPr>
              <w:rPr>
                <w:rFonts w:ascii="Arial" w:hAnsi="Arial" w:cs="Arial"/>
                <w:sz w:val="16"/>
                <w:szCs w:val="16"/>
                <w:highlight w:val="yellow"/>
              </w:rPr>
            </w:pPr>
            <w:r w:rsidRPr="008C5EE7">
              <w:rPr>
                <w:rFonts w:ascii="Arial" w:hAnsi="Arial" w:cs="Arial"/>
                <w:sz w:val="16"/>
                <w:szCs w:val="16"/>
                <w:highlight w:val="yellow"/>
              </w:rPr>
              <w:t>TP for 38.141-2 Annex for General rules for statistical testing</w:t>
            </w:r>
          </w:p>
        </w:tc>
        <w:tc>
          <w:tcPr>
            <w:tcW w:w="1275" w:type="dxa"/>
            <w:shd w:val="clear" w:color="auto" w:fill="auto"/>
          </w:tcPr>
          <w:p w:rsidR="008928D4" w:rsidRPr="008C5EE7" w:rsidRDefault="008928D4" w:rsidP="001469D7">
            <w:pPr>
              <w:rPr>
                <w:rFonts w:ascii="Arial" w:hAnsi="Arial" w:cs="Arial"/>
                <w:sz w:val="16"/>
                <w:szCs w:val="16"/>
                <w:highlight w:val="yellow"/>
              </w:rPr>
            </w:pPr>
            <w:r w:rsidRPr="008C5EE7">
              <w:rPr>
                <w:rFonts w:ascii="Arial" w:hAnsi="Arial" w:cs="Arial"/>
                <w:sz w:val="16"/>
                <w:szCs w:val="16"/>
                <w:highlight w:val="yellow"/>
              </w:rPr>
              <w:t>Nokia, Nokia Shanghai Bell</w:t>
            </w:r>
          </w:p>
        </w:tc>
        <w:tc>
          <w:tcPr>
            <w:tcW w:w="2666" w:type="dxa"/>
            <w:vAlign w:val="center"/>
          </w:tcPr>
          <w:p w:rsidR="008928D4" w:rsidRPr="00F26A96" w:rsidRDefault="008C5EE7" w:rsidP="001469D7">
            <w:pPr>
              <w:pStyle w:val="ad"/>
              <w:tabs>
                <w:tab w:val="num" w:pos="567"/>
              </w:tabs>
              <w:snapToGrid w:val="0"/>
              <w:spacing w:before="40" w:after="40"/>
              <w:jc w:val="left"/>
              <w:rPr>
                <w:rFonts w:eastAsia="宋体"/>
                <w:szCs w:val="21"/>
                <w:lang w:eastAsia="zh-CN"/>
              </w:rPr>
            </w:pPr>
            <w:r w:rsidRPr="008C5EE7">
              <w:rPr>
                <w:rFonts w:ascii="Arial" w:eastAsiaTheme="minorEastAsia" w:hAnsi="Arial" w:cs="Arial" w:hint="eastAsia"/>
                <w:sz w:val="16"/>
                <w:szCs w:val="16"/>
              </w:rPr>
              <w:t xml:space="preserve">Related to the email discussion about the </w:t>
            </w:r>
            <w:r w:rsidRPr="008C5EE7">
              <w:rPr>
                <w:rFonts w:ascii="Arial" w:eastAsiaTheme="minorEastAsia" w:hAnsi="Arial" w:cs="Arial"/>
                <w:sz w:val="16"/>
                <w:szCs w:val="16"/>
              </w:rPr>
              <w:t>Annex</w:t>
            </w:r>
            <w:r w:rsidRPr="008C5EE7">
              <w:rPr>
                <w:rFonts w:ascii="Arial" w:eastAsiaTheme="minorEastAsia" w:hAnsi="Arial" w:cs="Arial" w:hint="eastAsia"/>
                <w:sz w:val="16"/>
                <w:szCs w:val="16"/>
              </w:rPr>
              <w:t xml:space="preserve"> </w:t>
            </w:r>
            <w:r w:rsidRPr="008C5EE7">
              <w:rPr>
                <w:rFonts w:ascii="Arial" w:eastAsiaTheme="minorEastAsia" w:hAnsi="Arial" w:cs="Arial"/>
                <w:sz w:val="16"/>
                <w:szCs w:val="16"/>
              </w:rPr>
              <w:t>of 38.141-1</w:t>
            </w:r>
          </w:p>
        </w:tc>
      </w:tr>
      <w:tr w:rsidR="008928D4" w:rsidRPr="00F26A96" w:rsidTr="00D51D39">
        <w:trPr>
          <w:trHeight w:val="589"/>
          <w:jc w:val="center"/>
        </w:trPr>
        <w:tc>
          <w:tcPr>
            <w:tcW w:w="839" w:type="dxa"/>
            <w:vMerge/>
            <w:vAlign w:val="center"/>
          </w:tcPr>
          <w:p w:rsidR="008928D4" w:rsidRDefault="008928D4" w:rsidP="008928D4">
            <w:pPr>
              <w:snapToGrid w:val="0"/>
              <w:spacing w:before="40" w:after="40"/>
              <w:rPr>
                <w:rFonts w:ascii="Arial" w:hAnsi="Arial" w:cs="Arial"/>
                <w:color w:val="000000"/>
                <w:sz w:val="16"/>
                <w:szCs w:val="16"/>
                <w:lang w:eastAsia="zh-CN"/>
              </w:rPr>
            </w:pPr>
          </w:p>
        </w:tc>
        <w:tc>
          <w:tcPr>
            <w:tcW w:w="1131" w:type="dxa"/>
            <w:shd w:val="clear" w:color="auto" w:fill="auto"/>
          </w:tcPr>
          <w:p w:rsidR="008928D4" w:rsidRDefault="00D46092" w:rsidP="008928D4">
            <w:pPr>
              <w:rPr>
                <w:rFonts w:ascii="Arial" w:hAnsi="Arial" w:cs="Arial"/>
                <w:b/>
                <w:bCs/>
                <w:color w:val="0000FF"/>
                <w:sz w:val="16"/>
                <w:szCs w:val="16"/>
                <w:u w:val="single"/>
              </w:rPr>
            </w:pPr>
            <w:hyperlink r:id="rId87" w:history="1">
              <w:r w:rsidR="008928D4">
                <w:rPr>
                  <w:rStyle w:val="a6"/>
                  <w:rFonts w:cs="Arial"/>
                  <w:b/>
                  <w:bCs/>
                  <w:color w:val="0000FF"/>
                  <w:sz w:val="16"/>
                  <w:szCs w:val="16"/>
                </w:rPr>
                <w:t>R4-1814444</w:t>
              </w:r>
            </w:hyperlink>
          </w:p>
        </w:tc>
        <w:tc>
          <w:tcPr>
            <w:tcW w:w="3402" w:type="dxa"/>
            <w:shd w:val="clear" w:color="auto" w:fill="auto"/>
          </w:tcPr>
          <w:p w:rsidR="008928D4" w:rsidRDefault="008928D4" w:rsidP="008928D4">
            <w:pPr>
              <w:rPr>
                <w:rFonts w:ascii="Arial" w:hAnsi="Arial" w:cs="Arial"/>
                <w:sz w:val="16"/>
                <w:szCs w:val="16"/>
              </w:rPr>
            </w:pPr>
            <w:r>
              <w:rPr>
                <w:rFonts w:ascii="Arial" w:hAnsi="Arial" w:cs="Arial"/>
                <w:sz w:val="16"/>
                <w:szCs w:val="16"/>
              </w:rPr>
              <w:t>TP to TS 38.141-2: FRC definitions for PUSCH and test parameters for PRACH</w:t>
            </w:r>
          </w:p>
        </w:tc>
        <w:tc>
          <w:tcPr>
            <w:tcW w:w="1275" w:type="dxa"/>
            <w:shd w:val="clear" w:color="auto" w:fill="auto"/>
          </w:tcPr>
          <w:p w:rsidR="008928D4" w:rsidRDefault="008928D4" w:rsidP="008928D4">
            <w:pPr>
              <w:rPr>
                <w:rFonts w:ascii="Arial" w:hAnsi="Arial" w:cs="Arial"/>
                <w:sz w:val="16"/>
                <w:szCs w:val="16"/>
              </w:rPr>
            </w:pPr>
            <w:r>
              <w:rPr>
                <w:rFonts w:ascii="Arial" w:hAnsi="Arial" w:cs="Arial"/>
                <w:sz w:val="16"/>
                <w:szCs w:val="16"/>
              </w:rPr>
              <w:t>China Telecom</w:t>
            </w:r>
          </w:p>
        </w:tc>
        <w:tc>
          <w:tcPr>
            <w:tcW w:w="2666" w:type="dxa"/>
            <w:vAlign w:val="center"/>
          </w:tcPr>
          <w:p w:rsidR="008928D4" w:rsidRPr="00F26A96" w:rsidRDefault="008928D4" w:rsidP="008928D4">
            <w:pPr>
              <w:pStyle w:val="ad"/>
              <w:tabs>
                <w:tab w:val="num" w:pos="567"/>
              </w:tabs>
              <w:snapToGrid w:val="0"/>
              <w:spacing w:before="40" w:after="40"/>
              <w:jc w:val="left"/>
              <w:rPr>
                <w:rFonts w:eastAsia="宋体"/>
                <w:szCs w:val="21"/>
                <w:lang w:eastAsia="zh-CN"/>
              </w:rPr>
            </w:pPr>
          </w:p>
        </w:tc>
      </w:tr>
      <w:tr w:rsidR="0058763C" w:rsidRPr="00F26A96" w:rsidTr="00D51D39">
        <w:trPr>
          <w:trHeight w:val="589"/>
          <w:jc w:val="center"/>
        </w:trPr>
        <w:tc>
          <w:tcPr>
            <w:tcW w:w="839" w:type="dxa"/>
            <w:vMerge w:val="restart"/>
            <w:vAlign w:val="center"/>
          </w:tcPr>
          <w:p w:rsidR="0058763C" w:rsidRDefault="0058763C" w:rsidP="00F846EF">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P</w:t>
            </w:r>
            <w:r>
              <w:rPr>
                <w:rFonts w:ascii="Arial" w:hAnsi="Arial" w:cs="Arial"/>
                <w:color w:val="000000"/>
                <w:sz w:val="16"/>
                <w:szCs w:val="16"/>
                <w:lang w:eastAsia="zh-CN"/>
              </w:rPr>
              <w:t>USCH</w:t>
            </w:r>
          </w:p>
        </w:tc>
        <w:tc>
          <w:tcPr>
            <w:tcW w:w="1131" w:type="dxa"/>
            <w:shd w:val="clear" w:color="auto" w:fill="auto"/>
          </w:tcPr>
          <w:p w:rsidR="0058763C" w:rsidRDefault="00D46092" w:rsidP="00F846EF">
            <w:pPr>
              <w:rPr>
                <w:rFonts w:ascii="Arial" w:hAnsi="Arial" w:cs="Arial"/>
                <w:b/>
                <w:bCs/>
                <w:color w:val="0000FF"/>
                <w:sz w:val="16"/>
                <w:szCs w:val="16"/>
                <w:u w:val="single"/>
              </w:rPr>
            </w:pPr>
            <w:hyperlink r:id="rId88" w:history="1">
              <w:r w:rsidR="0058763C">
                <w:rPr>
                  <w:rStyle w:val="a6"/>
                  <w:rFonts w:cs="Arial"/>
                  <w:b/>
                  <w:bCs/>
                  <w:color w:val="0000FF"/>
                  <w:sz w:val="16"/>
                  <w:szCs w:val="16"/>
                </w:rPr>
                <w:t>R4-1814441</w:t>
              </w:r>
            </w:hyperlink>
          </w:p>
        </w:tc>
        <w:tc>
          <w:tcPr>
            <w:tcW w:w="3402" w:type="dxa"/>
            <w:shd w:val="clear" w:color="auto" w:fill="auto"/>
          </w:tcPr>
          <w:p w:rsidR="0058763C" w:rsidRDefault="0058763C" w:rsidP="00F846EF">
            <w:pPr>
              <w:rPr>
                <w:rFonts w:ascii="Arial" w:hAnsi="Arial" w:cs="Arial"/>
                <w:sz w:val="16"/>
                <w:szCs w:val="16"/>
              </w:rPr>
            </w:pPr>
            <w:r>
              <w:rPr>
                <w:rFonts w:ascii="Arial" w:hAnsi="Arial" w:cs="Arial"/>
                <w:sz w:val="16"/>
                <w:szCs w:val="16"/>
              </w:rPr>
              <w:t>TP to TS 38.141-2: Radiated test requirements for DFT-s-OFDM based PUSCH</w:t>
            </w:r>
          </w:p>
        </w:tc>
        <w:tc>
          <w:tcPr>
            <w:tcW w:w="1275" w:type="dxa"/>
            <w:shd w:val="clear" w:color="auto" w:fill="auto"/>
          </w:tcPr>
          <w:p w:rsidR="0058763C" w:rsidRDefault="0058763C" w:rsidP="00F846EF">
            <w:pPr>
              <w:rPr>
                <w:rFonts w:ascii="Arial" w:hAnsi="Arial" w:cs="Arial"/>
                <w:sz w:val="16"/>
                <w:szCs w:val="16"/>
              </w:rPr>
            </w:pPr>
            <w:r>
              <w:rPr>
                <w:rFonts w:ascii="Arial" w:hAnsi="Arial" w:cs="Arial"/>
                <w:sz w:val="16"/>
                <w:szCs w:val="16"/>
              </w:rPr>
              <w:t>China Telecom</w:t>
            </w:r>
          </w:p>
        </w:tc>
        <w:tc>
          <w:tcPr>
            <w:tcW w:w="2666" w:type="dxa"/>
            <w:vAlign w:val="center"/>
          </w:tcPr>
          <w:p w:rsidR="0058763C" w:rsidRPr="00F26A96" w:rsidRDefault="0058763C" w:rsidP="00F846EF">
            <w:pPr>
              <w:pStyle w:val="ad"/>
              <w:tabs>
                <w:tab w:val="num" w:pos="567"/>
              </w:tabs>
              <w:snapToGrid w:val="0"/>
              <w:spacing w:before="40" w:after="40"/>
              <w:jc w:val="left"/>
              <w:rPr>
                <w:rFonts w:eastAsia="宋体"/>
                <w:szCs w:val="21"/>
                <w:lang w:eastAsia="zh-CN"/>
              </w:rPr>
            </w:pPr>
          </w:p>
        </w:tc>
      </w:tr>
      <w:tr w:rsidR="0058763C" w:rsidRPr="00F26A96" w:rsidTr="00D51D39">
        <w:trPr>
          <w:trHeight w:val="589"/>
          <w:jc w:val="center"/>
        </w:trPr>
        <w:tc>
          <w:tcPr>
            <w:tcW w:w="839" w:type="dxa"/>
            <w:vMerge/>
            <w:vAlign w:val="center"/>
          </w:tcPr>
          <w:p w:rsidR="0058763C" w:rsidRDefault="0058763C" w:rsidP="00B30E13">
            <w:pPr>
              <w:snapToGrid w:val="0"/>
              <w:spacing w:before="40" w:after="40"/>
              <w:rPr>
                <w:rFonts w:ascii="Arial" w:hAnsi="Arial" w:cs="Arial"/>
                <w:color w:val="000000"/>
                <w:sz w:val="16"/>
                <w:szCs w:val="16"/>
                <w:lang w:eastAsia="zh-CN"/>
              </w:rPr>
            </w:pPr>
          </w:p>
        </w:tc>
        <w:tc>
          <w:tcPr>
            <w:tcW w:w="1131" w:type="dxa"/>
            <w:shd w:val="clear" w:color="auto" w:fill="auto"/>
          </w:tcPr>
          <w:p w:rsidR="0058763C" w:rsidRDefault="00D46092" w:rsidP="00B30E13">
            <w:pPr>
              <w:rPr>
                <w:rFonts w:ascii="Arial" w:hAnsi="Arial" w:cs="Arial"/>
                <w:b/>
                <w:bCs/>
                <w:color w:val="0000FF"/>
                <w:sz w:val="16"/>
                <w:szCs w:val="16"/>
                <w:u w:val="single"/>
              </w:rPr>
            </w:pPr>
            <w:hyperlink r:id="rId89" w:history="1">
              <w:r w:rsidR="0058763C">
                <w:rPr>
                  <w:rStyle w:val="a6"/>
                  <w:rFonts w:cs="Arial"/>
                  <w:b/>
                  <w:bCs/>
                  <w:color w:val="0000FF"/>
                  <w:sz w:val="16"/>
                  <w:szCs w:val="16"/>
                </w:rPr>
                <w:t>R4-1815348</w:t>
              </w:r>
            </w:hyperlink>
          </w:p>
        </w:tc>
        <w:tc>
          <w:tcPr>
            <w:tcW w:w="3402" w:type="dxa"/>
            <w:shd w:val="clear" w:color="auto" w:fill="auto"/>
          </w:tcPr>
          <w:p w:rsidR="0058763C" w:rsidRDefault="0058763C" w:rsidP="00B30E13">
            <w:pPr>
              <w:rPr>
                <w:rFonts w:ascii="Arial" w:hAnsi="Arial" w:cs="Arial"/>
                <w:sz w:val="16"/>
                <w:szCs w:val="16"/>
              </w:rPr>
            </w:pPr>
            <w:r>
              <w:rPr>
                <w:rFonts w:ascii="Arial" w:hAnsi="Arial" w:cs="Arial"/>
                <w:sz w:val="16"/>
                <w:szCs w:val="16"/>
              </w:rPr>
              <w:t>TP to TS 38.141-2: Radiated test requirements for CP-OFDM based PUSCH in FR1</w:t>
            </w:r>
          </w:p>
        </w:tc>
        <w:tc>
          <w:tcPr>
            <w:tcW w:w="1275" w:type="dxa"/>
            <w:shd w:val="clear" w:color="auto" w:fill="auto"/>
          </w:tcPr>
          <w:p w:rsidR="0058763C" w:rsidRDefault="0058763C" w:rsidP="00B30E13">
            <w:pPr>
              <w:rPr>
                <w:rFonts w:ascii="Arial" w:hAnsi="Arial" w:cs="Arial"/>
                <w:sz w:val="16"/>
                <w:szCs w:val="16"/>
              </w:rPr>
            </w:pPr>
            <w:r>
              <w:rPr>
                <w:rFonts w:ascii="Arial" w:hAnsi="Arial" w:cs="Arial"/>
                <w:sz w:val="16"/>
                <w:szCs w:val="16"/>
              </w:rPr>
              <w:t>Nokia, Nokia Shanghai Bell</w:t>
            </w:r>
          </w:p>
        </w:tc>
        <w:tc>
          <w:tcPr>
            <w:tcW w:w="2666" w:type="dxa"/>
            <w:vAlign w:val="center"/>
          </w:tcPr>
          <w:p w:rsidR="0058763C" w:rsidRPr="00F26A96" w:rsidRDefault="006656E2" w:rsidP="00B30E13">
            <w:pPr>
              <w:pStyle w:val="ad"/>
              <w:tabs>
                <w:tab w:val="num" w:pos="567"/>
              </w:tabs>
              <w:snapToGrid w:val="0"/>
              <w:spacing w:before="40" w:after="40"/>
              <w:jc w:val="left"/>
              <w:rPr>
                <w:rFonts w:eastAsia="宋体"/>
                <w:szCs w:val="21"/>
                <w:lang w:eastAsia="zh-CN"/>
              </w:rPr>
            </w:pPr>
            <w:r w:rsidRPr="006656E2">
              <w:rPr>
                <w:rFonts w:ascii="Arial" w:eastAsiaTheme="minorEastAsia" w:hAnsi="Arial" w:cs="Arial"/>
                <w:sz w:val="16"/>
                <w:szCs w:val="16"/>
              </w:rPr>
              <w:t>Shall base on the merged TS 38.141-2 shared on RAN4 email reflector after RAN4#88Bis</w:t>
            </w:r>
          </w:p>
        </w:tc>
      </w:tr>
      <w:tr w:rsidR="0058763C" w:rsidRPr="00F26A96" w:rsidTr="00D51D39">
        <w:trPr>
          <w:trHeight w:val="589"/>
          <w:jc w:val="center"/>
        </w:trPr>
        <w:tc>
          <w:tcPr>
            <w:tcW w:w="839" w:type="dxa"/>
            <w:vMerge/>
            <w:vAlign w:val="center"/>
          </w:tcPr>
          <w:p w:rsidR="0058763C" w:rsidRDefault="0058763C" w:rsidP="0073101E">
            <w:pPr>
              <w:snapToGrid w:val="0"/>
              <w:spacing w:before="40" w:after="40"/>
              <w:rPr>
                <w:rFonts w:ascii="Arial" w:hAnsi="Arial" w:cs="Arial"/>
                <w:color w:val="000000"/>
                <w:sz w:val="16"/>
                <w:szCs w:val="16"/>
                <w:lang w:eastAsia="zh-CN"/>
              </w:rPr>
            </w:pPr>
          </w:p>
        </w:tc>
        <w:tc>
          <w:tcPr>
            <w:tcW w:w="1131" w:type="dxa"/>
            <w:shd w:val="clear" w:color="auto" w:fill="auto"/>
          </w:tcPr>
          <w:p w:rsidR="0058763C" w:rsidRDefault="00D46092" w:rsidP="0073101E">
            <w:pPr>
              <w:rPr>
                <w:rFonts w:ascii="Arial" w:hAnsi="Arial" w:cs="Arial"/>
                <w:b/>
                <w:bCs/>
                <w:color w:val="0000FF"/>
                <w:sz w:val="16"/>
                <w:szCs w:val="16"/>
                <w:u w:val="single"/>
              </w:rPr>
            </w:pPr>
            <w:hyperlink r:id="rId90" w:history="1">
              <w:r w:rsidR="0058763C">
                <w:rPr>
                  <w:rStyle w:val="a6"/>
                  <w:rFonts w:cs="Arial"/>
                  <w:b/>
                  <w:bCs/>
                  <w:color w:val="0000FF"/>
                  <w:sz w:val="16"/>
                  <w:szCs w:val="16"/>
                </w:rPr>
                <w:t>R4-1815709</w:t>
              </w:r>
            </w:hyperlink>
          </w:p>
        </w:tc>
        <w:tc>
          <w:tcPr>
            <w:tcW w:w="3402" w:type="dxa"/>
            <w:shd w:val="clear" w:color="auto" w:fill="auto"/>
          </w:tcPr>
          <w:p w:rsidR="0058763C" w:rsidRDefault="0058763C" w:rsidP="0073101E">
            <w:pPr>
              <w:rPr>
                <w:rFonts w:ascii="Arial" w:hAnsi="Arial" w:cs="Arial"/>
                <w:sz w:val="16"/>
                <w:szCs w:val="16"/>
              </w:rPr>
            </w:pPr>
            <w:r>
              <w:rPr>
                <w:rFonts w:ascii="Arial" w:hAnsi="Arial" w:cs="Arial"/>
                <w:sz w:val="16"/>
                <w:szCs w:val="16"/>
              </w:rPr>
              <w:t>TP to 38.141-2 – PUSCH requirements with CP-OFDM for FR2</w:t>
            </w:r>
          </w:p>
        </w:tc>
        <w:tc>
          <w:tcPr>
            <w:tcW w:w="1275" w:type="dxa"/>
            <w:shd w:val="clear" w:color="auto" w:fill="auto"/>
          </w:tcPr>
          <w:p w:rsidR="0058763C" w:rsidRDefault="0058763C" w:rsidP="0073101E">
            <w:pPr>
              <w:rPr>
                <w:rFonts w:ascii="Arial" w:hAnsi="Arial" w:cs="Arial"/>
                <w:sz w:val="16"/>
                <w:szCs w:val="16"/>
              </w:rPr>
            </w:pPr>
            <w:r>
              <w:rPr>
                <w:rFonts w:ascii="Arial" w:hAnsi="Arial" w:cs="Arial"/>
                <w:sz w:val="16"/>
                <w:szCs w:val="16"/>
              </w:rPr>
              <w:t>Ericsson</w:t>
            </w:r>
          </w:p>
        </w:tc>
        <w:tc>
          <w:tcPr>
            <w:tcW w:w="2666" w:type="dxa"/>
            <w:vAlign w:val="center"/>
          </w:tcPr>
          <w:p w:rsidR="0058763C" w:rsidRPr="00F26A96" w:rsidRDefault="0058763C" w:rsidP="0073101E">
            <w:pPr>
              <w:pStyle w:val="ad"/>
              <w:tabs>
                <w:tab w:val="num" w:pos="567"/>
              </w:tabs>
              <w:snapToGrid w:val="0"/>
              <w:spacing w:before="40" w:after="40"/>
              <w:jc w:val="left"/>
              <w:rPr>
                <w:rFonts w:eastAsia="宋体"/>
                <w:szCs w:val="21"/>
                <w:lang w:eastAsia="zh-CN"/>
              </w:rPr>
            </w:pPr>
          </w:p>
        </w:tc>
      </w:tr>
      <w:tr w:rsidR="00295FC8" w:rsidRPr="00F26A96" w:rsidTr="00D51D39">
        <w:trPr>
          <w:trHeight w:val="589"/>
          <w:jc w:val="center"/>
        </w:trPr>
        <w:tc>
          <w:tcPr>
            <w:tcW w:w="839" w:type="dxa"/>
            <w:vMerge w:val="restart"/>
            <w:vAlign w:val="center"/>
          </w:tcPr>
          <w:p w:rsidR="00295FC8" w:rsidRDefault="00295FC8" w:rsidP="0058763C">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P</w:t>
            </w:r>
            <w:r>
              <w:rPr>
                <w:rFonts w:ascii="Arial" w:hAnsi="Arial" w:cs="Arial"/>
                <w:color w:val="000000"/>
                <w:sz w:val="16"/>
                <w:szCs w:val="16"/>
                <w:lang w:eastAsia="zh-CN"/>
              </w:rPr>
              <w:t>UCCH</w:t>
            </w:r>
          </w:p>
        </w:tc>
        <w:tc>
          <w:tcPr>
            <w:tcW w:w="1131" w:type="dxa"/>
            <w:shd w:val="clear" w:color="auto" w:fill="auto"/>
          </w:tcPr>
          <w:p w:rsidR="00295FC8" w:rsidRDefault="00D46092" w:rsidP="0058763C">
            <w:pPr>
              <w:rPr>
                <w:rFonts w:ascii="Arial" w:hAnsi="Arial" w:cs="Arial"/>
                <w:b/>
                <w:bCs/>
                <w:color w:val="0000FF"/>
                <w:sz w:val="16"/>
                <w:szCs w:val="16"/>
                <w:u w:val="single"/>
              </w:rPr>
            </w:pPr>
            <w:hyperlink r:id="rId91" w:history="1">
              <w:r w:rsidR="00295FC8">
                <w:rPr>
                  <w:rStyle w:val="a6"/>
                  <w:rFonts w:cs="Arial"/>
                  <w:b/>
                  <w:bCs/>
                  <w:color w:val="0000FF"/>
                  <w:sz w:val="16"/>
                  <w:szCs w:val="16"/>
                </w:rPr>
                <w:t>R4-1814479</w:t>
              </w:r>
            </w:hyperlink>
          </w:p>
        </w:tc>
        <w:tc>
          <w:tcPr>
            <w:tcW w:w="3402" w:type="dxa"/>
            <w:shd w:val="clear" w:color="auto" w:fill="auto"/>
          </w:tcPr>
          <w:p w:rsidR="00295FC8" w:rsidRDefault="00295FC8" w:rsidP="0058763C">
            <w:pPr>
              <w:rPr>
                <w:rFonts w:ascii="Arial" w:hAnsi="Arial" w:cs="Arial"/>
                <w:sz w:val="16"/>
                <w:szCs w:val="16"/>
              </w:rPr>
            </w:pPr>
            <w:r>
              <w:rPr>
                <w:rFonts w:ascii="Arial" w:hAnsi="Arial" w:cs="Arial"/>
                <w:sz w:val="16"/>
                <w:szCs w:val="16"/>
              </w:rPr>
              <w:t>TP for TS 38.141-2 on NR PUCCH format2 radiated performance requirements</w:t>
            </w:r>
          </w:p>
        </w:tc>
        <w:tc>
          <w:tcPr>
            <w:tcW w:w="1275" w:type="dxa"/>
            <w:shd w:val="clear" w:color="auto" w:fill="auto"/>
          </w:tcPr>
          <w:p w:rsidR="00295FC8" w:rsidRDefault="00295FC8" w:rsidP="0058763C">
            <w:pPr>
              <w:rPr>
                <w:rFonts w:ascii="Arial" w:hAnsi="Arial" w:cs="Arial"/>
                <w:sz w:val="16"/>
                <w:szCs w:val="16"/>
              </w:rPr>
            </w:pPr>
            <w:r>
              <w:rPr>
                <w:rFonts w:ascii="Arial" w:hAnsi="Arial" w:cs="Arial"/>
                <w:sz w:val="16"/>
                <w:szCs w:val="16"/>
              </w:rPr>
              <w:t>Samsung</w:t>
            </w:r>
          </w:p>
        </w:tc>
        <w:tc>
          <w:tcPr>
            <w:tcW w:w="2666" w:type="dxa"/>
            <w:vAlign w:val="center"/>
          </w:tcPr>
          <w:p w:rsidR="00295FC8" w:rsidRPr="007B29DD" w:rsidRDefault="0003696B" w:rsidP="0003696B">
            <w:pPr>
              <w:rPr>
                <w:rFonts w:ascii="Arial" w:hAnsi="Arial" w:cs="Arial"/>
                <w:sz w:val="16"/>
                <w:szCs w:val="16"/>
              </w:rPr>
            </w:pPr>
            <w:r w:rsidRPr="0003696B">
              <w:rPr>
                <w:rFonts w:ascii="Arial" w:hAnsi="Arial" w:cs="Arial" w:hint="eastAsia"/>
                <w:sz w:val="16"/>
                <w:szCs w:val="16"/>
              </w:rPr>
              <w:t xml:space="preserve">No conclusion yet for NACK to ACK </w:t>
            </w:r>
            <w:r w:rsidRPr="0003696B">
              <w:rPr>
                <w:rFonts w:ascii="Arial" w:hAnsi="Arial" w:cs="Arial"/>
                <w:sz w:val="16"/>
                <w:szCs w:val="16"/>
              </w:rPr>
              <w:t>requirement</w:t>
            </w:r>
            <w:r w:rsidRPr="0003696B">
              <w:rPr>
                <w:rFonts w:ascii="Arial" w:hAnsi="Arial" w:cs="Arial" w:hint="eastAsia"/>
                <w:sz w:val="16"/>
                <w:szCs w:val="16"/>
              </w:rPr>
              <w:t>,</w:t>
            </w:r>
            <w:r w:rsidRPr="0003696B">
              <w:rPr>
                <w:rFonts w:ascii="Arial" w:hAnsi="Arial" w:cs="Arial"/>
                <w:sz w:val="16"/>
                <w:szCs w:val="16"/>
              </w:rPr>
              <w:t xml:space="preserve"> but missed DTX to ACK probability 1%</w:t>
            </w:r>
          </w:p>
        </w:tc>
      </w:tr>
      <w:tr w:rsidR="00295FC8" w:rsidRPr="00F26A96" w:rsidTr="00D51D39">
        <w:trPr>
          <w:trHeight w:val="589"/>
          <w:jc w:val="center"/>
        </w:trPr>
        <w:tc>
          <w:tcPr>
            <w:tcW w:w="839" w:type="dxa"/>
            <w:vMerge/>
            <w:vAlign w:val="center"/>
          </w:tcPr>
          <w:p w:rsidR="00295FC8" w:rsidRDefault="00295FC8" w:rsidP="00A75F8B">
            <w:pPr>
              <w:snapToGrid w:val="0"/>
              <w:spacing w:before="40" w:after="40"/>
              <w:rPr>
                <w:rFonts w:ascii="Arial" w:hAnsi="Arial" w:cs="Arial"/>
                <w:color w:val="000000"/>
                <w:sz w:val="16"/>
                <w:szCs w:val="16"/>
                <w:lang w:eastAsia="zh-CN"/>
              </w:rPr>
            </w:pPr>
          </w:p>
        </w:tc>
        <w:tc>
          <w:tcPr>
            <w:tcW w:w="1131" w:type="dxa"/>
            <w:shd w:val="clear" w:color="auto" w:fill="auto"/>
          </w:tcPr>
          <w:p w:rsidR="00295FC8" w:rsidRDefault="00D46092" w:rsidP="00A75F8B">
            <w:pPr>
              <w:rPr>
                <w:rFonts w:ascii="Arial" w:hAnsi="Arial" w:cs="Arial"/>
                <w:b/>
                <w:bCs/>
                <w:color w:val="0000FF"/>
                <w:sz w:val="16"/>
                <w:szCs w:val="16"/>
                <w:u w:val="single"/>
              </w:rPr>
            </w:pPr>
            <w:hyperlink r:id="rId92" w:history="1">
              <w:r w:rsidR="00295FC8">
                <w:rPr>
                  <w:rStyle w:val="a6"/>
                  <w:rFonts w:cs="Arial"/>
                  <w:b/>
                  <w:bCs/>
                  <w:color w:val="0000FF"/>
                  <w:sz w:val="16"/>
                  <w:szCs w:val="16"/>
                </w:rPr>
                <w:t>R4-1814818</w:t>
              </w:r>
            </w:hyperlink>
          </w:p>
        </w:tc>
        <w:tc>
          <w:tcPr>
            <w:tcW w:w="3402" w:type="dxa"/>
            <w:shd w:val="clear" w:color="auto" w:fill="auto"/>
          </w:tcPr>
          <w:p w:rsidR="00295FC8" w:rsidRDefault="00295FC8" w:rsidP="00A75F8B">
            <w:pPr>
              <w:rPr>
                <w:rFonts w:ascii="Arial" w:hAnsi="Arial" w:cs="Arial"/>
                <w:sz w:val="16"/>
                <w:szCs w:val="16"/>
              </w:rPr>
            </w:pPr>
            <w:r>
              <w:rPr>
                <w:rFonts w:ascii="Arial" w:hAnsi="Arial" w:cs="Arial"/>
                <w:sz w:val="16"/>
                <w:szCs w:val="16"/>
              </w:rPr>
              <w:t>TP for TS38.141-2: PUCCH format 1 OTA conformance test</w:t>
            </w:r>
          </w:p>
        </w:tc>
        <w:tc>
          <w:tcPr>
            <w:tcW w:w="1275" w:type="dxa"/>
            <w:shd w:val="clear" w:color="auto" w:fill="auto"/>
          </w:tcPr>
          <w:p w:rsidR="00295FC8" w:rsidRDefault="00295FC8" w:rsidP="00A75F8B">
            <w:pPr>
              <w:rPr>
                <w:rFonts w:ascii="Arial" w:hAnsi="Arial" w:cs="Arial"/>
                <w:sz w:val="16"/>
                <w:szCs w:val="16"/>
              </w:rPr>
            </w:pPr>
            <w:r>
              <w:rPr>
                <w:rFonts w:ascii="Arial" w:hAnsi="Arial" w:cs="Arial"/>
                <w:sz w:val="16"/>
                <w:szCs w:val="16"/>
              </w:rPr>
              <w:t>ZTE Wistron Telecom AB</w:t>
            </w:r>
          </w:p>
        </w:tc>
        <w:tc>
          <w:tcPr>
            <w:tcW w:w="2666" w:type="dxa"/>
            <w:vAlign w:val="center"/>
          </w:tcPr>
          <w:p w:rsidR="00295FC8" w:rsidRPr="007B29DD" w:rsidRDefault="00DF0E3D" w:rsidP="007B29DD">
            <w:pPr>
              <w:rPr>
                <w:rFonts w:ascii="Arial" w:hAnsi="Arial" w:cs="Arial"/>
                <w:sz w:val="16"/>
                <w:szCs w:val="16"/>
              </w:rPr>
            </w:pPr>
            <w:r w:rsidRPr="007B29DD">
              <w:rPr>
                <w:rFonts w:ascii="Arial" w:hAnsi="Arial" w:cs="Arial"/>
                <w:sz w:val="16"/>
                <w:szCs w:val="16"/>
              </w:rPr>
              <w:t>O</w:t>
            </w:r>
            <w:r w:rsidRPr="007B29DD">
              <w:rPr>
                <w:rFonts w:ascii="Arial" w:hAnsi="Arial" w:cs="Arial" w:hint="eastAsia"/>
                <w:sz w:val="16"/>
                <w:szCs w:val="16"/>
              </w:rPr>
              <w:t xml:space="preserve">nly </w:t>
            </w:r>
            <w:r w:rsidRPr="007B29DD">
              <w:rPr>
                <w:rFonts w:ascii="Arial" w:hAnsi="Arial" w:cs="Arial"/>
                <w:sz w:val="16"/>
                <w:szCs w:val="16"/>
              </w:rPr>
              <w:t>type 2-O</w:t>
            </w:r>
          </w:p>
        </w:tc>
      </w:tr>
      <w:tr w:rsidR="00295FC8" w:rsidRPr="00F26A96" w:rsidTr="00D51D39">
        <w:trPr>
          <w:trHeight w:val="589"/>
          <w:jc w:val="center"/>
        </w:trPr>
        <w:tc>
          <w:tcPr>
            <w:tcW w:w="839" w:type="dxa"/>
            <w:vMerge/>
            <w:vAlign w:val="center"/>
          </w:tcPr>
          <w:p w:rsidR="00295FC8" w:rsidRDefault="00295FC8" w:rsidP="0092670B">
            <w:pPr>
              <w:snapToGrid w:val="0"/>
              <w:spacing w:before="40" w:after="40"/>
              <w:rPr>
                <w:rFonts w:ascii="Arial" w:hAnsi="Arial" w:cs="Arial"/>
                <w:color w:val="000000"/>
                <w:sz w:val="16"/>
                <w:szCs w:val="16"/>
                <w:lang w:eastAsia="zh-CN"/>
              </w:rPr>
            </w:pPr>
          </w:p>
        </w:tc>
        <w:tc>
          <w:tcPr>
            <w:tcW w:w="1131" w:type="dxa"/>
            <w:shd w:val="clear" w:color="auto" w:fill="auto"/>
          </w:tcPr>
          <w:p w:rsidR="00295FC8" w:rsidRDefault="00D46092" w:rsidP="0092670B">
            <w:pPr>
              <w:rPr>
                <w:rFonts w:ascii="Arial" w:hAnsi="Arial" w:cs="Arial"/>
                <w:b/>
                <w:bCs/>
                <w:color w:val="0000FF"/>
                <w:sz w:val="16"/>
                <w:szCs w:val="16"/>
                <w:u w:val="single"/>
              </w:rPr>
            </w:pPr>
            <w:hyperlink r:id="rId93" w:history="1">
              <w:r w:rsidR="00295FC8">
                <w:rPr>
                  <w:rStyle w:val="a6"/>
                  <w:rFonts w:cs="Arial"/>
                  <w:b/>
                  <w:bCs/>
                  <w:color w:val="0000FF"/>
                  <w:sz w:val="16"/>
                  <w:szCs w:val="16"/>
                </w:rPr>
                <w:t>R4-1815364</w:t>
              </w:r>
            </w:hyperlink>
          </w:p>
        </w:tc>
        <w:tc>
          <w:tcPr>
            <w:tcW w:w="3402" w:type="dxa"/>
            <w:shd w:val="clear" w:color="auto" w:fill="auto"/>
          </w:tcPr>
          <w:p w:rsidR="00295FC8" w:rsidRDefault="00295FC8" w:rsidP="0092670B">
            <w:pPr>
              <w:rPr>
                <w:rFonts w:ascii="Arial" w:hAnsi="Arial" w:cs="Arial"/>
                <w:sz w:val="16"/>
                <w:szCs w:val="16"/>
              </w:rPr>
            </w:pPr>
            <w:r>
              <w:rPr>
                <w:rFonts w:ascii="Arial" w:hAnsi="Arial" w:cs="Arial"/>
                <w:sz w:val="16"/>
                <w:szCs w:val="16"/>
              </w:rPr>
              <w:t>TP to TS 38.141-2: PUCCH format 0 requirement testing</w:t>
            </w:r>
          </w:p>
        </w:tc>
        <w:tc>
          <w:tcPr>
            <w:tcW w:w="1275" w:type="dxa"/>
            <w:shd w:val="clear" w:color="auto" w:fill="auto"/>
          </w:tcPr>
          <w:p w:rsidR="00295FC8" w:rsidRDefault="00295FC8" w:rsidP="0092670B">
            <w:pPr>
              <w:rPr>
                <w:rFonts w:ascii="Arial" w:hAnsi="Arial" w:cs="Arial"/>
                <w:sz w:val="16"/>
                <w:szCs w:val="16"/>
              </w:rPr>
            </w:pPr>
            <w:r>
              <w:rPr>
                <w:rFonts w:ascii="Arial" w:hAnsi="Arial" w:cs="Arial"/>
                <w:sz w:val="16"/>
                <w:szCs w:val="16"/>
              </w:rPr>
              <w:t>Ericsson</w:t>
            </w:r>
          </w:p>
        </w:tc>
        <w:tc>
          <w:tcPr>
            <w:tcW w:w="2666" w:type="dxa"/>
            <w:vAlign w:val="center"/>
          </w:tcPr>
          <w:p w:rsidR="00295FC8" w:rsidRPr="007B29DD" w:rsidRDefault="00DF0E3D" w:rsidP="007B29DD">
            <w:pPr>
              <w:rPr>
                <w:rFonts w:ascii="Arial" w:hAnsi="Arial" w:cs="Arial"/>
                <w:sz w:val="16"/>
                <w:szCs w:val="16"/>
              </w:rPr>
            </w:pPr>
            <w:r w:rsidRPr="007B29DD">
              <w:rPr>
                <w:rFonts w:ascii="Arial" w:hAnsi="Arial" w:cs="Arial"/>
                <w:sz w:val="16"/>
                <w:szCs w:val="16"/>
              </w:rPr>
              <w:t>C</w:t>
            </w:r>
            <w:r w:rsidRPr="007B29DD">
              <w:rPr>
                <w:rFonts w:ascii="Arial" w:hAnsi="Arial" w:cs="Arial" w:hint="eastAsia"/>
                <w:sz w:val="16"/>
                <w:szCs w:val="16"/>
              </w:rPr>
              <w:t xml:space="preserve">ommon </w:t>
            </w:r>
            <w:r w:rsidRPr="007B29DD">
              <w:rPr>
                <w:rFonts w:ascii="Arial" w:hAnsi="Arial" w:cs="Arial"/>
                <w:sz w:val="16"/>
                <w:szCs w:val="16"/>
              </w:rPr>
              <w:t>section for both type 1-O and 2-O</w:t>
            </w:r>
          </w:p>
        </w:tc>
      </w:tr>
      <w:tr w:rsidR="00295FC8" w:rsidRPr="00F26A96" w:rsidTr="00D51D39">
        <w:trPr>
          <w:trHeight w:val="589"/>
          <w:jc w:val="center"/>
        </w:trPr>
        <w:tc>
          <w:tcPr>
            <w:tcW w:w="839" w:type="dxa"/>
            <w:vMerge/>
            <w:vAlign w:val="center"/>
          </w:tcPr>
          <w:p w:rsidR="00295FC8" w:rsidRDefault="00295FC8" w:rsidP="006826D4">
            <w:pPr>
              <w:snapToGrid w:val="0"/>
              <w:spacing w:before="40" w:after="40"/>
              <w:rPr>
                <w:rFonts w:ascii="Arial" w:hAnsi="Arial" w:cs="Arial"/>
                <w:color w:val="000000"/>
                <w:sz w:val="16"/>
                <w:szCs w:val="16"/>
                <w:lang w:eastAsia="zh-CN"/>
              </w:rPr>
            </w:pPr>
          </w:p>
        </w:tc>
        <w:tc>
          <w:tcPr>
            <w:tcW w:w="1131" w:type="dxa"/>
            <w:shd w:val="clear" w:color="auto" w:fill="auto"/>
          </w:tcPr>
          <w:p w:rsidR="00295FC8" w:rsidRDefault="00D46092" w:rsidP="006826D4">
            <w:pPr>
              <w:rPr>
                <w:rFonts w:ascii="Arial" w:hAnsi="Arial" w:cs="Arial"/>
                <w:b/>
                <w:bCs/>
                <w:color w:val="0000FF"/>
                <w:sz w:val="16"/>
                <w:szCs w:val="16"/>
                <w:u w:val="single"/>
              </w:rPr>
            </w:pPr>
            <w:hyperlink r:id="rId94" w:history="1">
              <w:r w:rsidR="00295FC8">
                <w:rPr>
                  <w:rStyle w:val="a6"/>
                  <w:rFonts w:cs="Arial"/>
                  <w:b/>
                  <w:bCs/>
                  <w:color w:val="0000FF"/>
                  <w:sz w:val="16"/>
                  <w:szCs w:val="16"/>
                </w:rPr>
                <w:t>R4-1816016</w:t>
              </w:r>
            </w:hyperlink>
          </w:p>
        </w:tc>
        <w:tc>
          <w:tcPr>
            <w:tcW w:w="3402" w:type="dxa"/>
            <w:shd w:val="clear" w:color="auto" w:fill="auto"/>
          </w:tcPr>
          <w:p w:rsidR="00295FC8" w:rsidRDefault="00295FC8" w:rsidP="006826D4">
            <w:pPr>
              <w:rPr>
                <w:rFonts w:ascii="Arial" w:hAnsi="Arial" w:cs="Arial"/>
                <w:sz w:val="16"/>
                <w:szCs w:val="16"/>
              </w:rPr>
            </w:pPr>
            <w:r>
              <w:rPr>
                <w:rFonts w:ascii="Arial" w:hAnsi="Arial" w:cs="Arial"/>
                <w:sz w:val="16"/>
                <w:szCs w:val="16"/>
              </w:rPr>
              <w:t>TP for introdu</w:t>
            </w:r>
            <w:r w:rsidR="00DF0E3D">
              <w:rPr>
                <w:rFonts w:ascii="Arial" w:hAnsi="Arial" w:cs="Arial"/>
                <w:sz w:val="16"/>
                <w:szCs w:val="16"/>
              </w:rPr>
              <w:t>c</w:t>
            </w:r>
            <w:r>
              <w:rPr>
                <w:rFonts w:ascii="Arial" w:hAnsi="Arial" w:cs="Arial"/>
                <w:sz w:val="16"/>
                <w:szCs w:val="16"/>
              </w:rPr>
              <w:t>ing PUCCH format 3 and 4 radiated conformance requirements for OTA test in 38.141-2</w:t>
            </w:r>
          </w:p>
        </w:tc>
        <w:tc>
          <w:tcPr>
            <w:tcW w:w="1275" w:type="dxa"/>
            <w:shd w:val="clear" w:color="auto" w:fill="auto"/>
          </w:tcPr>
          <w:p w:rsidR="00295FC8" w:rsidRDefault="00295FC8" w:rsidP="006826D4">
            <w:pPr>
              <w:rPr>
                <w:rFonts w:ascii="Arial" w:hAnsi="Arial" w:cs="Arial"/>
                <w:sz w:val="16"/>
                <w:szCs w:val="16"/>
              </w:rPr>
            </w:pPr>
            <w:r>
              <w:rPr>
                <w:rFonts w:ascii="Arial" w:hAnsi="Arial" w:cs="Arial"/>
                <w:sz w:val="16"/>
                <w:szCs w:val="16"/>
              </w:rPr>
              <w:t>Huawei, HiSilicon</w:t>
            </w:r>
          </w:p>
        </w:tc>
        <w:tc>
          <w:tcPr>
            <w:tcW w:w="2666" w:type="dxa"/>
            <w:vAlign w:val="center"/>
          </w:tcPr>
          <w:p w:rsidR="00295FC8" w:rsidRPr="007B29DD" w:rsidRDefault="00A5036B" w:rsidP="007B29DD">
            <w:pPr>
              <w:rPr>
                <w:rFonts w:ascii="Arial" w:hAnsi="Arial" w:cs="Arial"/>
                <w:sz w:val="16"/>
                <w:szCs w:val="16"/>
              </w:rPr>
            </w:pPr>
            <w:r w:rsidRPr="007B29DD">
              <w:rPr>
                <w:rFonts w:ascii="Arial" w:hAnsi="Arial" w:cs="Arial" w:hint="eastAsia"/>
                <w:sz w:val="16"/>
                <w:szCs w:val="16"/>
              </w:rPr>
              <w:t>Separate</w:t>
            </w:r>
            <w:r w:rsidRPr="007B29DD">
              <w:rPr>
                <w:rFonts w:ascii="Arial" w:hAnsi="Arial" w:cs="Arial"/>
                <w:sz w:val="16"/>
                <w:szCs w:val="16"/>
              </w:rPr>
              <w:t xml:space="preserve"> section for BS type 1-O and 2-O</w:t>
            </w:r>
          </w:p>
        </w:tc>
      </w:tr>
      <w:tr w:rsidR="00514FF2" w:rsidRPr="00F26A96" w:rsidTr="00D51D39">
        <w:trPr>
          <w:trHeight w:val="589"/>
          <w:jc w:val="center"/>
        </w:trPr>
        <w:tc>
          <w:tcPr>
            <w:tcW w:w="839" w:type="dxa"/>
            <w:vAlign w:val="center"/>
          </w:tcPr>
          <w:p w:rsidR="00514FF2" w:rsidRDefault="00295FC8" w:rsidP="00514FF2">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PRACH</w:t>
            </w:r>
          </w:p>
        </w:tc>
        <w:tc>
          <w:tcPr>
            <w:tcW w:w="1131" w:type="dxa"/>
            <w:shd w:val="clear" w:color="auto" w:fill="auto"/>
          </w:tcPr>
          <w:p w:rsidR="00514FF2" w:rsidRDefault="00D46092" w:rsidP="00514FF2">
            <w:pPr>
              <w:rPr>
                <w:rFonts w:ascii="Arial" w:hAnsi="Arial" w:cs="Arial"/>
                <w:b/>
                <w:bCs/>
                <w:color w:val="0000FF"/>
                <w:sz w:val="16"/>
                <w:szCs w:val="16"/>
                <w:u w:val="single"/>
              </w:rPr>
            </w:pPr>
            <w:hyperlink r:id="rId95" w:history="1">
              <w:r w:rsidR="00514FF2">
                <w:rPr>
                  <w:rStyle w:val="a6"/>
                  <w:rFonts w:cs="Arial"/>
                  <w:b/>
                  <w:bCs/>
                  <w:color w:val="0000FF"/>
                  <w:sz w:val="16"/>
                  <w:szCs w:val="16"/>
                </w:rPr>
                <w:t>R4-1814634</w:t>
              </w:r>
            </w:hyperlink>
          </w:p>
        </w:tc>
        <w:tc>
          <w:tcPr>
            <w:tcW w:w="3402" w:type="dxa"/>
            <w:shd w:val="clear" w:color="auto" w:fill="auto"/>
          </w:tcPr>
          <w:p w:rsidR="00514FF2" w:rsidRDefault="00514FF2" w:rsidP="00514FF2">
            <w:pPr>
              <w:rPr>
                <w:rFonts w:ascii="Arial" w:hAnsi="Arial" w:cs="Arial"/>
                <w:sz w:val="16"/>
                <w:szCs w:val="16"/>
              </w:rPr>
            </w:pPr>
            <w:r>
              <w:rPr>
                <w:rFonts w:ascii="Arial" w:hAnsi="Arial" w:cs="Arial"/>
                <w:sz w:val="16"/>
                <w:szCs w:val="16"/>
              </w:rPr>
              <w:t>TP to TS38.141-2: Performance requirements for PRACH</w:t>
            </w:r>
          </w:p>
        </w:tc>
        <w:tc>
          <w:tcPr>
            <w:tcW w:w="1275" w:type="dxa"/>
            <w:shd w:val="clear" w:color="auto" w:fill="auto"/>
          </w:tcPr>
          <w:p w:rsidR="00514FF2" w:rsidRDefault="00514FF2" w:rsidP="00514FF2">
            <w:pPr>
              <w:rPr>
                <w:rFonts w:ascii="Arial" w:hAnsi="Arial" w:cs="Arial"/>
                <w:sz w:val="16"/>
                <w:szCs w:val="16"/>
              </w:rPr>
            </w:pPr>
            <w:r>
              <w:rPr>
                <w:rFonts w:ascii="Arial" w:hAnsi="Arial" w:cs="Arial"/>
                <w:sz w:val="16"/>
                <w:szCs w:val="16"/>
              </w:rPr>
              <w:t>CATT</w:t>
            </w:r>
          </w:p>
        </w:tc>
        <w:tc>
          <w:tcPr>
            <w:tcW w:w="2666" w:type="dxa"/>
            <w:vAlign w:val="center"/>
          </w:tcPr>
          <w:p w:rsidR="00514FF2" w:rsidRPr="00F26A96" w:rsidRDefault="003E66EB" w:rsidP="00514FF2">
            <w:pPr>
              <w:pStyle w:val="ad"/>
              <w:tabs>
                <w:tab w:val="num" w:pos="567"/>
              </w:tabs>
              <w:snapToGrid w:val="0"/>
              <w:spacing w:before="40" w:after="40"/>
              <w:jc w:val="left"/>
              <w:rPr>
                <w:rFonts w:eastAsia="宋体"/>
                <w:szCs w:val="21"/>
                <w:lang w:eastAsia="zh-CN"/>
              </w:rPr>
            </w:pPr>
            <w:r w:rsidRPr="007B29DD">
              <w:rPr>
                <w:rFonts w:ascii="Arial" w:eastAsiaTheme="minorEastAsia" w:hAnsi="Arial" w:cs="Arial"/>
                <w:sz w:val="16"/>
                <w:szCs w:val="16"/>
              </w:rPr>
              <w:t>C</w:t>
            </w:r>
            <w:r w:rsidRPr="007B29DD">
              <w:rPr>
                <w:rFonts w:ascii="Arial" w:eastAsiaTheme="minorEastAsia" w:hAnsi="Arial" w:cs="Arial" w:hint="eastAsia"/>
                <w:sz w:val="16"/>
                <w:szCs w:val="16"/>
              </w:rPr>
              <w:t xml:space="preserve">ommon </w:t>
            </w:r>
            <w:r w:rsidRPr="007B29DD">
              <w:rPr>
                <w:rFonts w:ascii="Arial" w:eastAsiaTheme="minorEastAsia" w:hAnsi="Arial" w:cs="Arial"/>
                <w:sz w:val="16"/>
                <w:szCs w:val="16"/>
              </w:rPr>
              <w:t>section for both type 1-O and 2-O</w:t>
            </w:r>
          </w:p>
        </w:tc>
      </w:tr>
    </w:tbl>
    <w:p w:rsidR="00295FC8" w:rsidRPr="0096573C" w:rsidRDefault="00295FC8" w:rsidP="0096573C">
      <w:pPr>
        <w:rPr>
          <w:lang w:eastAsia="zh-CN"/>
        </w:rPr>
      </w:pPr>
    </w:p>
    <w:p w:rsidR="0088680E" w:rsidRPr="0088680E" w:rsidRDefault="0088680E" w:rsidP="0088680E">
      <w:pPr>
        <w:pStyle w:val="RAN4H2"/>
        <w:rPr>
          <w:rFonts w:eastAsia="宋体"/>
          <w:lang w:val="en-GB" w:eastAsia="zh-CN"/>
        </w:rPr>
      </w:pPr>
      <w:r w:rsidRPr="0088680E">
        <w:rPr>
          <w:rFonts w:eastAsia="宋体"/>
          <w:lang w:val="en-GB" w:eastAsia="ja-JP"/>
        </w:rPr>
        <w:t>Discussions</w:t>
      </w:r>
    </w:p>
    <w:p w:rsidR="00753DBA" w:rsidRPr="00753DBA" w:rsidRDefault="00753DBA" w:rsidP="0048665A">
      <w:pPr>
        <w:pStyle w:val="3"/>
        <w:spacing w:before="240" w:afterLines="50" w:after="120"/>
        <w:rPr>
          <w:rFonts w:asciiTheme="minorHAnsi" w:hAnsiTheme="minorHAnsi" w:cstheme="minorHAnsi"/>
          <w:lang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1</w:t>
      </w:r>
      <w:r w:rsidRPr="007F6ECA">
        <w:rPr>
          <w:rFonts w:asciiTheme="minorHAnsi" w:hAnsiTheme="minorHAnsi" w:cstheme="minorHAnsi"/>
          <w:lang w:val="en-GB" w:eastAsia="ja-JP"/>
        </w:rPr>
        <w:t xml:space="preserve">: </w:t>
      </w:r>
      <w:r w:rsidR="00BD1523">
        <w:rPr>
          <w:rFonts w:asciiTheme="minorHAnsi" w:hAnsiTheme="minorHAnsi" w:cstheme="minorHAnsi"/>
          <w:lang w:val="en-GB" w:eastAsia="ja-JP"/>
        </w:rPr>
        <w:t>TP</w:t>
      </w:r>
      <w:r w:rsidR="00BF7BB8">
        <w:rPr>
          <w:rFonts w:asciiTheme="minorHAnsi" w:hAnsiTheme="minorHAnsi" w:cstheme="minorHAnsi"/>
          <w:lang w:val="en-GB" w:eastAsia="ja-JP"/>
        </w:rPr>
        <w:t xml:space="preserve"> drafting in TS 38.141-</w:t>
      </w:r>
      <w:r w:rsidR="00B51208">
        <w:rPr>
          <w:rFonts w:asciiTheme="minorHAnsi" w:hAnsiTheme="minorHAnsi" w:cstheme="minorHAnsi"/>
          <w:lang w:val="en-GB" w:eastAsia="ja-JP"/>
        </w:rPr>
        <w:t>2</w:t>
      </w:r>
      <w:r w:rsidRPr="00753DBA">
        <w:rPr>
          <w:rFonts w:asciiTheme="minorHAnsi" w:hAnsiTheme="minorHAnsi" w:cstheme="minorHAnsi"/>
          <w:lang w:val="en-GB" w:eastAsia="zh-CN"/>
        </w:rPr>
        <w:t xml:space="preserve"> </w:t>
      </w:r>
    </w:p>
    <w:p w:rsidR="00753DBA" w:rsidRPr="00B02542" w:rsidRDefault="00753DBA" w:rsidP="00753DBA">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B51208" w:rsidRPr="00B51208" w:rsidRDefault="0087470C" w:rsidP="00D377E3">
      <w:pPr>
        <w:spacing w:afterLines="50"/>
        <w:rPr>
          <w:sz w:val="21"/>
          <w:lang w:eastAsia="zh-CN"/>
        </w:rPr>
      </w:pPr>
      <w:r>
        <w:rPr>
          <w:rFonts w:hint="eastAsia"/>
          <w:sz w:val="21"/>
          <w:lang w:eastAsia="zh-CN"/>
        </w:rPr>
        <w:t xml:space="preserve">1: </w:t>
      </w:r>
      <w:r>
        <w:rPr>
          <w:sz w:val="21"/>
          <w:lang w:eastAsia="zh-CN"/>
        </w:rPr>
        <w:t>The necessity to add Annex X for “General rules for statistic testing” (R4-1815841 and R4-1815842 from Nokia)</w:t>
      </w:r>
    </w:p>
    <w:p w:rsidR="00B51208" w:rsidRDefault="0087470C" w:rsidP="00D377E3">
      <w:pPr>
        <w:spacing w:afterLines="50"/>
        <w:rPr>
          <w:sz w:val="21"/>
          <w:lang w:eastAsia="zh-CN"/>
        </w:rPr>
      </w:pPr>
      <w:r>
        <w:rPr>
          <w:sz w:val="21"/>
          <w:lang w:eastAsia="zh-CN"/>
        </w:rPr>
        <w:t xml:space="preserve">2: </w:t>
      </w:r>
      <w:r w:rsidR="00A77AFE">
        <w:rPr>
          <w:sz w:val="21"/>
          <w:lang w:eastAsia="zh-CN"/>
        </w:rPr>
        <w:t>“</w:t>
      </w:r>
      <w:r w:rsidR="00A77AFE" w:rsidRPr="00A77AFE">
        <w:rPr>
          <w:sz w:val="21"/>
          <w:lang w:eastAsia="zh-CN"/>
        </w:rPr>
        <w:t>Method of test</w:t>
      </w:r>
      <w:r w:rsidR="00A77AFE">
        <w:rPr>
          <w:sz w:val="21"/>
          <w:lang w:eastAsia="zh-CN"/>
        </w:rPr>
        <w:t>”</w:t>
      </w:r>
      <w:r w:rsidR="00A77AFE" w:rsidRPr="00A77AFE">
        <w:rPr>
          <w:sz w:val="21"/>
          <w:lang w:eastAsia="zh-CN"/>
        </w:rPr>
        <w:t xml:space="preserve"> for 1-O and 2-O should be put in one common sub-clause or separate sub-clauses</w:t>
      </w:r>
    </w:p>
    <w:p w:rsidR="00A77AFE" w:rsidRPr="00BF7BB8" w:rsidRDefault="00A77AFE" w:rsidP="00A77AFE">
      <w:pPr>
        <w:pStyle w:val="a4"/>
        <w:numPr>
          <w:ilvl w:val="0"/>
          <w:numId w:val="10"/>
        </w:numPr>
        <w:spacing w:afterLines="50"/>
        <w:rPr>
          <w:sz w:val="21"/>
          <w:lang w:eastAsia="zh-CN"/>
        </w:rPr>
      </w:pPr>
      <w:r>
        <w:rPr>
          <w:sz w:val="22"/>
          <w:lang w:val="en-GB"/>
        </w:rPr>
        <w:t>At least one sub-clause on “Method of test” for each waveform of PUSCH, each format of PUCCH and PRACH”</w:t>
      </w:r>
    </w:p>
    <w:p w:rsidR="00BF7BB8" w:rsidRPr="00A77AFE" w:rsidRDefault="00BF7BB8" w:rsidP="00A77AFE">
      <w:pPr>
        <w:pStyle w:val="a4"/>
        <w:numPr>
          <w:ilvl w:val="0"/>
          <w:numId w:val="10"/>
        </w:numPr>
        <w:spacing w:afterLines="50"/>
        <w:rPr>
          <w:sz w:val="21"/>
          <w:lang w:eastAsia="zh-CN"/>
        </w:rPr>
      </w:pPr>
    </w:p>
    <w:p w:rsidR="00897503" w:rsidRPr="002F4885" w:rsidRDefault="00897503" w:rsidP="00897503">
      <w:pPr>
        <w:pStyle w:val="Paragraphedeliste"/>
        <w:adjustRightInd w:val="0"/>
        <w:snapToGrid w:val="0"/>
        <w:spacing w:after="60"/>
        <w:ind w:left="45"/>
        <w:rPr>
          <w:rFonts w:eastAsiaTheme="minorEastAsia"/>
          <w:sz w:val="22"/>
          <w:szCs w:val="21"/>
          <w:lang w:val="en-US"/>
        </w:rPr>
      </w:pPr>
      <w:r>
        <w:rPr>
          <w:rFonts w:eastAsiaTheme="minorEastAsia"/>
          <w:sz w:val="22"/>
          <w:szCs w:val="21"/>
          <w:lang w:val="en-US"/>
        </w:rPr>
        <w:t xml:space="preserve">3: </w:t>
      </w:r>
      <w:r w:rsidR="004825E8">
        <w:rPr>
          <w:rFonts w:eastAsiaTheme="minorEastAsia"/>
          <w:sz w:val="22"/>
          <w:szCs w:val="21"/>
          <w:lang w:val="en-US"/>
        </w:rPr>
        <w:t xml:space="preserve">“Number </w:t>
      </w:r>
      <w:r w:rsidRPr="002F4885">
        <w:rPr>
          <w:rFonts w:eastAsiaTheme="minorEastAsia"/>
          <w:sz w:val="22"/>
          <w:szCs w:val="21"/>
          <w:lang w:val="en-US"/>
        </w:rPr>
        <w:t xml:space="preserve">RX antennas" </w:t>
      </w:r>
      <w:r w:rsidR="004825E8">
        <w:rPr>
          <w:rFonts w:eastAsiaTheme="minorEastAsia"/>
          <w:sz w:val="22"/>
          <w:szCs w:val="21"/>
          <w:lang w:val="en-US"/>
        </w:rPr>
        <w:t xml:space="preserve">used in conducted performance requirements need to change to “Number of </w:t>
      </w:r>
      <w:r w:rsidRPr="002F4885">
        <w:rPr>
          <w:rFonts w:eastAsiaTheme="minorEastAsia"/>
          <w:sz w:val="22"/>
          <w:szCs w:val="21"/>
          <w:lang w:val="en-US"/>
        </w:rPr>
        <w:t>demodulation branches</w:t>
      </w:r>
      <w:r w:rsidR="004825E8">
        <w:rPr>
          <w:rFonts w:eastAsiaTheme="minorEastAsia"/>
          <w:sz w:val="22"/>
          <w:szCs w:val="21"/>
          <w:lang w:val="en-US"/>
        </w:rPr>
        <w:t>”</w:t>
      </w:r>
      <w:r w:rsidRPr="002F4885">
        <w:rPr>
          <w:rFonts w:eastAsiaTheme="minorEastAsia"/>
          <w:sz w:val="22"/>
          <w:szCs w:val="21"/>
          <w:lang w:val="en-US"/>
        </w:rPr>
        <w:t xml:space="preserve"> (i.e. not physical antennas of the antenna array)</w:t>
      </w:r>
      <w:r w:rsidR="004825E8">
        <w:rPr>
          <w:rFonts w:eastAsiaTheme="minorEastAsia"/>
          <w:sz w:val="22"/>
          <w:szCs w:val="21"/>
          <w:lang w:val="en-US"/>
        </w:rPr>
        <w:t xml:space="preserve"> for radiated performance requirements description?</w:t>
      </w:r>
    </w:p>
    <w:p w:rsidR="0087293A" w:rsidRDefault="00A979E6" w:rsidP="00A979E6">
      <w:pPr>
        <w:ind w:leftChars="100" w:left="200"/>
        <w:rPr>
          <w:i/>
          <w:iCs/>
        </w:rPr>
      </w:pPr>
      <w:r>
        <w:t xml:space="preserve">Option a) add the following general description on demodulation branch as in this TP, i.e., </w:t>
      </w:r>
      <w:r>
        <w:rPr>
          <w:i/>
          <w:iCs/>
        </w:rPr>
        <w:t>Whenever the "RX antennas" term is used for the radiated performance requirements description, it shall refer to the demodulation branches (i.e. not physical antennas of the antenna array).</w:t>
      </w:r>
      <w:r w:rsidR="003A7ED4">
        <w:rPr>
          <w:i/>
          <w:iCs/>
        </w:rPr>
        <w:t xml:space="preserve"> </w:t>
      </w:r>
    </w:p>
    <w:p w:rsidR="00A979E6" w:rsidRDefault="00A979E6" w:rsidP="00A979E6">
      <w:pPr>
        <w:ind w:leftChars="100" w:left="200"/>
      </w:pPr>
      <w:r>
        <w:t xml:space="preserve">Option b) to replace "RX antennas" with "demodulation branches" in the requirement tables for each physical channel. </w:t>
      </w:r>
    </w:p>
    <w:p w:rsidR="00A979E6" w:rsidRDefault="00A979E6" w:rsidP="00A979E6">
      <w:pPr>
        <w:ind w:leftChars="100" w:left="200"/>
      </w:pPr>
      <w:r>
        <w:t>And this needs to be aligned with between 38.104 and 38.141-2.</w:t>
      </w:r>
      <w:r w:rsidR="001C272B">
        <w:t xml:space="preserve"> (CTC)</w:t>
      </w:r>
    </w:p>
    <w:p w:rsidR="007D329C" w:rsidRDefault="007D329C" w:rsidP="00A979E6">
      <w:pPr>
        <w:ind w:leftChars="100" w:left="200"/>
      </w:pPr>
    </w:p>
    <w:p w:rsidR="004825E8" w:rsidRPr="00A979E6" w:rsidRDefault="004825E8" w:rsidP="00D377E3">
      <w:pPr>
        <w:spacing w:afterLines="50"/>
        <w:rPr>
          <w:sz w:val="21"/>
          <w:lang w:eastAsia="zh-CN"/>
        </w:rPr>
      </w:pPr>
    </w:p>
    <w:p w:rsidR="00897503" w:rsidRPr="00B51208" w:rsidRDefault="00897503" w:rsidP="00D377E3">
      <w:pPr>
        <w:spacing w:afterLines="50"/>
        <w:rPr>
          <w:sz w:val="21"/>
          <w:lang w:eastAsia="zh-CN"/>
        </w:rPr>
      </w:pPr>
    </w:p>
    <w:p w:rsidR="00D377E3" w:rsidRDefault="00D377E3" w:rsidP="00D377E3">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87470C" w:rsidRPr="00B51208" w:rsidRDefault="00A77AFE" w:rsidP="0087470C">
      <w:pPr>
        <w:spacing w:afterLines="50"/>
        <w:rPr>
          <w:sz w:val="21"/>
          <w:lang w:eastAsia="zh-CN"/>
        </w:rPr>
      </w:pPr>
      <w:r>
        <w:rPr>
          <w:sz w:val="21"/>
          <w:lang w:eastAsia="zh-CN"/>
        </w:rPr>
        <w:t xml:space="preserve">1: </w:t>
      </w:r>
      <w:r w:rsidR="0087470C" w:rsidRPr="00B51208">
        <w:rPr>
          <w:rFonts w:hint="eastAsia"/>
          <w:sz w:val="21"/>
          <w:lang w:eastAsia="zh-CN"/>
        </w:rPr>
        <w:t>During the email discussion initiated by Huawei about TS 38.141-1/2 drafting</w:t>
      </w:r>
      <w:r w:rsidR="0087470C">
        <w:rPr>
          <w:sz w:val="21"/>
          <w:lang w:eastAsia="zh-CN"/>
        </w:rPr>
        <w:t xml:space="preserve">, </w:t>
      </w:r>
      <w:r w:rsidR="0087470C">
        <w:rPr>
          <w:color w:val="000000"/>
          <w:sz w:val="22"/>
        </w:rPr>
        <w:t>some principles for consideration</w:t>
      </w:r>
      <w:r w:rsidR="0087470C" w:rsidRPr="00B51208">
        <w:rPr>
          <w:rFonts w:hint="eastAsia"/>
          <w:sz w:val="21"/>
          <w:lang w:eastAsia="zh-CN"/>
        </w:rPr>
        <w:t>:</w:t>
      </w:r>
    </w:p>
    <w:p w:rsidR="0087470C" w:rsidRPr="00B51208" w:rsidRDefault="0087470C" w:rsidP="0087470C">
      <w:pPr>
        <w:numPr>
          <w:ilvl w:val="0"/>
          <w:numId w:val="33"/>
        </w:numPr>
        <w:spacing w:before="0" w:after="0" w:line="240" w:lineRule="auto"/>
        <w:jc w:val="both"/>
        <w:rPr>
          <w:rFonts w:ascii="Calibri" w:eastAsia="宋体" w:hAnsi="Calibri" w:cs="宋体"/>
          <w:color w:val="000000"/>
          <w:sz w:val="22"/>
        </w:rPr>
      </w:pPr>
      <w:r w:rsidRPr="00B51208">
        <w:rPr>
          <w:rFonts w:ascii="Calibri" w:eastAsia="宋体" w:hAnsi="Calibri" w:cs="宋体"/>
          <w:color w:val="000000"/>
          <w:sz w:val="22"/>
        </w:rPr>
        <w:t>As conformance testing specification, 38.141-1/2 needs to align with core specification 38.104</w:t>
      </w:r>
    </w:p>
    <w:p w:rsidR="0087470C" w:rsidRPr="00B51208" w:rsidRDefault="0087470C" w:rsidP="0087470C">
      <w:pPr>
        <w:numPr>
          <w:ilvl w:val="0"/>
          <w:numId w:val="33"/>
        </w:numPr>
        <w:spacing w:before="0" w:after="0" w:line="240" w:lineRule="auto"/>
        <w:jc w:val="both"/>
        <w:rPr>
          <w:rFonts w:ascii="Calibri" w:eastAsia="宋体" w:hAnsi="Calibri" w:cs="宋体"/>
          <w:color w:val="000000"/>
          <w:sz w:val="22"/>
        </w:rPr>
      </w:pPr>
      <w:r w:rsidRPr="00B51208">
        <w:rPr>
          <w:rFonts w:ascii="Calibri" w:eastAsia="宋体" w:hAnsi="Calibri" w:cs="宋体"/>
          <w:color w:val="000000"/>
          <w:sz w:val="22"/>
        </w:rPr>
        <w:t>38.141-1/2 is for NR single RAT. As such, it can use 36.141 as a good reference</w:t>
      </w:r>
    </w:p>
    <w:p w:rsidR="0087470C" w:rsidRPr="00B51208" w:rsidRDefault="0087470C" w:rsidP="0087470C">
      <w:pPr>
        <w:numPr>
          <w:ilvl w:val="0"/>
          <w:numId w:val="33"/>
        </w:numPr>
        <w:spacing w:before="0" w:after="0" w:line="240" w:lineRule="auto"/>
        <w:jc w:val="both"/>
        <w:rPr>
          <w:rFonts w:ascii="Calibri" w:eastAsia="宋体" w:hAnsi="Calibri" w:cs="宋体"/>
          <w:color w:val="000000"/>
          <w:sz w:val="22"/>
        </w:rPr>
      </w:pPr>
      <w:r w:rsidRPr="00B51208">
        <w:rPr>
          <w:rFonts w:ascii="Calibri" w:eastAsia="宋体" w:hAnsi="Calibri" w:cs="宋体"/>
          <w:color w:val="000000"/>
          <w:sz w:val="22"/>
        </w:rPr>
        <w:t>Since 38.141-2 deals with radiated conformance testing, it may refer to eAAS conformance testing</w:t>
      </w:r>
    </w:p>
    <w:p w:rsidR="0087470C" w:rsidRPr="00B51208" w:rsidRDefault="0087470C" w:rsidP="0087470C">
      <w:pPr>
        <w:numPr>
          <w:ilvl w:val="0"/>
          <w:numId w:val="33"/>
        </w:numPr>
        <w:spacing w:before="0" w:after="0" w:line="240" w:lineRule="auto"/>
        <w:jc w:val="both"/>
        <w:rPr>
          <w:rFonts w:ascii="Calibri" w:eastAsia="宋体" w:hAnsi="Calibri" w:cs="宋体"/>
          <w:color w:val="000000"/>
          <w:sz w:val="22"/>
        </w:rPr>
      </w:pPr>
      <w:r w:rsidRPr="00B51208">
        <w:rPr>
          <w:rFonts w:ascii="Calibri" w:eastAsia="宋体" w:hAnsi="Calibri" w:cs="宋体"/>
          <w:color w:val="000000"/>
          <w:sz w:val="22"/>
        </w:rPr>
        <w:t>38.141-1/2 should be aligned with each other as much as possible</w:t>
      </w:r>
    </w:p>
    <w:p w:rsidR="0087470C" w:rsidRPr="00B51208" w:rsidRDefault="0087470C" w:rsidP="0087470C">
      <w:pPr>
        <w:numPr>
          <w:ilvl w:val="0"/>
          <w:numId w:val="33"/>
        </w:numPr>
        <w:spacing w:before="0" w:after="0" w:line="240" w:lineRule="auto"/>
        <w:jc w:val="both"/>
        <w:rPr>
          <w:rFonts w:ascii="Calibri" w:eastAsia="宋体" w:hAnsi="Calibri" w:cs="宋体"/>
          <w:color w:val="000000"/>
          <w:sz w:val="22"/>
        </w:rPr>
      </w:pPr>
      <w:r w:rsidRPr="00B51208">
        <w:rPr>
          <w:rFonts w:ascii="Calibri" w:eastAsia="宋体" w:hAnsi="Calibri" w:cs="宋体"/>
          <w:color w:val="000000"/>
          <w:sz w:val="22"/>
        </w:rPr>
        <w:t xml:space="preserve">As is always commented, it is better for 38.141-1/2 to be </w:t>
      </w:r>
      <w:r w:rsidRPr="00B51208">
        <w:rPr>
          <w:rFonts w:ascii="Calibri" w:eastAsia="宋体" w:hAnsi="Calibri" w:cs="宋体"/>
          <w:color w:val="000000"/>
          <w:sz w:val="22"/>
          <w:u w:val="single"/>
        </w:rPr>
        <w:t xml:space="preserve">self-contained </w:t>
      </w:r>
      <w:r w:rsidRPr="00B51208">
        <w:rPr>
          <w:rFonts w:ascii="Calibri" w:eastAsia="宋体" w:hAnsi="Calibri" w:cs="宋体"/>
          <w:color w:val="000000"/>
          <w:sz w:val="22"/>
        </w:rPr>
        <w:t xml:space="preserve">to a large extent for the sake of convenience for testing people </w:t>
      </w:r>
    </w:p>
    <w:p w:rsidR="00D377E3" w:rsidRPr="0087470C" w:rsidRDefault="00D377E3" w:rsidP="00D377E3">
      <w:pPr>
        <w:rPr>
          <w:lang w:eastAsia="zh-CN"/>
        </w:rPr>
      </w:pPr>
    </w:p>
    <w:p w:rsidR="0087470C" w:rsidRDefault="00A77AFE" w:rsidP="00D377E3">
      <w:pPr>
        <w:rPr>
          <w:lang w:val="en-GB" w:eastAsia="zh-CN"/>
        </w:rPr>
      </w:pPr>
      <w:r>
        <w:rPr>
          <w:rFonts w:hint="eastAsia"/>
          <w:lang w:val="en-GB" w:eastAsia="zh-CN"/>
        </w:rPr>
        <w:t>2:</w:t>
      </w:r>
      <w:r w:rsidR="003E0410">
        <w:rPr>
          <w:lang w:val="en-GB" w:eastAsia="zh-CN"/>
        </w:rPr>
        <w:t xml:space="preserve"> Email discussion, Ericsson</w:t>
      </w:r>
      <w:r w:rsidR="00775103">
        <w:rPr>
          <w:rFonts w:hint="eastAsia"/>
          <w:lang w:val="en-GB" w:eastAsia="zh-CN"/>
        </w:rPr>
        <w:t xml:space="preserve"> give the following proposals:</w:t>
      </w:r>
    </w:p>
    <w:p w:rsidR="00A77AFE" w:rsidRPr="00A77AFE" w:rsidRDefault="00A77AFE" w:rsidP="00A77AFE">
      <w:pPr>
        <w:spacing w:before="0" w:after="0" w:line="240" w:lineRule="auto"/>
        <w:ind w:leftChars="154" w:left="668" w:hanging="360"/>
        <w:jc w:val="both"/>
        <w:rPr>
          <w:rFonts w:ascii="Calibri" w:eastAsia="宋体" w:hAnsi="Calibri" w:cs="宋体"/>
          <w:sz w:val="22"/>
          <w:lang w:eastAsia="zh-CN"/>
        </w:rPr>
      </w:pPr>
      <w:r w:rsidRPr="00A77AFE">
        <w:rPr>
          <w:rFonts w:ascii="Calibri" w:eastAsia="宋体" w:hAnsi="Calibri" w:cs="宋体"/>
          <w:sz w:val="22"/>
          <w:lang w:eastAsia="zh-CN"/>
        </w:rPr>
        <w:t>1-</w:t>
      </w:r>
      <w:r w:rsidRPr="00A77AFE">
        <w:rPr>
          <w:rFonts w:eastAsia="宋体" w:cs="Times New Roman"/>
          <w:sz w:val="14"/>
          <w:szCs w:val="14"/>
          <w:lang w:eastAsia="zh-CN"/>
        </w:rPr>
        <w:t xml:space="preserve">     </w:t>
      </w:r>
      <w:r w:rsidRPr="00A77AFE">
        <w:rPr>
          <w:rFonts w:ascii="Calibri" w:eastAsia="宋体" w:hAnsi="Calibri" w:cs="宋体"/>
          <w:sz w:val="22"/>
          <w:lang w:eastAsia="zh-CN"/>
        </w:rPr>
        <w:t>The “Method of test”, including Initial conditions and Procedure will be common to all requirements test, only parameters and expected results would change.</w:t>
      </w:r>
    </w:p>
    <w:p w:rsidR="00A77AFE" w:rsidRPr="00A77AFE" w:rsidRDefault="00A77AFE" w:rsidP="00A77AFE">
      <w:pPr>
        <w:spacing w:before="0" w:after="0" w:line="240" w:lineRule="auto"/>
        <w:ind w:leftChars="334" w:left="668"/>
        <w:jc w:val="both"/>
        <w:rPr>
          <w:rFonts w:ascii="Calibri" w:eastAsia="宋体" w:hAnsi="Calibri" w:cs="宋体"/>
          <w:sz w:val="22"/>
          <w:lang w:eastAsia="zh-CN"/>
        </w:rPr>
      </w:pPr>
      <w:r w:rsidRPr="00A77AFE">
        <w:rPr>
          <w:rFonts w:ascii="Calibri" w:eastAsia="宋体" w:hAnsi="Calibri" w:cs="宋体"/>
          <w:sz w:val="22"/>
          <w:lang w:eastAsia="zh-CN"/>
        </w:rPr>
        <w:t>To avoid repeating this for every test, we would propose to put this sub-clause in a common sub-section, and then, in each test requirement, we only mention the parameters + expected values.</w:t>
      </w:r>
    </w:p>
    <w:p w:rsidR="00A77AFE" w:rsidRPr="00A77AFE" w:rsidRDefault="00A77AFE" w:rsidP="00A77AFE">
      <w:pPr>
        <w:spacing w:before="0" w:after="0" w:line="240" w:lineRule="auto"/>
        <w:ind w:leftChars="154" w:left="668" w:hanging="360"/>
        <w:jc w:val="both"/>
        <w:rPr>
          <w:rFonts w:ascii="Calibri" w:eastAsia="宋体" w:hAnsi="Calibri" w:cs="宋体"/>
          <w:sz w:val="22"/>
          <w:lang w:eastAsia="zh-CN"/>
        </w:rPr>
      </w:pPr>
      <w:r w:rsidRPr="00A77AFE">
        <w:rPr>
          <w:rFonts w:ascii="Calibri" w:eastAsia="宋体" w:hAnsi="Calibri" w:cs="宋体"/>
          <w:sz w:val="22"/>
          <w:lang w:eastAsia="zh-CN"/>
        </w:rPr>
        <w:t>2-</w:t>
      </w:r>
      <w:r w:rsidRPr="00A77AFE">
        <w:rPr>
          <w:rFonts w:eastAsia="宋体" w:cs="Times New Roman"/>
          <w:sz w:val="14"/>
          <w:szCs w:val="14"/>
          <w:lang w:eastAsia="zh-CN"/>
        </w:rPr>
        <w:t xml:space="preserve">     </w:t>
      </w:r>
      <w:r w:rsidRPr="00A77AFE">
        <w:rPr>
          <w:rFonts w:ascii="Calibri" w:eastAsia="宋体" w:hAnsi="Calibri" w:cs="宋体"/>
          <w:sz w:val="22"/>
          <w:lang w:eastAsia="zh-CN"/>
        </w:rPr>
        <w:t>AWGN level: levels should be common for 1-O tests, and also for 2-O, right?</w:t>
      </w:r>
    </w:p>
    <w:p w:rsidR="00A77AFE" w:rsidRPr="00A77AFE" w:rsidRDefault="00A77AFE" w:rsidP="00A77AFE">
      <w:pPr>
        <w:spacing w:before="0" w:after="0" w:line="240" w:lineRule="auto"/>
        <w:ind w:leftChars="334" w:left="668"/>
        <w:jc w:val="both"/>
        <w:rPr>
          <w:rFonts w:ascii="Calibri" w:eastAsia="宋体" w:hAnsi="Calibri" w:cs="宋体"/>
          <w:sz w:val="22"/>
          <w:lang w:eastAsia="zh-CN"/>
        </w:rPr>
      </w:pPr>
      <w:r w:rsidRPr="00A77AFE">
        <w:rPr>
          <w:rFonts w:ascii="Calibri" w:eastAsia="宋体" w:hAnsi="Calibri" w:cs="宋体"/>
          <w:sz w:val="22"/>
          <w:lang w:eastAsia="zh-CN"/>
        </w:rPr>
        <w:t>Again, to avoid useless repetition, we would propose to put those tables in some common sub-section, one for 1-O and one for 2-O.</w:t>
      </w:r>
    </w:p>
    <w:p w:rsidR="00A77AFE" w:rsidRPr="00A77AFE" w:rsidRDefault="003E0410" w:rsidP="003E0410">
      <w:pPr>
        <w:ind w:firstLineChars="50" w:firstLine="100"/>
        <w:rPr>
          <w:lang w:eastAsia="zh-CN"/>
        </w:rPr>
      </w:pPr>
      <w:r w:rsidRPr="00775103">
        <w:rPr>
          <w:lang w:eastAsia="zh-CN"/>
        </w:rPr>
        <w:t>As per the submitted TP, e</w:t>
      </w:r>
      <w:r w:rsidR="000D0348" w:rsidRPr="00775103">
        <w:rPr>
          <w:lang w:eastAsia="zh-CN"/>
        </w:rPr>
        <w:t>xcept Huawei and ZTE, all other companies are using the common section structure</w:t>
      </w:r>
    </w:p>
    <w:p w:rsidR="0087470C" w:rsidRDefault="0087470C" w:rsidP="00D377E3">
      <w:pPr>
        <w:rPr>
          <w:lang w:val="en-GB" w:eastAsia="zh-CN"/>
        </w:rPr>
      </w:pPr>
    </w:p>
    <w:p w:rsidR="004825E8" w:rsidRDefault="004825E8" w:rsidP="00D377E3">
      <w:pPr>
        <w:rPr>
          <w:lang w:val="en-GB" w:eastAsia="zh-CN"/>
        </w:rPr>
      </w:pPr>
      <w:r>
        <w:rPr>
          <w:rFonts w:hint="eastAsia"/>
          <w:lang w:val="en-GB" w:eastAsia="zh-CN"/>
        </w:rPr>
        <w:t xml:space="preserve">3: </w:t>
      </w:r>
      <w:r>
        <w:rPr>
          <w:lang w:val="en-GB" w:eastAsia="zh-CN"/>
        </w:rPr>
        <w:t xml:space="preserve">Except </w:t>
      </w:r>
      <w:r>
        <w:rPr>
          <w:rFonts w:hint="eastAsia"/>
          <w:lang w:val="en-GB" w:eastAsia="zh-CN"/>
        </w:rPr>
        <w:t>R4-181</w:t>
      </w:r>
      <w:r>
        <w:rPr>
          <w:lang w:val="en-GB" w:eastAsia="zh-CN"/>
        </w:rPr>
        <w:t>4441(CTC) and R4-1814634(CATT), all other TPs are still using “Number of Rx antennas”</w:t>
      </w:r>
    </w:p>
    <w:p w:rsidR="00CD37F6" w:rsidRPr="00310FBA" w:rsidRDefault="00CD37F6" w:rsidP="00753DBA">
      <w:pPr>
        <w:spacing w:afterLines="50"/>
        <w:rPr>
          <w:b/>
          <w:sz w:val="21"/>
          <w:szCs w:val="21"/>
          <w:u w:val="single"/>
          <w:lang w:val="fr-FR" w:eastAsia="zh-CN"/>
        </w:rPr>
      </w:pPr>
    </w:p>
    <w:p w:rsidR="00753DBA" w:rsidRDefault="00753DBA" w:rsidP="00753DBA">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753DBA" w:rsidRPr="00F90186" w:rsidRDefault="00753DBA" w:rsidP="007A0CC8">
      <w:pPr>
        <w:overflowPunct w:val="0"/>
        <w:autoSpaceDE w:val="0"/>
        <w:autoSpaceDN w:val="0"/>
        <w:adjustRightInd w:val="0"/>
        <w:ind w:right="-22"/>
        <w:jc w:val="both"/>
        <w:textAlignment w:val="baseline"/>
        <w:rPr>
          <w:lang w:val="fr-FR" w:eastAsia="zh-CN"/>
        </w:rPr>
      </w:pPr>
    </w:p>
    <w:p w:rsidR="00325958" w:rsidRDefault="00325958" w:rsidP="007A0CC8">
      <w:pPr>
        <w:overflowPunct w:val="0"/>
        <w:autoSpaceDE w:val="0"/>
        <w:autoSpaceDN w:val="0"/>
        <w:adjustRightInd w:val="0"/>
        <w:ind w:right="-22"/>
        <w:jc w:val="both"/>
        <w:textAlignment w:val="baseline"/>
        <w:rPr>
          <w:lang w:val="en-GB" w:eastAsia="zh-CN"/>
        </w:rPr>
      </w:pPr>
    </w:p>
    <w:p w:rsidR="00184DA0" w:rsidRPr="004A29A3" w:rsidRDefault="0029661C" w:rsidP="0029661C">
      <w:pPr>
        <w:pStyle w:val="RAN4H2"/>
        <w:rPr>
          <w:rFonts w:eastAsia="宋体"/>
          <w:lang w:val="en-GB" w:eastAsia="ja-JP"/>
        </w:rPr>
      </w:pPr>
      <w:r>
        <w:rPr>
          <w:rFonts w:eastAsia="宋体"/>
          <w:lang w:val="en-GB" w:eastAsia="ja-JP"/>
        </w:rPr>
        <w:t>Summary of simulation results</w:t>
      </w:r>
    </w:p>
    <w:p w:rsidR="00184DA0" w:rsidRDefault="00184DA0" w:rsidP="00184DA0">
      <w:pPr>
        <w:pStyle w:val="RAN4H3"/>
        <w:rPr>
          <w:lang w:val="en-GB" w:eastAsia="zh-CN"/>
        </w:rPr>
      </w:pPr>
      <w:r>
        <w:rPr>
          <w:lang w:val="en-GB" w:eastAsia="zh-CN"/>
        </w:rPr>
        <w:t>PUSCH simulation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415"/>
        <w:gridCol w:w="1276"/>
        <w:gridCol w:w="4910"/>
      </w:tblGrid>
      <w:tr w:rsidR="00DE4AE0" w:rsidRPr="007E07FC" w:rsidTr="00D60482">
        <w:trPr>
          <w:trHeight w:val="443"/>
          <w:jc w:val="center"/>
        </w:trPr>
        <w:tc>
          <w:tcPr>
            <w:tcW w:w="1242"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Tdoc</w:t>
            </w:r>
          </w:p>
        </w:tc>
        <w:tc>
          <w:tcPr>
            <w:tcW w:w="2415"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276"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4910"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F846EF" w:rsidRPr="0004339D" w:rsidTr="00D60482">
        <w:trPr>
          <w:trHeight w:val="589"/>
          <w:jc w:val="center"/>
        </w:trPr>
        <w:tc>
          <w:tcPr>
            <w:tcW w:w="1242" w:type="dxa"/>
            <w:shd w:val="clear" w:color="auto" w:fill="auto"/>
          </w:tcPr>
          <w:p w:rsidR="00F846EF" w:rsidRDefault="00D46092" w:rsidP="00F846EF">
            <w:pPr>
              <w:rPr>
                <w:rFonts w:ascii="Arial" w:hAnsi="Arial" w:cs="Arial"/>
                <w:b/>
                <w:bCs/>
                <w:color w:val="0000FF"/>
                <w:sz w:val="16"/>
                <w:szCs w:val="16"/>
                <w:u w:val="single"/>
              </w:rPr>
            </w:pPr>
            <w:hyperlink r:id="rId96" w:history="1">
              <w:r w:rsidR="00F846EF">
                <w:rPr>
                  <w:rStyle w:val="a6"/>
                  <w:rFonts w:cs="Arial"/>
                  <w:b/>
                  <w:bCs/>
                  <w:color w:val="0000FF"/>
                  <w:sz w:val="16"/>
                  <w:szCs w:val="16"/>
                </w:rPr>
                <w:t>R4-1814437</w:t>
              </w:r>
            </w:hyperlink>
          </w:p>
        </w:tc>
        <w:tc>
          <w:tcPr>
            <w:tcW w:w="2415" w:type="dxa"/>
            <w:shd w:val="clear" w:color="auto" w:fill="auto"/>
          </w:tcPr>
          <w:p w:rsidR="00F846EF" w:rsidRDefault="00F846EF" w:rsidP="00F846EF">
            <w:pPr>
              <w:rPr>
                <w:rFonts w:ascii="Arial" w:hAnsi="Arial" w:cs="Arial"/>
                <w:sz w:val="16"/>
                <w:szCs w:val="16"/>
              </w:rPr>
            </w:pPr>
            <w:r>
              <w:rPr>
                <w:rFonts w:ascii="Arial" w:hAnsi="Arial" w:cs="Arial"/>
                <w:sz w:val="16"/>
                <w:szCs w:val="16"/>
              </w:rPr>
              <w:t>Ideal simulation results for NR PUSCH</w:t>
            </w:r>
          </w:p>
        </w:tc>
        <w:tc>
          <w:tcPr>
            <w:tcW w:w="1276" w:type="dxa"/>
            <w:shd w:val="clear" w:color="auto" w:fill="auto"/>
          </w:tcPr>
          <w:p w:rsidR="00F846EF" w:rsidRDefault="00F846EF" w:rsidP="00F846EF">
            <w:pPr>
              <w:rPr>
                <w:rFonts w:ascii="Arial" w:hAnsi="Arial" w:cs="Arial"/>
                <w:sz w:val="16"/>
                <w:szCs w:val="16"/>
              </w:rPr>
            </w:pPr>
            <w:r>
              <w:rPr>
                <w:rFonts w:ascii="Arial" w:hAnsi="Arial" w:cs="Arial"/>
                <w:sz w:val="16"/>
                <w:szCs w:val="16"/>
              </w:rPr>
              <w:t>China Telecom</w:t>
            </w:r>
          </w:p>
        </w:tc>
        <w:tc>
          <w:tcPr>
            <w:tcW w:w="4910" w:type="dxa"/>
          </w:tcPr>
          <w:p w:rsidR="00F846EF" w:rsidRPr="00596DD6" w:rsidRDefault="00F846EF" w:rsidP="00F846EF">
            <w:pPr>
              <w:pStyle w:val="ad"/>
              <w:tabs>
                <w:tab w:val="num" w:pos="567"/>
              </w:tabs>
              <w:snapToGrid w:val="0"/>
              <w:jc w:val="left"/>
              <w:rPr>
                <w:rFonts w:eastAsia="宋体"/>
                <w:i/>
                <w:szCs w:val="21"/>
                <w:lang w:eastAsia="zh-CN"/>
              </w:rPr>
            </w:pPr>
          </w:p>
        </w:tc>
      </w:tr>
      <w:tr w:rsidR="00F846EF" w:rsidRPr="00B83566" w:rsidTr="00D60482">
        <w:trPr>
          <w:trHeight w:val="589"/>
          <w:jc w:val="center"/>
        </w:trPr>
        <w:tc>
          <w:tcPr>
            <w:tcW w:w="1242" w:type="dxa"/>
            <w:shd w:val="clear" w:color="auto" w:fill="auto"/>
          </w:tcPr>
          <w:p w:rsidR="00F846EF" w:rsidRDefault="00D46092" w:rsidP="00F846EF">
            <w:pPr>
              <w:rPr>
                <w:rFonts w:ascii="Arial" w:hAnsi="Arial" w:cs="Arial"/>
                <w:b/>
                <w:bCs/>
                <w:color w:val="0000FF"/>
                <w:sz w:val="16"/>
                <w:szCs w:val="16"/>
                <w:u w:val="single"/>
              </w:rPr>
            </w:pPr>
            <w:hyperlink r:id="rId97" w:history="1">
              <w:r w:rsidR="00F846EF">
                <w:rPr>
                  <w:rStyle w:val="a6"/>
                  <w:rFonts w:cs="Arial"/>
                  <w:b/>
                  <w:bCs/>
                  <w:color w:val="0000FF"/>
                  <w:sz w:val="16"/>
                  <w:szCs w:val="16"/>
                </w:rPr>
                <w:t>R4-1814438</w:t>
              </w:r>
            </w:hyperlink>
          </w:p>
        </w:tc>
        <w:tc>
          <w:tcPr>
            <w:tcW w:w="2415" w:type="dxa"/>
            <w:shd w:val="clear" w:color="auto" w:fill="auto"/>
          </w:tcPr>
          <w:p w:rsidR="00F846EF" w:rsidRDefault="00F846EF" w:rsidP="00F846EF">
            <w:pPr>
              <w:rPr>
                <w:rFonts w:ascii="Arial" w:hAnsi="Arial" w:cs="Arial"/>
                <w:sz w:val="16"/>
                <w:szCs w:val="16"/>
              </w:rPr>
            </w:pPr>
            <w:r>
              <w:rPr>
                <w:rFonts w:ascii="Arial" w:hAnsi="Arial" w:cs="Arial"/>
                <w:sz w:val="16"/>
                <w:szCs w:val="16"/>
              </w:rPr>
              <w:t>Impairment simulation results for NR PUSCH</w:t>
            </w:r>
          </w:p>
        </w:tc>
        <w:tc>
          <w:tcPr>
            <w:tcW w:w="1276" w:type="dxa"/>
            <w:shd w:val="clear" w:color="auto" w:fill="auto"/>
          </w:tcPr>
          <w:p w:rsidR="00F846EF" w:rsidRDefault="00F846EF" w:rsidP="00F846EF">
            <w:pPr>
              <w:rPr>
                <w:rFonts w:ascii="Arial" w:hAnsi="Arial" w:cs="Arial"/>
                <w:sz w:val="16"/>
                <w:szCs w:val="16"/>
              </w:rPr>
            </w:pPr>
            <w:r>
              <w:rPr>
                <w:rFonts w:ascii="Arial" w:hAnsi="Arial" w:cs="Arial"/>
                <w:sz w:val="16"/>
                <w:szCs w:val="16"/>
              </w:rPr>
              <w:t>China Telecom</w:t>
            </w:r>
          </w:p>
        </w:tc>
        <w:tc>
          <w:tcPr>
            <w:tcW w:w="4910" w:type="dxa"/>
          </w:tcPr>
          <w:p w:rsidR="00F846EF" w:rsidRPr="00596DD6" w:rsidRDefault="00F846EF" w:rsidP="00F846EF">
            <w:pPr>
              <w:spacing w:before="0" w:after="40"/>
              <w:jc w:val="both"/>
              <w:rPr>
                <w:i/>
                <w:lang w:eastAsia="zh-CN"/>
              </w:rPr>
            </w:pPr>
          </w:p>
        </w:tc>
      </w:tr>
      <w:tr w:rsidR="00B46D30" w:rsidRPr="00B83566" w:rsidTr="00D60482">
        <w:trPr>
          <w:trHeight w:val="589"/>
          <w:jc w:val="center"/>
        </w:trPr>
        <w:tc>
          <w:tcPr>
            <w:tcW w:w="1242" w:type="dxa"/>
            <w:shd w:val="clear" w:color="auto" w:fill="auto"/>
          </w:tcPr>
          <w:p w:rsidR="00B46D30" w:rsidRDefault="00D46092" w:rsidP="00B46D30">
            <w:pPr>
              <w:rPr>
                <w:rFonts w:ascii="Arial" w:hAnsi="Arial" w:cs="Arial"/>
                <w:b/>
                <w:bCs/>
                <w:color w:val="0000FF"/>
                <w:sz w:val="16"/>
                <w:szCs w:val="16"/>
                <w:u w:val="single"/>
              </w:rPr>
            </w:pPr>
            <w:hyperlink r:id="rId98" w:history="1">
              <w:r w:rsidR="00B46D30">
                <w:rPr>
                  <w:rStyle w:val="a6"/>
                  <w:rFonts w:cs="Arial"/>
                  <w:b/>
                  <w:bCs/>
                  <w:color w:val="0000FF"/>
                  <w:sz w:val="16"/>
                  <w:szCs w:val="16"/>
                </w:rPr>
                <w:t>R4-1814474</w:t>
              </w:r>
            </w:hyperlink>
          </w:p>
        </w:tc>
        <w:tc>
          <w:tcPr>
            <w:tcW w:w="2415" w:type="dxa"/>
            <w:shd w:val="clear" w:color="auto" w:fill="auto"/>
          </w:tcPr>
          <w:p w:rsidR="00B46D30" w:rsidRDefault="00B46D30" w:rsidP="00B46D30">
            <w:pPr>
              <w:rPr>
                <w:rFonts w:ascii="Arial" w:hAnsi="Arial" w:cs="Arial"/>
                <w:sz w:val="16"/>
                <w:szCs w:val="16"/>
              </w:rPr>
            </w:pPr>
            <w:r>
              <w:rPr>
                <w:rFonts w:ascii="Arial" w:hAnsi="Arial" w:cs="Arial"/>
                <w:sz w:val="16"/>
                <w:szCs w:val="16"/>
              </w:rPr>
              <w:t>Discussion and simulation results for NR PUSCH</w:t>
            </w:r>
          </w:p>
        </w:tc>
        <w:tc>
          <w:tcPr>
            <w:tcW w:w="1276" w:type="dxa"/>
            <w:shd w:val="clear" w:color="auto" w:fill="auto"/>
          </w:tcPr>
          <w:p w:rsidR="00B46D30" w:rsidRDefault="00B46D30" w:rsidP="00B46D30">
            <w:pPr>
              <w:rPr>
                <w:rFonts w:ascii="Arial" w:hAnsi="Arial" w:cs="Arial"/>
                <w:sz w:val="16"/>
                <w:szCs w:val="16"/>
              </w:rPr>
            </w:pPr>
            <w:r>
              <w:rPr>
                <w:rFonts w:ascii="Arial" w:hAnsi="Arial" w:cs="Arial"/>
                <w:sz w:val="16"/>
                <w:szCs w:val="16"/>
              </w:rPr>
              <w:t>Samsung</w:t>
            </w:r>
          </w:p>
        </w:tc>
        <w:tc>
          <w:tcPr>
            <w:tcW w:w="4910" w:type="dxa"/>
          </w:tcPr>
          <w:p w:rsidR="00B46D30" w:rsidRPr="00596DD6" w:rsidRDefault="00B46D30" w:rsidP="00B46D30">
            <w:pPr>
              <w:spacing w:before="0" w:after="40"/>
              <w:jc w:val="both"/>
              <w:rPr>
                <w:i/>
                <w:lang w:eastAsia="zh-CN"/>
              </w:rPr>
            </w:pPr>
          </w:p>
        </w:tc>
      </w:tr>
      <w:tr w:rsidR="00B46D30" w:rsidRPr="00B83566" w:rsidTr="00D60482">
        <w:trPr>
          <w:trHeight w:val="589"/>
          <w:jc w:val="center"/>
        </w:trPr>
        <w:tc>
          <w:tcPr>
            <w:tcW w:w="1242" w:type="dxa"/>
            <w:shd w:val="clear" w:color="auto" w:fill="auto"/>
          </w:tcPr>
          <w:p w:rsidR="00B46D30" w:rsidRDefault="00D46092" w:rsidP="00B46D30">
            <w:pPr>
              <w:rPr>
                <w:rFonts w:ascii="Arial" w:hAnsi="Arial" w:cs="Arial"/>
                <w:b/>
                <w:bCs/>
                <w:color w:val="0000FF"/>
                <w:sz w:val="16"/>
                <w:szCs w:val="16"/>
                <w:u w:val="single"/>
              </w:rPr>
            </w:pPr>
            <w:hyperlink r:id="rId99" w:history="1">
              <w:r w:rsidR="00B46D30">
                <w:rPr>
                  <w:rStyle w:val="a6"/>
                  <w:rFonts w:cs="Arial"/>
                  <w:b/>
                  <w:bCs/>
                  <w:color w:val="0000FF"/>
                  <w:sz w:val="16"/>
                  <w:szCs w:val="16"/>
                </w:rPr>
                <w:t>R4-1814629</w:t>
              </w:r>
            </w:hyperlink>
          </w:p>
        </w:tc>
        <w:tc>
          <w:tcPr>
            <w:tcW w:w="2415" w:type="dxa"/>
            <w:shd w:val="clear" w:color="auto" w:fill="auto"/>
          </w:tcPr>
          <w:p w:rsidR="00B46D30" w:rsidRDefault="00B46D30" w:rsidP="00B46D30">
            <w:pPr>
              <w:rPr>
                <w:rFonts w:ascii="Arial" w:hAnsi="Arial" w:cs="Arial"/>
                <w:sz w:val="16"/>
                <w:szCs w:val="16"/>
              </w:rPr>
            </w:pPr>
            <w:r>
              <w:rPr>
                <w:rFonts w:ascii="Arial" w:hAnsi="Arial" w:cs="Arial"/>
                <w:sz w:val="16"/>
                <w:szCs w:val="16"/>
              </w:rPr>
              <w:t>Simulation results for NR PUSCH</w:t>
            </w:r>
          </w:p>
        </w:tc>
        <w:tc>
          <w:tcPr>
            <w:tcW w:w="1276" w:type="dxa"/>
            <w:shd w:val="clear" w:color="auto" w:fill="auto"/>
          </w:tcPr>
          <w:p w:rsidR="00B46D30" w:rsidRDefault="00B46D30" w:rsidP="00B46D30">
            <w:pPr>
              <w:rPr>
                <w:rFonts w:ascii="Arial" w:hAnsi="Arial" w:cs="Arial"/>
                <w:sz w:val="16"/>
                <w:szCs w:val="16"/>
              </w:rPr>
            </w:pPr>
            <w:r>
              <w:rPr>
                <w:rFonts w:ascii="Arial" w:hAnsi="Arial" w:cs="Arial"/>
                <w:sz w:val="16"/>
                <w:szCs w:val="16"/>
              </w:rPr>
              <w:t>CATT</w:t>
            </w:r>
          </w:p>
        </w:tc>
        <w:tc>
          <w:tcPr>
            <w:tcW w:w="4910" w:type="dxa"/>
          </w:tcPr>
          <w:p w:rsidR="00B46D30" w:rsidRPr="002D2FFF" w:rsidRDefault="00B46D30" w:rsidP="00FA408E">
            <w:pPr>
              <w:rPr>
                <w:i/>
                <w:lang w:eastAsia="zh-CN"/>
              </w:rPr>
            </w:pPr>
          </w:p>
        </w:tc>
      </w:tr>
      <w:tr w:rsidR="00B46D30" w:rsidRPr="00B83566" w:rsidTr="00D60482">
        <w:trPr>
          <w:trHeight w:val="589"/>
          <w:jc w:val="center"/>
        </w:trPr>
        <w:tc>
          <w:tcPr>
            <w:tcW w:w="1242" w:type="dxa"/>
            <w:shd w:val="clear" w:color="auto" w:fill="auto"/>
          </w:tcPr>
          <w:p w:rsidR="00B46D30" w:rsidRDefault="00D46092" w:rsidP="00B46D30">
            <w:pPr>
              <w:rPr>
                <w:rFonts w:ascii="Arial" w:hAnsi="Arial" w:cs="Arial"/>
                <w:b/>
                <w:bCs/>
                <w:color w:val="0000FF"/>
                <w:sz w:val="16"/>
                <w:szCs w:val="16"/>
                <w:u w:val="single"/>
              </w:rPr>
            </w:pPr>
            <w:hyperlink r:id="rId100" w:history="1">
              <w:r w:rsidR="00B46D30">
                <w:rPr>
                  <w:rStyle w:val="a6"/>
                  <w:rFonts w:cs="Arial"/>
                  <w:b/>
                  <w:bCs/>
                  <w:color w:val="0000FF"/>
                  <w:sz w:val="16"/>
                  <w:szCs w:val="16"/>
                </w:rPr>
                <w:t>R4-1814746</w:t>
              </w:r>
            </w:hyperlink>
          </w:p>
        </w:tc>
        <w:tc>
          <w:tcPr>
            <w:tcW w:w="2415" w:type="dxa"/>
            <w:shd w:val="clear" w:color="auto" w:fill="auto"/>
          </w:tcPr>
          <w:p w:rsidR="00B46D30" w:rsidRDefault="00B46D30" w:rsidP="00B46D30">
            <w:pPr>
              <w:rPr>
                <w:rFonts w:ascii="Arial" w:hAnsi="Arial" w:cs="Arial"/>
                <w:sz w:val="16"/>
                <w:szCs w:val="16"/>
              </w:rPr>
            </w:pPr>
            <w:r>
              <w:rPr>
                <w:rFonts w:ascii="Arial" w:hAnsi="Arial" w:cs="Arial"/>
                <w:sz w:val="16"/>
                <w:szCs w:val="16"/>
              </w:rPr>
              <w:t>Updated simulation and impairment results for NR PUSCH</w:t>
            </w:r>
          </w:p>
        </w:tc>
        <w:tc>
          <w:tcPr>
            <w:tcW w:w="1276" w:type="dxa"/>
            <w:shd w:val="clear" w:color="auto" w:fill="auto"/>
          </w:tcPr>
          <w:p w:rsidR="00B46D30" w:rsidRDefault="00B46D30" w:rsidP="00B46D30">
            <w:pPr>
              <w:rPr>
                <w:rFonts w:ascii="Arial" w:hAnsi="Arial" w:cs="Arial"/>
                <w:sz w:val="16"/>
                <w:szCs w:val="16"/>
              </w:rPr>
            </w:pPr>
            <w:r>
              <w:rPr>
                <w:rFonts w:ascii="Arial" w:hAnsi="Arial" w:cs="Arial"/>
                <w:sz w:val="16"/>
                <w:szCs w:val="16"/>
              </w:rPr>
              <w:t>CMCC</w:t>
            </w:r>
          </w:p>
        </w:tc>
        <w:tc>
          <w:tcPr>
            <w:tcW w:w="4910" w:type="dxa"/>
          </w:tcPr>
          <w:p w:rsidR="00B46D30" w:rsidRPr="00596DD6" w:rsidRDefault="00B46D30" w:rsidP="00441E1F">
            <w:pPr>
              <w:spacing w:before="0" w:after="40"/>
              <w:jc w:val="both"/>
              <w:rPr>
                <w:i/>
                <w:lang w:eastAsia="zh-CN"/>
              </w:rPr>
            </w:pPr>
          </w:p>
        </w:tc>
      </w:tr>
      <w:tr w:rsidR="00B46D30" w:rsidRPr="00B83566" w:rsidTr="00D60482">
        <w:trPr>
          <w:trHeight w:val="589"/>
          <w:jc w:val="center"/>
        </w:trPr>
        <w:tc>
          <w:tcPr>
            <w:tcW w:w="1242" w:type="dxa"/>
            <w:shd w:val="clear" w:color="auto" w:fill="auto"/>
          </w:tcPr>
          <w:p w:rsidR="00B46D30" w:rsidRDefault="00D46092" w:rsidP="00B46D30">
            <w:pPr>
              <w:rPr>
                <w:rFonts w:ascii="Arial" w:hAnsi="Arial" w:cs="Arial"/>
                <w:b/>
                <w:bCs/>
                <w:color w:val="0000FF"/>
                <w:sz w:val="16"/>
                <w:szCs w:val="16"/>
                <w:u w:val="single"/>
              </w:rPr>
            </w:pPr>
            <w:hyperlink r:id="rId101" w:history="1">
              <w:r w:rsidR="00B46D30">
                <w:rPr>
                  <w:rStyle w:val="a6"/>
                  <w:rFonts w:cs="Arial"/>
                  <w:b/>
                  <w:bCs/>
                  <w:color w:val="0000FF"/>
                  <w:sz w:val="16"/>
                  <w:szCs w:val="16"/>
                </w:rPr>
                <w:t>R4-1814819</w:t>
              </w:r>
            </w:hyperlink>
          </w:p>
        </w:tc>
        <w:tc>
          <w:tcPr>
            <w:tcW w:w="2415" w:type="dxa"/>
            <w:shd w:val="clear" w:color="auto" w:fill="auto"/>
          </w:tcPr>
          <w:p w:rsidR="00B46D30" w:rsidRDefault="00B46D30" w:rsidP="00B46D30">
            <w:pPr>
              <w:rPr>
                <w:rFonts w:ascii="Arial" w:hAnsi="Arial" w:cs="Arial"/>
                <w:sz w:val="16"/>
                <w:szCs w:val="16"/>
              </w:rPr>
            </w:pPr>
            <w:r>
              <w:rPr>
                <w:rFonts w:ascii="Arial" w:hAnsi="Arial" w:cs="Arial"/>
                <w:sz w:val="16"/>
                <w:szCs w:val="16"/>
              </w:rPr>
              <w:t>Simulation results on NR PUSCH</w:t>
            </w:r>
          </w:p>
        </w:tc>
        <w:tc>
          <w:tcPr>
            <w:tcW w:w="1276" w:type="dxa"/>
            <w:shd w:val="clear" w:color="auto" w:fill="auto"/>
          </w:tcPr>
          <w:p w:rsidR="00B46D30" w:rsidRDefault="00B46D30" w:rsidP="00B46D30">
            <w:pPr>
              <w:rPr>
                <w:rFonts w:ascii="Arial" w:hAnsi="Arial" w:cs="Arial"/>
                <w:sz w:val="16"/>
                <w:szCs w:val="16"/>
              </w:rPr>
            </w:pPr>
            <w:r>
              <w:rPr>
                <w:rFonts w:ascii="Arial" w:hAnsi="Arial" w:cs="Arial"/>
                <w:sz w:val="16"/>
                <w:szCs w:val="16"/>
              </w:rPr>
              <w:t>ZTE Wistron Telecom AB</w:t>
            </w:r>
          </w:p>
        </w:tc>
        <w:tc>
          <w:tcPr>
            <w:tcW w:w="4910" w:type="dxa"/>
          </w:tcPr>
          <w:p w:rsidR="00B46D30" w:rsidRPr="00596DD6" w:rsidRDefault="00B46D30" w:rsidP="00B46D30">
            <w:pPr>
              <w:spacing w:before="0" w:after="40"/>
              <w:jc w:val="both"/>
              <w:rPr>
                <w:i/>
                <w:lang w:eastAsia="zh-CN"/>
              </w:rPr>
            </w:pPr>
          </w:p>
        </w:tc>
      </w:tr>
      <w:tr w:rsidR="009F7D73" w:rsidRPr="00B83566" w:rsidTr="00D60482">
        <w:trPr>
          <w:trHeight w:val="589"/>
          <w:jc w:val="center"/>
        </w:trPr>
        <w:tc>
          <w:tcPr>
            <w:tcW w:w="1242" w:type="dxa"/>
            <w:shd w:val="clear" w:color="auto" w:fill="auto"/>
          </w:tcPr>
          <w:p w:rsidR="009F7D73" w:rsidRDefault="00D46092" w:rsidP="009F7D73">
            <w:pPr>
              <w:rPr>
                <w:rFonts w:ascii="Arial" w:hAnsi="Arial" w:cs="Arial"/>
                <w:b/>
                <w:bCs/>
                <w:color w:val="0000FF"/>
                <w:sz w:val="16"/>
                <w:szCs w:val="16"/>
                <w:u w:val="single"/>
              </w:rPr>
            </w:pPr>
            <w:hyperlink r:id="rId102" w:history="1">
              <w:r w:rsidR="009F7D73">
                <w:rPr>
                  <w:rStyle w:val="a6"/>
                  <w:rFonts w:cs="Arial"/>
                  <w:b/>
                  <w:bCs/>
                  <w:color w:val="0000FF"/>
                  <w:sz w:val="16"/>
                  <w:szCs w:val="16"/>
                </w:rPr>
                <w:t>R4-1815349</w:t>
              </w:r>
            </w:hyperlink>
          </w:p>
        </w:tc>
        <w:tc>
          <w:tcPr>
            <w:tcW w:w="2415" w:type="dxa"/>
            <w:shd w:val="clear" w:color="auto" w:fill="auto"/>
          </w:tcPr>
          <w:p w:rsidR="009F7D73" w:rsidRDefault="009F7D73" w:rsidP="009F7D73">
            <w:pPr>
              <w:rPr>
                <w:rFonts w:ascii="Arial" w:hAnsi="Arial" w:cs="Arial"/>
                <w:sz w:val="16"/>
                <w:szCs w:val="16"/>
              </w:rPr>
            </w:pPr>
            <w:r>
              <w:rPr>
                <w:rFonts w:ascii="Arial" w:hAnsi="Arial" w:cs="Arial"/>
                <w:sz w:val="16"/>
                <w:szCs w:val="16"/>
              </w:rPr>
              <w:t>NR PUSCH simulation results</w:t>
            </w:r>
          </w:p>
        </w:tc>
        <w:tc>
          <w:tcPr>
            <w:tcW w:w="1276" w:type="dxa"/>
            <w:shd w:val="clear" w:color="auto" w:fill="auto"/>
          </w:tcPr>
          <w:p w:rsidR="009F7D73" w:rsidRDefault="009F7D73" w:rsidP="009F7D73">
            <w:pPr>
              <w:rPr>
                <w:rFonts w:ascii="Arial" w:hAnsi="Arial" w:cs="Arial"/>
                <w:sz w:val="16"/>
                <w:szCs w:val="16"/>
              </w:rPr>
            </w:pPr>
            <w:r>
              <w:rPr>
                <w:rFonts w:ascii="Arial" w:hAnsi="Arial" w:cs="Arial"/>
                <w:sz w:val="16"/>
                <w:szCs w:val="16"/>
              </w:rPr>
              <w:t>Nokia, Nokia Shanghai Bell</w:t>
            </w:r>
          </w:p>
        </w:tc>
        <w:tc>
          <w:tcPr>
            <w:tcW w:w="4910" w:type="dxa"/>
          </w:tcPr>
          <w:p w:rsidR="009F7D73" w:rsidRPr="00596DD6" w:rsidRDefault="009F7D73" w:rsidP="009F7D73">
            <w:pPr>
              <w:spacing w:before="0" w:after="40"/>
              <w:jc w:val="both"/>
              <w:rPr>
                <w:i/>
                <w:lang w:eastAsia="zh-CN"/>
              </w:rPr>
            </w:pPr>
          </w:p>
        </w:tc>
      </w:tr>
      <w:tr w:rsidR="00BE3734" w:rsidRPr="00B83566" w:rsidTr="00D60482">
        <w:trPr>
          <w:trHeight w:val="589"/>
          <w:jc w:val="center"/>
        </w:trPr>
        <w:tc>
          <w:tcPr>
            <w:tcW w:w="1242" w:type="dxa"/>
            <w:shd w:val="clear" w:color="auto" w:fill="auto"/>
          </w:tcPr>
          <w:p w:rsidR="00BE3734" w:rsidRDefault="00D46092" w:rsidP="00BE3734">
            <w:pPr>
              <w:rPr>
                <w:rFonts w:ascii="Arial" w:hAnsi="Arial" w:cs="Arial"/>
                <w:b/>
                <w:bCs/>
                <w:color w:val="0000FF"/>
                <w:sz w:val="16"/>
                <w:szCs w:val="16"/>
                <w:u w:val="single"/>
              </w:rPr>
            </w:pPr>
            <w:hyperlink r:id="rId103" w:history="1">
              <w:r w:rsidR="00BE3734">
                <w:rPr>
                  <w:rStyle w:val="a6"/>
                  <w:rFonts w:cs="Arial"/>
                  <w:b/>
                  <w:bCs/>
                  <w:color w:val="0000FF"/>
                  <w:sz w:val="16"/>
                  <w:szCs w:val="16"/>
                </w:rPr>
                <w:t>R4-1815711</w:t>
              </w:r>
            </w:hyperlink>
          </w:p>
        </w:tc>
        <w:tc>
          <w:tcPr>
            <w:tcW w:w="2415" w:type="dxa"/>
            <w:shd w:val="clear" w:color="auto" w:fill="auto"/>
          </w:tcPr>
          <w:p w:rsidR="00BE3734" w:rsidRDefault="00BE3734" w:rsidP="00BE3734">
            <w:pPr>
              <w:rPr>
                <w:rFonts w:ascii="Arial" w:hAnsi="Arial" w:cs="Arial"/>
                <w:sz w:val="16"/>
                <w:szCs w:val="16"/>
              </w:rPr>
            </w:pPr>
            <w:r>
              <w:rPr>
                <w:rFonts w:ascii="Arial" w:hAnsi="Arial" w:cs="Arial"/>
                <w:sz w:val="16"/>
                <w:szCs w:val="16"/>
              </w:rPr>
              <w:t>Discussion and FR1 simulation results for NR PUSCH demodulation requirements</w:t>
            </w:r>
          </w:p>
        </w:tc>
        <w:tc>
          <w:tcPr>
            <w:tcW w:w="1276" w:type="dxa"/>
            <w:shd w:val="clear" w:color="auto" w:fill="auto"/>
          </w:tcPr>
          <w:p w:rsidR="00BE3734" w:rsidRDefault="00BE3734" w:rsidP="00BE3734">
            <w:pPr>
              <w:rPr>
                <w:rFonts w:ascii="Arial" w:hAnsi="Arial" w:cs="Arial"/>
                <w:sz w:val="16"/>
                <w:szCs w:val="16"/>
              </w:rPr>
            </w:pPr>
            <w:r>
              <w:rPr>
                <w:rFonts w:ascii="Arial" w:hAnsi="Arial" w:cs="Arial"/>
                <w:sz w:val="16"/>
                <w:szCs w:val="16"/>
              </w:rPr>
              <w:t>Ericsson</w:t>
            </w:r>
          </w:p>
        </w:tc>
        <w:tc>
          <w:tcPr>
            <w:tcW w:w="4910" w:type="dxa"/>
          </w:tcPr>
          <w:p w:rsidR="00BE3734" w:rsidRPr="00596DD6" w:rsidRDefault="00BE3734" w:rsidP="00BE3734">
            <w:pPr>
              <w:spacing w:before="0" w:after="40"/>
              <w:jc w:val="both"/>
              <w:rPr>
                <w:i/>
                <w:lang w:eastAsia="zh-CN"/>
              </w:rPr>
            </w:pPr>
          </w:p>
        </w:tc>
      </w:tr>
      <w:tr w:rsidR="00DE4C03" w:rsidRPr="00B83566" w:rsidTr="00D60482">
        <w:trPr>
          <w:trHeight w:val="589"/>
          <w:jc w:val="center"/>
        </w:trPr>
        <w:tc>
          <w:tcPr>
            <w:tcW w:w="1242" w:type="dxa"/>
            <w:shd w:val="clear" w:color="auto" w:fill="auto"/>
          </w:tcPr>
          <w:p w:rsidR="00DE4C03" w:rsidRDefault="00D46092" w:rsidP="00DE4C03">
            <w:pPr>
              <w:rPr>
                <w:rFonts w:ascii="Arial" w:hAnsi="Arial" w:cs="Arial"/>
                <w:b/>
                <w:bCs/>
                <w:color w:val="0000FF"/>
                <w:sz w:val="16"/>
                <w:szCs w:val="16"/>
                <w:u w:val="single"/>
              </w:rPr>
            </w:pPr>
            <w:hyperlink r:id="rId104" w:history="1">
              <w:r w:rsidR="00DE4C03">
                <w:rPr>
                  <w:rStyle w:val="a6"/>
                  <w:rFonts w:cs="Arial"/>
                  <w:b/>
                  <w:bCs/>
                  <w:color w:val="0000FF"/>
                  <w:sz w:val="16"/>
                  <w:szCs w:val="16"/>
                </w:rPr>
                <w:t>R4-1815712</w:t>
              </w:r>
            </w:hyperlink>
          </w:p>
        </w:tc>
        <w:tc>
          <w:tcPr>
            <w:tcW w:w="2415" w:type="dxa"/>
            <w:shd w:val="clear" w:color="auto" w:fill="auto"/>
          </w:tcPr>
          <w:p w:rsidR="00DE4C03" w:rsidRDefault="00DE4C03" w:rsidP="00DE4C03">
            <w:pPr>
              <w:rPr>
                <w:rFonts w:ascii="Arial" w:hAnsi="Arial" w:cs="Arial"/>
                <w:sz w:val="16"/>
                <w:szCs w:val="16"/>
              </w:rPr>
            </w:pPr>
            <w:r>
              <w:rPr>
                <w:rFonts w:ascii="Arial" w:hAnsi="Arial" w:cs="Arial"/>
                <w:sz w:val="16"/>
                <w:szCs w:val="16"/>
              </w:rPr>
              <w:t>FR2 ideal simulation results for NR PUSCH demodulation requirements</w:t>
            </w:r>
          </w:p>
        </w:tc>
        <w:tc>
          <w:tcPr>
            <w:tcW w:w="1276" w:type="dxa"/>
            <w:shd w:val="clear" w:color="auto" w:fill="auto"/>
          </w:tcPr>
          <w:p w:rsidR="00DE4C03" w:rsidRDefault="00DE4C03" w:rsidP="00DE4C03">
            <w:pPr>
              <w:rPr>
                <w:rFonts w:ascii="Arial" w:hAnsi="Arial" w:cs="Arial"/>
                <w:sz w:val="16"/>
                <w:szCs w:val="16"/>
              </w:rPr>
            </w:pPr>
            <w:r>
              <w:rPr>
                <w:rFonts w:ascii="Arial" w:hAnsi="Arial" w:cs="Arial"/>
                <w:sz w:val="16"/>
                <w:szCs w:val="16"/>
              </w:rPr>
              <w:t>Ericsson</w:t>
            </w:r>
          </w:p>
        </w:tc>
        <w:tc>
          <w:tcPr>
            <w:tcW w:w="4910" w:type="dxa"/>
          </w:tcPr>
          <w:p w:rsidR="00DE4C03" w:rsidRPr="00596DD6" w:rsidRDefault="00DE4C03" w:rsidP="00DE4C03">
            <w:pPr>
              <w:spacing w:before="0" w:after="40"/>
              <w:jc w:val="both"/>
              <w:rPr>
                <w:i/>
                <w:lang w:eastAsia="zh-CN"/>
              </w:rPr>
            </w:pPr>
          </w:p>
        </w:tc>
      </w:tr>
      <w:tr w:rsidR="003A3DC5" w:rsidRPr="00B83566" w:rsidTr="00D60482">
        <w:trPr>
          <w:trHeight w:val="589"/>
          <w:jc w:val="center"/>
        </w:trPr>
        <w:tc>
          <w:tcPr>
            <w:tcW w:w="1242" w:type="dxa"/>
            <w:shd w:val="clear" w:color="auto" w:fill="auto"/>
          </w:tcPr>
          <w:p w:rsidR="003A3DC5" w:rsidRDefault="00D46092" w:rsidP="003A3DC5">
            <w:pPr>
              <w:rPr>
                <w:rFonts w:ascii="Arial" w:hAnsi="Arial" w:cs="Arial"/>
                <w:b/>
                <w:bCs/>
                <w:color w:val="0000FF"/>
                <w:sz w:val="16"/>
                <w:szCs w:val="16"/>
                <w:u w:val="single"/>
              </w:rPr>
            </w:pPr>
            <w:hyperlink r:id="rId105" w:history="1">
              <w:r w:rsidR="003A3DC5">
                <w:rPr>
                  <w:rStyle w:val="a6"/>
                  <w:rFonts w:cs="Arial"/>
                  <w:b/>
                  <w:bCs/>
                  <w:color w:val="0000FF"/>
                  <w:sz w:val="16"/>
                  <w:szCs w:val="16"/>
                </w:rPr>
                <w:t>R4-1816013</w:t>
              </w:r>
            </w:hyperlink>
          </w:p>
        </w:tc>
        <w:tc>
          <w:tcPr>
            <w:tcW w:w="2415" w:type="dxa"/>
            <w:shd w:val="clear" w:color="auto" w:fill="auto"/>
          </w:tcPr>
          <w:p w:rsidR="003A3DC5" w:rsidRDefault="003A3DC5" w:rsidP="003A3DC5">
            <w:pPr>
              <w:rPr>
                <w:rFonts w:ascii="Arial" w:hAnsi="Arial" w:cs="Arial"/>
                <w:sz w:val="16"/>
                <w:szCs w:val="16"/>
              </w:rPr>
            </w:pPr>
            <w:r>
              <w:rPr>
                <w:rFonts w:ascii="Arial" w:hAnsi="Arial" w:cs="Arial"/>
                <w:sz w:val="16"/>
                <w:szCs w:val="16"/>
              </w:rPr>
              <w:t>Simulation results for NR PUSCH</w:t>
            </w:r>
          </w:p>
        </w:tc>
        <w:tc>
          <w:tcPr>
            <w:tcW w:w="1276" w:type="dxa"/>
            <w:shd w:val="clear" w:color="auto" w:fill="auto"/>
          </w:tcPr>
          <w:p w:rsidR="003A3DC5" w:rsidRDefault="003A3DC5" w:rsidP="003A3DC5">
            <w:pPr>
              <w:rPr>
                <w:rFonts w:ascii="Arial" w:hAnsi="Arial" w:cs="Arial"/>
                <w:sz w:val="16"/>
                <w:szCs w:val="16"/>
              </w:rPr>
            </w:pPr>
            <w:r>
              <w:rPr>
                <w:rFonts w:ascii="Arial" w:hAnsi="Arial" w:cs="Arial"/>
                <w:sz w:val="16"/>
                <w:szCs w:val="16"/>
              </w:rPr>
              <w:t>Huawei, HiSilicon</w:t>
            </w:r>
          </w:p>
        </w:tc>
        <w:tc>
          <w:tcPr>
            <w:tcW w:w="4910" w:type="dxa"/>
          </w:tcPr>
          <w:p w:rsidR="003A3DC5" w:rsidRPr="00596DD6" w:rsidRDefault="003A3DC5" w:rsidP="003A3DC5">
            <w:pPr>
              <w:spacing w:before="0" w:after="40"/>
              <w:jc w:val="both"/>
              <w:rPr>
                <w:i/>
                <w:lang w:eastAsia="zh-CN"/>
              </w:rPr>
            </w:pPr>
          </w:p>
        </w:tc>
      </w:tr>
    </w:tbl>
    <w:p w:rsidR="00184DA0" w:rsidRPr="00DE4AE0" w:rsidRDefault="00184DA0" w:rsidP="00184DA0">
      <w:pPr>
        <w:pStyle w:val="RAN4H3"/>
        <w:numPr>
          <w:ilvl w:val="0"/>
          <w:numId w:val="0"/>
        </w:numPr>
        <w:ind w:left="1224"/>
        <w:rPr>
          <w:b/>
          <w:lang w:val="en-GB" w:eastAsia="zh-CN"/>
        </w:rPr>
      </w:pPr>
    </w:p>
    <w:p w:rsidR="00184DA0" w:rsidRDefault="00184DA0" w:rsidP="00184DA0">
      <w:pPr>
        <w:pStyle w:val="RAN4H3"/>
        <w:rPr>
          <w:lang w:val="en-GB" w:eastAsia="zh-CN"/>
        </w:rPr>
      </w:pPr>
      <w:r>
        <w:rPr>
          <w:lang w:val="en-GB" w:eastAsia="zh-CN"/>
        </w:rPr>
        <w:t>PUCCH simulation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268"/>
        <w:gridCol w:w="1134"/>
        <w:gridCol w:w="5199"/>
      </w:tblGrid>
      <w:tr w:rsidR="00DE4AE0" w:rsidRPr="007E07FC" w:rsidTr="00500BB8">
        <w:trPr>
          <w:trHeight w:val="443"/>
          <w:jc w:val="center"/>
        </w:trPr>
        <w:tc>
          <w:tcPr>
            <w:tcW w:w="1242"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Tdoc</w:t>
            </w:r>
          </w:p>
        </w:tc>
        <w:tc>
          <w:tcPr>
            <w:tcW w:w="2268"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134"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199"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5E44B7" w:rsidRPr="0004339D" w:rsidTr="00500BB8">
        <w:trPr>
          <w:trHeight w:val="589"/>
          <w:jc w:val="center"/>
        </w:trPr>
        <w:tc>
          <w:tcPr>
            <w:tcW w:w="1242" w:type="dxa"/>
            <w:shd w:val="clear" w:color="auto" w:fill="auto"/>
          </w:tcPr>
          <w:p w:rsidR="005E44B7" w:rsidRDefault="00D46092" w:rsidP="005E44B7">
            <w:pPr>
              <w:spacing w:before="0" w:after="0"/>
              <w:rPr>
                <w:rFonts w:ascii="Arial" w:hAnsi="Arial" w:cs="Arial"/>
                <w:b/>
                <w:bCs/>
                <w:color w:val="0000FF"/>
                <w:sz w:val="16"/>
                <w:szCs w:val="16"/>
                <w:u w:val="single"/>
              </w:rPr>
            </w:pPr>
            <w:hyperlink r:id="rId106" w:history="1">
              <w:r w:rsidR="005E44B7">
                <w:rPr>
                  <w:rStyle w:val="a6"/>
                  <w:rFonts w:cs="Arial"/>
                  <w:b/>
                  <w:bCs/>
                  <w:color w:val="0000FF"/>
                  <w:sz w:val="16"/>
                  <w:szCs w:val="16"/>
                </w:rPr>
                <w:t>R4-1814475</w:t>
              </w:r>
            </w:hyperlink>
          </w:p>
        </w:tc>
        <w:tc>
          <w:tcPr>
            <w:tcW w:w="2268" w:type="dxa"/>
            <w:shd w:val="clear" w:color="auto" w:fill="auto"/>
          </w:tcPr>
          <w:p w:rsidR="005E44B7" w:rsidRDefault="005E44B7" w:rsidP="005E44B7">
            <w:pPr>
              <w:rPr>
                <w:rFonts w:ascii="Arial" w:hAnsi="Arial" w:cs="Arial"/>
                <w:sz w:val="16"/>
                <w:szCs w:val="16"/>
              </w:rPr>
            </w:pPr>
            <w:r>
              <w:rPr>
                <w:rFonts w:ascii="Arial" w:hAnsi="Arial" w:cs="Arial"/>
                <w:sz w:val="16"/>
                <w:szCs w:val="16"/>
              </w:rPr>
              <w:t>Discussion and simulation results for NR PUCCH</w:t>
            </w:r>
          </w:p>
        </w:tc>
        <w:tc>
          <w:tcPr>
            <w:tcW w:w="1134" w:type="dxa"/>
            <w:shd w:val="clear" w:color="auto" w:fill="auto"/>
          </w:tcPr>
          <w:p w:rsidR="005E44B7" w:rsidRDefault="005E44B7" w:rsidP="005E44B7">
            <w:pPr>
              <w:rPr>
                <w:rFonts w:ascii="Arial" w:hAnsi="Arial" w:cs="Arial"/>
                <w:sz w:val="16"/>
                <w:szCs w:val="16"/>
              </w:rPr>
            </w:pPr>
            <w:r>
              <w:rPr>
                <w:rFonts w:ascii="Arial" w:hAnsi="Arial" w:cs="Arial"/>
                <w:sz w:val="16"/>
                <w:szCs w:val="16"/>
              </w:rPr>
              <w:t>Samsung</w:t>
            </w:r>
          </w:p>
        </w:tc>
        <w:tc>
          <w:tcPr>
            <w:tcW w:w="5199" w:type="dxa"/>
          </w:tcPr>
          <w:p w:rsidR="005E44B7" w:rsidRPr="0004339D" w:rsidRDefault="005E44B7" w:rsidP="005E44B7">
            <w:pPr>
              <w:pStyle w:val="ad"/>
              <w:tabs>
                <w:tab w:val="num" w:pos="567"/>
              </w:tabs>
              <w:snapToGrid w:val="0"/>
              <w:jc w:val="left"/>
              <w:rPr>
                <w:rFonts w:eastAsia="宋体"/>
                <w:szCs w:val="21"/>
                <w:lang w:eastAsia="zh-CN"/>
              </w:rPr>
            </w:pPr>
          </w:p>
        </w:tc>
      </w:tr>
      <w:tr w:rsidR="00C34105" w:rsidRPr="00B83566" w:rsidTr="00500BB8">
        <w:trPr>
          <w:trHeight w:val="589"/>
          <w:jc w:val="center"/>
        </w:trPr>
        <w:tc>
          <w:tcPr>
            <w:tcW w:w="1242" w:type="dxa"/>
            <w:shd w:val="clear" w:color="auto" w:fill="auto"/>
          </w:tcPr>
          <w:p w:rsidR="00C34105" w:rsidRDefault="00D46092" w:rsidP="00C34105">
            <w:pPr>
              <w:rPr>
                <w:rFonts w:ascii="Arial" w:hAnsi="Arial" w:cs="Arial"/>
                <w:b/>
                <w:bCs/>
                <w:color w:val="0000FF"/>
                <w:sz w:val="16"/>
                <w:szCs w:val="16"/>
                <w:u w:val="single"/>
              </w:rPr>
            </w:pPr>
            <w:hyperlink r:id="rId107" w:history="1">
              <w:r w:rsidR="00C34105">
                <w:rPr>
                  <w:rStyle w:val="a6"/>
                  <w:rFonts w:cs="Arial"/>
                  <w:b/>
                  <w:bCs/>
                  <w:color w:val="0000FF"/>
                  <w:sz w:val="16"/>
                  <w:szCs w:val="16"/>
                </w:rPr>
                <w:t>R4-1814630</w:t>
              </w:r>
            </w:hyperlink>
          </w:p>
        </w:tc>
        <w:tc>
          <w:tcPr>
            <w:tcW w:w="2268" w:type="dxa"/>
            <w:shd w:val="clear" w:color="auto" w:fill="auto"/>
          </w:tcPr>
          <w:p w:rsidR="00C34105" w:rsidRDefault="00C34105" w:rsidP="00C34105">
            <w:pPr>
              <w:rPr>
                <w:rFonts w:ascii="Arial" w:hAnsi="Arial" w:cs="Arial"/>
                <w:sz w:val="16"/>
                <w:szCs w:val="16"/>
              </w:rPr>
            </w:pPr>
            <w:r>
              <w:rPr>
                <w:rFonts w:ascii="Arial" w:hAnsi="Arial" w:cs="Arial"/>
                <w:sz w:val="16"/>
                <w:szCs w:val="16"/>
              </w:rPr>
              <w:t>Simulation results for NR PUCCH</w:t>
            </w:r>
          </w:p>
        </w:tc>
        <w:tc>
          <w:tcPr>
            <w:tcW w:w="1134" w:type="dxa"/>
            <w:shd w:val="clear" w:color="auto" w:fill="auto"/>
          </w:tcPr>
          <w:p w:rsidR="00C34105" w:rsidRDefault="00C34105" w:rsidP="00C34105">
            <w:pPr>
              <w:rPr>
                <w:rFonts w:ascii="Arial" w:hAnsi="Arial" w:cs="Arial"/>
                <w:sz w:val="16"/>
                <w:szCs w:val="16"/>
              </w:rPr>
            </w:pPr>
            <w:r>
              <w:rPr>
                <w:rFonts w:ascii="Arial" w:hAnsi="Arial" w:cs="Arial"/>
                <w:sz w:val="16"/>
                <w:szCs w:val="16"/>
              </w:rPr>
              <w:t>CATT</w:t>
            </w:r>
          </w:p>
        </w:tc>
        <w:tc>
          <w:tcPr>
            <w:tcW w:w="5199" w:type="dxa"/>
          </w:tcPr>
          <w:p w:rsidR="00C34105" w:rsidRPr="00B83566" w:rsidRDefault="00C34105" w:rsidP="00C34105">
            <w:pPr>
              <w:spacing w:before="0" w:after="40"/>
              <w:jc w:val="both"/>
              <w:rPr>
                <w:i/>
                <w:lang w:eastAsia="zh-CN"/>
              </w:rPr>
            </w:pPr>
          </w:p>
        </w:tc>
      </w:tr>
      <w:tr w:rsidR="007D3C61" w:rsidRPr="00B83566" w:rsidTr="00500BB8">
        <w:trPr>
          <w:trHeight w:val="589"/>
          <w:jc w:val="center"/>
        </w:trPr>
        <w:tc>
          <w:tcPr>
            <w:tcW w:w="1242" w:type="dxa"/>
            <w:shd w:val="clear" w:color="auto" w:fill="auto"/>
          </w:tcPr>
          <w:p w:rsidR="007D3C61" w:rsidRDefault="00D46092" w:rsidP="007D3C61">
            <w:pPr>
              <w:rPr>
                <w:rFonts w:ascii="Arial" w:hAnsi="Arial" w:cs="Arial"/>
                <w:b/>
                <w:bCs/>
                <w:color w:val="0000FF"/>
                <w:sz w:val="16"/>
                <w:szCs w:val="16"/>
                <w:u w:val="single"/>
              </w:rPr>
            </w:pPr>
            <w:hyperlink r:id="rId108" w:history="1">
              <w:r w:rsidR="007D3C61">
                <w:rPr>
                  <w:rStyle w:val="a6"/>
                  <w:rFonts w:cs="Arial"/>
                  <w:b/>
                  <w:bCs/>
                  <w:color w:val="0000FF"/>
                  <w:sz w:val="16"/>
                  <w:szCs w:val="16"/>
                </w:rPr>
                <w:t>R4-1814747</w:t>
              </w:r>
            </w:hyperlink>
          </w:p>
        </w:tc>
        <w:tc>
          <w:tcPr>
            <w:tcW w:w="2268" w:type="dxa"/>
            <w:shd w:val="clear" w:color="auto" w:fill="auto"/>
          </w:tcPr>
          <w:p w:rsidR="007D3C61" w:rsidRDefault="007D3C61" w:rsidP="007D3C61">
            <w:pPr>
              <w:rPr>
                <w:rFonts w:ascii="Arial" w:hAnsi="Arial" w:cs="Arial"/>
                <w:sz w:val="16"/>
                <w:szCs w:val="16"/>
              </w:rPr>
            </w:pPr>
            <w:r>
              <w:rPr>
                <w:rFonts w:ascii="Arial" w:hAnsi="Arial" w:cs="Arial"/>
                <w:sz w:val="16"/>
                <w:szCs w:val="16"/>
              </w:rPr>
              <w:t>Updated simulation and impairment results for NR PUCCH</w:t>
            </w:r>
          </w:p>
        </w:tc>
        <w:tc>
          <w:tcPr>
            <w:tcW w:w="1134" w:type="dxa"/>
            <w:shd w:val="clear" w:color="auto" w:fill="auto"/>
          </w:tcPr>
          <w:p w:rsidR="007D3C61" w:rsidRDefault="007D3C61" w:rsidP="007D3C61">
            <w:pPr>
              <w:rPr>
                <w:rFonts w:ascii="Arial" w:hAnsi="Arial" w:cs="Arial"/>
                <w:sz w:val="16"/>
                <w:szCs w:val="16"/>
              </w:rPr>
            </w:pPr>
            <w:r>
              <w:rPr>
                <w:rFonts w:ascii="Arial" w:hAnsi="Arial" w:cs="Arial"/>
                <w:sz w:val="16"/>
                <w:szCs w:val="16"/>
              </w:rPr>
              <w:t>CMCC</w:t>
            </w:r>
          </w:p>
        </w:tc>
        <w:tc>
          <w:tcPr>
            <w:tcW w:w="5199" w:type="dxa"/>
          </w:tcPr>
          <w:p w:rsidR="007D3C61" w:rsidRPr="00B83566" w:rsidRDefault="007D3C61" w:rsidP="007D3C61">
            <w:pPr>
              <w:spacing w:before="0" w:after="40"/>
              <w:jc w:val="both"/>
              <w:rPr>
                <w:i/>
                <w:lang w:eastAsia="zh-CN"/>
              </w:rPr>
            </w:pPr>
          </w:p>
        </w:tc>
      </w:tr>
      <w:tr w:rsidR="00F62962" w:rsidRPr="00B83566" w:rsidTr="00500BB8">
        <w:trPr>
          <w:trHeight w:val="589"/>
          <w:jc w:val="center"/>
        </w:trPr>
        <w:tc>
          <w:tcPr>
            <w:tcW w:w="1242" w:type="dxa"/>
            <w:shd w:val="clear" w:color="auto" w:fill="auto"/>
          </w:tcPr>
          <w:p w:rsidR="00F62962" w:rsidRDefault="00D46092" w:rsidP="00F62962">
            <w:pPr>
              <w:rPr>
                <w:rFonts w:ascii="Arial" w:hAnsi="Arial" w:cs="Arial"/>
                <w:b/>
                <w:bCs/>
                <w:color w:val="0000FF"/>
                <w:sz w:val="16"/>
                <w:szCs w:val="16"/>
                <w:u w:val="single"/>
              </w:rPr>
            </w:pPr>
            <w:hyperlink r:id="rId109" w:history="1">
              <w:r w:rsidR="00F62962">
                <w:rPr>
                  <w:rStyle w:val="a6"/>
                  <w:rFonts w:cs="Arial"/>
                  <w:b/>
                  <w:bCs/>
                  <w:color w:val="0000FF"/>
                  <w:sz w:val="16"/>
                  <w:szCs w:val="16"/>
                </w:rPr>
                <w:t>R4-1814820</w:t>
              </w:r>
            </w:hyperlink>
          </w:p>
        </w:tc>
        <w:tc>
          <w:tcPr>
            <w:tcW w:w="2268" w:type="dxa"/>
            <w:shd w:val="clear" w:color="auto" w:fill="auto"/>
          </w:tcPr>
          <w:p w:rsidR="00F62962" w:rsidRDefault="00F62962" w:rsidP="00F62962">
            <w:pPr>
              <w:rPr>
                <w:rFonts w:ascii="Arial" w:hAnsi="Arial" w:cs="Arial"/>
                <w:sz w:val="16"/>
                <w:szCs w:val="16"/>
              </w:rPr>
            </w:pPr>
            <w:r>
              <w:rPr>
                <w:rFonts w:ascii="Arial" w:hAnsi="Arial" w:cs="Arial"/>
                <w:sz w:val="16"/>
                <w:szCs w:val="16"/>
              </w:rPr>
              <w:t>Simulation results on NR PUCCH</w:t>
            </w:r>
          </w:p>
        </w:tc>
        <w:tc>
          <w:tcPr>
            <w:tcW w:w="1134" w:type="dxa"/>
            <w:shd w:val="clear" w:color="auto" w:fill="auto"/>
          </w:tcPr>
          <w:p w:rsidR="00F62962" w:rsidRDefault="00F62962" w:rsidP="00F62962">
            <w:pPr>
              <w:rPr>
                <w:rFonts w:ascii="Arial" w:hAnsi="Arial" w:cs="Arial"/>
                <w:sz w:val="16"/>
                <w:szCs w:val="16"/>
              </w:rPr>
            </w:pPr>
            <w:r>
              <w:rPr>
                <w:rFonts w:ascii="Arial" w:hAnsi="Arial" w:cs="Arial"/>
                <w:sz w:val="16"/>
                <w:szCs w:val="16"/>
              </w:rPr>
              <w:t>ZTE Wistron Telecom AB</w:t>
            </w:r>
          </w:p>
        </w:tc>
        <w:tc>
          <w:tcPr>
            <w:tcW w:w="5199" w:type="dxa"/>
          </w:tcPr>
          <w:p w:rsidR="00F62962" w:rsidRPr="00B83566" w:rsidRDefault="00F62962" w:rsidP="00F62962">
            <w:pPr>
              <w:spacing w:before="0" w:after="40"/>
              <w:jc w:val="both"/>
              <w:rPr>
                <w:i/>
                <w:lang w:eastAsia="zh-CN"/>
              </w:rPr>
            </w:pPr>
          </w:p>
        </w:tc>
      </w:tr>
      <w:tr w:rsidR="00F62962" w:rsidRPr="00B83566" w:rsidTr="00500BB8">
        <w:trPr>
          <w:trHeight w:val="589"/>
          <w:jc w:val="center"/>
        </w:trPr>
        <w:tc>
          <w:tcPr>
            <w:tcW w:w="1242" w:type="dxa"/>
            <w:shd w:val="clear" w:color="auto" w:fill="auto"/>
          </w:tcPr>
          <w:p w:rsidR="00F62962" w:rsidRDefault="00D46092" w:rsidP="00F62962">
            <w:pPr>
              <w:rPr>
                <w:rFonts w:ascii="Arial" w:hAnsi="Arial" w:cs="Arial"/>
                <w:b/>
                <w:bCs/>
                <w:color w:val="0000FF"/>
                <w:sz w:val="16"/>
                <w:szCs w:val="16"/>
                <w:u w:val="single"/>
              </w:rPr>
            </w:pPr>
            <w:hyperlink r:id="rId110" w:history="1">
              <w:r w:rsidR="00F62962">
                <w:rPr>
                  <w:rStyle w:val="a6"/>
                  <w:rFonts w:cs="Arial"/>
                  <w:b/>
                  <w:bCs/>
                  <w:color w:val="0000FF"/>
                  <w:sz w:val="16"/>
                  <w:szCs w:val="16"/>
                </w:rPr>
                <w:t>R4-1815350</w:t>
              </w:r>
            </w:hyperlink>
          </w:p>
        </w:tc>
        <w:tc>
          <w:tcPr>
            <w:tcW w:w="2268" w:type="dxa"/>
            <w:shd w:val="clear" w:color="auto" w:fill="auto"/>
          </w:tcPr>
          <w:p w:rsidR="00F62962" w:rsidRDefault="00F62962" w:rsidP="00F62962">
            <w:pPr>
              <w:rPr>
                <w:rFonts w:ascii="Arial" w:hAnsi="Arial" w:cs="Arial"/>
                <w:sz w:val="16"/>
                <w:szCs w:val="16"/>
              </w:rPr>
            </w:pPr>
            <w:r>
              <w:rPr>
                <w:rFonts w:ascii="Arial" w:hAnsi="Arial" w:cs="Arial"/>
                <w:sz w:val="16"/>
                <w:szCs w:val="16"/>
              </w:rPr>
              <w:t>NR PUCCH simulation results</w:t>
            </w:r>
          </w:p>
        </w:tc>
        <w:tc>
          <w:tcPr>
            <w:tcW w:w="1134" w:type="dxa"/>
            <w:shd w:val="clear" w:color="auto" w:fill="auto"/>
          </w:tcPr>
          <w:p w:rsidR="00F62962" w:rsidRDefault="00F62962" w:rsidP="00F62962">
            <w:pPr>
              <w:rPr>
                <w:rFonts w:ascii="Arial" w:hAnsi="Arial" w:cs="Arial"/>
                <w:sz w:val="16"/>
                <w:szCs w:val="16"/>
              </w:rPr>
            </w:pPr>
            <w:r>
              <w:rPr>
                <w:rFonts w:ascii="Arial" w:hAnsi="Arial" w:cs="Arial"/>
                <w:sz w:val="16"/>
                <w:szCs w:val="16"/>
              </w:rPr>
              <w:t>Nokia, Nokia Shanghai Bell</w:t>
            </w:r>
          </w:p>
        </w:tc>
        <w:tc>
          <w:tcPr>
            <w:tcW w:w="5199" w:type="dxa"/>
          </w:tcPr>
          <w:p w:rsidR="00F62962" w:rsidRPr="00B83566" w:rsidRDefault="00F62962" w:rsidP="00F62962">
            <w:pPr>
              <w:spacing w:before="0" w:after="40"/>
              <w:jc w:val="both"/>
              <w:rPr>
                <w:i/>
                <w:lang w:eastAsia="zh-CN"/>
              </w:rPr>
            </w:pPr>
          </w:p>
        </w:tc>
      </w:tr>
      <w:tr w:rsidR="00E274C3" w:rsidRPr="00B83566" w:rsidTr="00500BB8">
        <w:trPr>
          <w:trHeight w:val="589"/>
          <w:jc w:val="center"/>
        </w:trPr>
        <w:tc>
          <w:tcPr>
            <w:tcW w:w="1242" w:type="dxa"/>
            <w:shd w:val="clear" w:color="auto" w:fill="auto"/>
          </w:tcPr>
          <w:p w:rsidR="00E274C3" w:rsidRDefault="00D46092" w:rsidP="00E274C3">
            <w:pPr>
              <w:rPr>
                <w:rFonts w:ascii="Arial" w:hAnsi="Arial" w:cs="Arial"/>
                <w:b/>
                <w:bCs/>
                <w:color w:val="0000FF"/>
                <w:sz w:val="16"/>
                <w:szCs w:val="16"/>
                <w:u w:val="single"/>
              </w:rPr>
            </w:pPr>
            <w:hyperlink r:id="rId111" w:history="1">
              <w:r w:rsidR="00E274C3">
                <w:rPr>
                  <w:rStyle w:val="a6"/>
                  <w:rFonts w:cs="Arial"/>
                  <w:b/>
                  <w:bCs/>
                  <w:color w:val="0000FF"/>
                  <w:sz w:val="16"/>
                  <w:szCs w:val="16"/>
                </w:rPr>
                <w:t>R4-1815360</w:t>
              </w:r>
            </w:hyperlink>
          </w:p>
        </w:tc>
        <w:tc>
          <w:tcPr>
            <w:tcW w:w="2268" w:type="dxa"/>
            <w:shd w:val="clear" w:color="auto" w:fill="auto"/>
          </w:tcPr>
          <w:p w:rsidR="00E274C3" w:rsidRDefault="00E274C3" w:rsidP="00E274C3">
            <w:pPr>
              <w:rPr>
                <w:rFonts w:ascii="Arial" w:hAnsi="Arial" w:cs="Arial"/>
                <w:sz w:val="16"/>
                <w:szCs w:val="16"/>
              </w:rPr>
            </w:pPr>
            <w:r>
              <w:rPr>
                <w:rFonts w:ascii="Arial" w:hAnsi="Arial" w:cs="Arial"/>
                <w:sz w:val="16"/>
                <w:szCs w:val="16"/>
              </w:rPr>
              <w:t>Simulation results on PUCCH demodulation</w:t>
            </w:r>
          </w:p>
        </w:tc>
        <w:tc>
          <w:tcPr>
            <w:tcW w:w="1134" w:type="dxa"/>
            <w:shd w:val="clear" w:color="auto" w:fill="auto"/>
          </w:tcPr>
          <w:p w:rsidR="00E274C3" w:rsidRDefault="00E274C3" w:rsidP="00E274C3">
            <w:pPr>
              <w:rPr>
                <w:rFonts w:ascii="Arial" w:hAnsi="Arial" w:cs="Arial"/>
                <w:sz w:val="16"/>
                <w:szCs w:val="16"/>
              </w:rPr>
            </w:pPr>
            <w:r>
              <w:rPr>
                <w:rFonts w:ascii="Arial" w:hAnsi="Arial" w:cs="Arial"/>
                <w:sz w:val="16"/>
                <w:szCs w:val="16"/>
              </w:rPr>
              <w:t>Ericsson</w:t>
            </w:r>
          </w:p>
        </w:tc>
        <w:tc>
          <w:tcPr>
            <w:tcW w:w="5199" w:type="dxa"/>
          </w:tcPr>
          <w:p w:rsidR="00E274C3" w:rsidRPr="00B83566" w:rsidRDefault="00E274C3" w:rsidP="00E274C3">
            <w:pPr>
              <w:spacing w:before="0" w:after="40"/>
              <w:jc w:val="both"/>
              <w:rPr>
                <w:i/>
                <w:lang w:eastAsia="zh-CN"/>
              </w:rPr>
            </w:pPr>
          </w:p>
        </w:tc>
      </w:tr>
      <w:tr w:rsidR="00A90BAB" w:rsidRPr="00B83566" w:rsidTr="00500BB8">
        <w:trPr>
          <w:trHeight w:val="589"/>
          <w:jc w:val="center"/>
        </w:trPr>
        <w:tc>
          <w:tcPr>
            <w:tcW w:w="1242" w:type="dxa"/>
            <w:shd w:val="clear" w:color="auto" w:fill="auto"/>
          </w:tcPr>
          <w:p w:rsidR="00A90BAB" w:rsidRDefault="00D46092" w:rsidP="00A90BAB">
            <w:pPr>
              <w:rPr>
                <w:rFonts w:ascii="Arial" w:hAnsi="Arial" w:cs="Arial"/>
                <w:b/>
                <w:bCs/>
                <w:color w:val="0000FF"/>
                <w:sz w:val="16"/>
                <w:szCs w:val="16"/>
                <w:u w:val="single"/>
              </w:rPr>
            </w:pPr>
            <w:hyperlink r:id="rId112" w:history="1">
              <w:r w:rsidR="00A90BAB">
                <w:rPr>
                  <w:rStyle w:val="a6"/>
                  <w:rFonts w:cs="Arial"/>
                  <w:b/>
                  <w:bCs/>
                  <w:color w:val="0000FF"/>
                  <w:sz w:val="16"/>
                  <w:szCs w:val="16"/>
                </w:rPr>
                <w:t>R4-1816011</w:t>
              </w:r>
            </w:hyperlink>
          </w:p>
        </w:tc>
        <w:tc>
          <w:tcPr>
            <w:tcW w:w="2268" w:type="dxa"/>
            <w:shd w:val="clear" w:color="auto" w:fill="auto"/>
          </w:tcPr>
          <w:p w:rsidR="00A90BAB" w:rsidRDefault="00A90BAB" w:rsidP="00A90BAB">
            <w:pPr>
              <w:rPr>
                <w:rFonts w:ascii="Arial" w:hAnsi="Arial" w:cs="Arial"/>
                <w:sz w:val="16"/>
                <w:szCs w:val="16"/>
              </w:rPr>
            </w:pPr>
            <w:r>
              <w:rPr>
                <w:rFonts w:ascii="Arial" w:hAnsi="Arial" w:cs="Arial"/>
                <w:sz w:val="16"/>
                <w:szCs w:val="16"/>
              </w:rPr>
              <w:t>Simulation results for NR PUCCH</w:t>
            </w:r>
          </w:p>
        </w:tc>
        <w:tc>
          <w:tcPr>
            <w:tcW w:w="1134" w:type="dxa"/>
            <w:shd w:val="clear" w:color="auto" w:fill="auto"/>
          </w:tcPr>
          <w:p w:rsidR="00A90BAB" w:rsidRDefault="00A90BAB" w:rsidP="00A90BAB">
            <w:pPr>
              <w:rPr>
                <w:rFonts w:ascii="Arial" w:hAnsi="Arial" w:cs="Arial"/>
                <w:sz w:val="16"/>
                <w:szCs w:val="16"/>
              </w:rPr>
            </w:pPr>
            <w:r>
              <w:rPr>
                <w:rFonts w:ascii="Arial" w:hAnsi="Arial" w:cs="Arial"/>
                <w:sz w:val="16"/>
                <w:szCs w:val="16"/>
              </w:rPr>
              <w:t>Huawei, HiSilicon</w:t>
            </w:r>
          </w:p>
        </w:tc>
        <w:tc>
          <w:tcPr>
            <w:tcW w:w="5199" w:type="dxa"/>
          </w:tcPr>
          <w:p w:rsidR="00A90BAB" w:rsidRPr="00B83566" w:rsidRDefault="00A90BAB" w:rsidP="00A90BAB">
            <w:pPr>
              <w:spacing w:before="0" w:after="40"/>
              <w:jc w:val="both"/>
              <w:rPr>
                <w:i/>
                <w:lang w:eastAsia="zh-CN"/>
              </w:rPr>
            </w:pPr>
          </w:p>
        </w:tc>
      </w:tr>
      <w:tr w:rsidR="00E274C3" w:rsidRPr="00B83566" w:rsidTr="00500BB8">
        <w:trPr>
          <w:trHeight w:val="589"/>
          <w:jc w:val="center"/>
        </w:trPr>
        <w:tc>
          <w:tcPr>
            <w:tcW w:w="1242" w:type="dxa"/>
            <w:shd w:val="clear" w:color="auto" w:fill="auto"/>
          </w:tcPr>
          <w:p w:rsidR="00E274C3" w:rsidRDefault="00E274C3" w:rsidP="007D3C61">
            <w:pPr>
              <w:rPr>
                <w:rFonts w:ascii="Arial" w:hAnsi="Arial" w:cs="Arial"/>
                <w:b/>
                <w:bCs/>
                <w:color w:val="0000FF"/>
                <w:sz w:val="16"/>
                <w:szCs w:val="16"/>
                <w:u w:val="single"/>
              </w:rPr>
            </w:pPr>
          </w:p>
        </w:tc>
        <w:tc>
          <w:tcPr>
            <w:tcW w:w="2268" w:type="dxa"/>
            <w:shd w:val="clear" w:color="auto" w:fill="auto"/>
          </w:tcPr>
          <w:p w:rsidR="00E274C3" w:rsidRDefault="00E274C3" w:rsidP="007D3C61">
            <w:pPr>
              <w:rPr>
                <w:rFonts w:ascii="Arial" w:hAnsi="Arial" w:cs="Arial"/>
                <w:sz w:val="16"/>
                <w:szCs w:val="16"/>
              </w:rPr>
            </w:pPr>
          </w:p>
        </w:tc>
        <w:tc>
          <w:tcPr>
            <w:tcW w:w="1134" w:type="dxa"/>
            <w:shd w:val="clear" w:color="auto" w:fill="auto"/>
          </w:tcPr>
          <w:p w:rsidR="00E274C3" w:rsidRDefault="00E274C3" w:rsidP="007D3C61">
            <w:pPr>
              <w:rPr>
                <w:rFonts w:ascii="Arial" w:hAnsi="Arial" w:cs="Arial"/>
                <w:sz w:val="16"/>
                <w:szCs w:val="16"/>
              </w:rPr>
            </w:pPr>
          </w:p>
        </w:tc>
        <w:tc>
          <w:tcPr>
            <w:tcW w:w="5199" w:type="dxa"/>
          </w:tcPr>
          <w:p w:rsidR="00E274C3" w:rsidRPr="00B83566" w:rsidRDefault="00E274C3" w:rsidP="007D3C61">
            <w:pPr>
              <w:spacing w:before="0" w:after="40"/>
              <w:jc w:val="both"/>
              <w:rPr>
                <w:i/>
                <w:lang w:eastAsia="zh-CN"/>
              </w:rPr>
            </w:pPr>
          </w:p>
        </w:tc>
      </w:tr>
    </w:tbl>
    <w:p w:rsidR="00184DA0" w:rsidRDefault="00184DA0" w:rsidP="00184DA0">
      <w:pPr>
        <w:pStyle w:val="RAN4H3"/>
        <w:numPr>
          <w:ilvl w:val="0"/>
          <w:numId w:val="0"/>
        </w:numPr>
        <w:ind w:left="1224" w:hanging="504"/>
        <w:rPr>
          <w:lang w:val="en-GB" w:eastAsia="zh-CN"/>
        </w:rPr>
      </w:pPr>
    </w:p>
    <w:p w:rsidR="00184DA0" w:rsidRDefault="00184DA0" w:rsidP="00184DA0">
      <w:pPr>
        <w:pStyle w:val="RAN4H3"/>
        <w:rPr>
          <w:lang w:val="en-GB" w:eastAsia="zh-CN"/>
        </w:rPr>
      </w:pPr>
      <w:r>
        <w:rPr>
          <w:lang w:val="en-GB" w:eastAsia="zh-CN"/>
        </w:rPr>
        <w:t>PRACH simulation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268"/>
        <w:gridCol w:w="1134"/>
        <w:gridCol w:w="5199"/>
      </w:tblGrid>
      <w:tr w:rsidR="00DE4AE0" w:rsidRPr="007E07FC" w:rsidTr="00500BB8">
        <w:trPr>
          <w:trHeight w:val="443"/>
          <w:jc w:val="center"/>
        </w:trPr>
        <w:tc>
          <w:tcPr>
            <w:tcW w:w="1242"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Tdoc</w:t>
            </w:r>
          </w:p>
        </w:tc>
        <w:tc>
          <w:tcPr>
            <w:tcW w:w="2268"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134"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199"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4A29A3" w:rsidRPr="0004339D" w:rsidTr="00500BB8">
        <w:trPr>
          <w:trHeight w:val="589"/>
          <w:jc w:val="center"/>
        </w:trPr>
        <w:tc>
          <w:tcPr>
            <w:tcW w:w="1242" w:type="dxa"/>
            <w:shd w:val="clear" w:color="auto" w:fill="auto"/>
          </w:tcPr>
          <w:p w:rsidR="004A29A3" w:rsidRDefault="00D46092" w:rsidP="004A29A3">
            <w:pPr>
              <w:rPr>
                <w:rFonts w:ascii="Arial" w:hAnsi="Arial" w:cs="Arial"/>
                <w:b/>
                <w:bCs/>
                <w:color w:val="0000FF"/>
                <w:sz w:val="16"/>
                <w:szCs w:val="16"/>
                <w:u w:val="single"/>
              </w:rPr>
            </w:pPr>
            <w:hyperlink r:id="rId113" w:history="1">
              <w:r w:rsidR="004A29A3">
                <w:rPr>
                  <w:rStyle w:val="a6"/>
                  <w:rFonts w:cs="Arial"/>
                  <w:b/>
                  <w:bCs/>
                  <w:color w:val="0000FF"/>
                  <w:sz w:val="16"/>
                  <w:szCs w:val="16"/>
                </w:rPr>
                <w:t>R4-1814476</w:t>
              </w:r>
            </w:hyperlink>
          </w:p>
        </w:tc>
        <w:tc>
          <w:tcPr>
            <w:tcW w:w="2268" w:type="dxa"/>
            <w:shd w:val="clear" w:color="auto" w:fill="auto"/>
          </w:tcPr>
          <w:p w:rsidR="004A29A3" w:rsidRDefault="004A29A3" w:rsidP="004A29A3">
            <w:pPr>
              <w:rPr>
                <w:rFonts w:ascii="Arial" w:hAnsi="Arial" w:cs="Arial"/>
                <w:sz w:val="16"/>
                <w:szCs w:val="16"/>
              </w:rPr>
            </w:pPr>
            <w:r>
              <w:rPr>
                <w:rFonts w:ascii="Arial" w:hAnsi="Arial" w:cs="Arial"/>
                <w:sz w:val="16"/>
                <w:szCs w:val="16"/>
              </w:rPr>
              <w:t>Discussion and simulation results for NR PRACH</w:t>
            </w:r>
          </w:p>
        </w:tc>
        <w:tc>
          <w:tcPr>
            <w:tcW w:w="1134" w:type="dxa"/>
            <w:shd w:val="clear" w:color="auto" w:fill="auto"/>
          </w:tcPr>
          <w:p w:rsidR="004A29A3" w:rsidRDefault="004A29A3" w:rsidP="004A29A3">
            <w:pPr>
              <w:rPr>
                <w:rFonts w:ascii="Arial" w:hAnsi="Arial" w:cs="Arial"/>
                <w:sz w:val="16"/>
                <w:szCs w:val="16"/>
              </w:rPr>
            </w:pPr>
            <w:r>
              <w:rPr>
                <w:rFonts w:ascii="Arial" w:hAnsi="Arial" w:cs="Arial"/>
                <w:sz w:val="16"/>
                <w:szCs w:val="16"/>
              </w:rPr>
              <w:t>Samsung</w:t>
            </w:r>
          </w:p>
        </w:tc>
        <w:tc>
          <w:tcPr>
            <w:tcW w:w="5199" w:type="dxa"/>
          </w:tcPr>
          <w:p w:rsidR="004A29A3" w:rsidRPr="0004339D" w:rsidRDefault="004A29A3" w:rsidP="004A29A3">
            <w:pPr>
              <w:pStyle w:val="ad"/>
              <w:tabs>
                <w:tab w:val="num" w:pos="567"/>
              </w:tabs>
              <w:snapToGrid w:val="0"/>
              <w:jc w:val="left"/>
              <w:rPr>
                <w:rFonts w:eastAsia="宋体"/>
                <w:szCs w:val="21"/>
                <w:lang w:eastAsia="zh-CN"/>
              </w:rPr>
            </w:pPr>
          </w:p>
        </w:tc>
      </w:tr>
      <w:tr w:rsidR="004A29A3" w:rsidRPr="00B83566" w:rsidTr="00500BB8">
        <w:trPr>
          <w:trHeight w:val="589"/>
          <w:jc w:val="center"/>
        </w:trPr>
        <w:tc>
          <w:tcPr>
            <w:tcW w:w="1242" w:type="dxa"/>
            <w:shd w:val="clear" w:color="auto" w:fill="auto"/>
          </w:tcPr>
          <w:p w:rsidR="004A29A3" w:rsidRDefault="00D46092" w:rsidP="004A29A3">
            <w:pPr>
              <w:rPr>
                <w:rFonts w:ascii="Arial" w:hAnsi="Arial" w:cs="Arial"/>
                <w:b/>
                <w:bCs/>
                <w:color w:val="0000FF"/>
                <w:sz w:val="16"/>
                <w:szCs w:val="16"/>
                <w:u w:val="single"/>
              </w:rPr>
            </w:pPr>
            <w:hyperlink r:id="rId114" w:history="1">
              <w:r w:rsidR="004A29A3">
                <w:rPr>
                  <w:rStyle w:val="a6"/>
                  <w:rFonts w:cs="Arial"/>
                  <w:b/>
                  <w:bCs/>
                  <w:color w:val="0000FF"/>
                  <w:sz w:val="16"/>
                  <w:szCs w:val="16"/>
                </w:rPr>
                <w:t>R4-1814631</w:t>
              </w:r>
            </w:hyperlink>
          </w:p>
        </w:tc>
        <w:tc>
          <w:tcPr>
            <w:tcW w:w="2268" w:type="dxa"/>
            <w:shd w:val="clear" w:color="auto" w:fill="auto"/>
          </w:tcPr>
          <w:p w:rsidR="004A29A3" w:rsidRDefault="004A29A3" w:rsidP="004A29A3">
            <w:pPr>
              <w:rPr>
                <w:rFonts w:ascii="Arial" w:hAnsi="Arial" w:cs="Arial"/>
                <w:sz w:val="16"/>
                <w:szCs w:val="16"/>
              </w:rPr>
            </w:pPr>
            <w:r>
              <w:rPr>
                <w:rFonts w:ascii="Arial" w:hAnsi="Arial" w:cs="Arial"/>
                <w:sz w:val="16"/>
                <w:szCs w:val="16"/>
              </w:rPr>
              <w:t>Simulation results for NR PRACH</w:t>
            </w:r>
          </w:p>
        </w:tc>
        <w:tc>
          <w:tcPr>
            <w:tcW w:w="1134" w:type="dxa"/>
            <w:shd w:val="clear" w:color="auto" w:fill="auto"/>
          </w:tcPr>
          <w:p w:rsidR="004A29A3" w:rsidRDefault="004A29A3" w:rsidP="004A29A3">
            <w:pPr>
              <w:rPr>
                <w:rFonts w:ascii="Arial" w:hAnsi="Arial" w:cs="Arial"/>
                <w:sz w:val="16"/>
                <w:szCs w:val="16"/>
              </w:rPr>
            </w:pPr>
            <w:r>
              <w:rPr>
                <w:rFonts w:ascii="Arial" w:hAnsi="Arial" w:cs="Arial"/>
                <w:sz w:val="16"/>
                <w:szCs w:val="16"/>
              </w:rPr>
              <w:t>CATT</w:t>
            </w:r>
          </w:p>
        </w:tc>
        <w:tc>
          <w:tcPr>
            <w:tcW w:w="5199" w:type="dxa"/>
          </w:tcPr>
          <w:p w:rsidR="004A29A3" w:rsidRPr="00B83566" w:rsidRDefault="004A29A3" w:rsidP="004A29A3">
            <w:pPr>
              <w:spacing w:before="0" w:after="40"/>
              <w:jc w:val="both"/>
              <w:rPr>
                <w:i/>
                <w:lang w:eastAsia="zh-CN"/>
              </w:rPr>
            </w:pPr>
          </w:p>
        </w:tc>
      </w:tr>
      <w:tr w:rsidR="00DC5738" w:rsidRPr="00B83566" w:rsidTr="00500BB8">
        <w:trPr>
          <w:trHeight w:val="589"/>
          <w:jc w:val="center"/>
        </w:trPr>
        <w:tc>
          <w:tcPr>
            <w:tcW w:w="1242" w:type="dxa"/>
            <w:shd w:val="clear" w:color="auto" w:fill="auto"/>
          </w:tcPr>
          <w:p w:rsidR="00DC5738" w:rsidRDefault="00D46092" w:rsidP="00DC5738">
            <w:pPr>
              <w:rPr>
                <w:rFonts w:ascii="Arial" w:hAnsi="Arial" w:cs="Arial"/>
                <w:b/>
                <w:bCs/>
                <w:color w:val="0000FF"/>
                <w:sz w:val="16"/>
                <w:szCs w:val="16"/>
                <w:u w:val="single"/>
              </w:rPr>
            </w:pPr>
            <w:hyperlink r:id="rId115" w:history="1">
              <w:r w:rsidR="00DC5738">
                <w:rPr>
                  <w:rStyle w:val="a6"/>
                  <w:rFonts w:cs="Arial"/>
                  <w:b/>
                  <w:bCs/>
                  <w:color w:val="0000FF"/>
                  <w:sz w:val="16"/>
                  <w:szCs w:val="16"/>
                </w:rPr>
                <w:t>R4-1814748</w:t>
              </w:r>
            </w:hyperlink>
          </w:p>
        </w:tc>
        <w:tc>
          <w:tcPr>
            <w:tcW w:w="2268" w:type="dxa"/>
            <w:shd w:val="clear" w:color="auto" w:fill="auto"/>
          </w:tcPr>
          <w:p w:rsidR="00DC5738" w:rsidRDefault="00DC5738" w:rsidP="00DC5738">
            <w:pPr>
              <w:rPr>
                <w:rFonts w:ascii="Arial" w:hAnsi="Arial" w:cs="Arial"/>
                <w:sz w:val="16"/>
                <w:szCs w:val="16"/>
              </w:rPr>
            </w:pPr>
            <w:r>
              <w:rPr>
                <w:rFonts w:ascii="Arial" w:hAnsi="Arial" w:cs="Arial"/>
                <w:sz w:val="16"/>
                <w:szCs w:val="16"/>
              </w:rPr>
              <w:t>Updated simulation and impairment results for NR PRACH</w:t>
            </w:r>
          </w:p>
        </w:tc>
        <w:tc>
          <w:tcPr>
            <w:tcW w:w="1134" w:type="dxa"/>
            <w:shd w:val="clear" w:color="auto" w:fill="auto"/>
          </w:tcPr>
          <w:p w:rsidR="00DC5738" w:rsidRDefault="00DC5738" w:rsidP="00DC5738">
            <w:pPr>
              <w:rPr>
                <w:rFonts w:ascii="Arial" w:hAnsi="Arial" w:cs="Arial"/>
                <w:sz w:val="16"/>
                <w:szCs w:val="16"/>
              </w:rPr>
            </w:pPr>
            <w:r>
              <w:rPr>
                <w:rFonts w:ascii="Arial" w:hAnsi="Arial" w:cs="Arial"/>
                <w:sz w:val="16"/>
                <w:szCs w:val="16"/>
              </w:rPr>
              <w:t>CMCC</w:t>
            </w:r>
          </w:p>
        </w:tc>
        <w:tc>
          <w:tcPr>
            <w:tcW w:w="5199" w:type="dxa"/>
          </w:tcPr>
          <w:p w:rsidR="00DC5738" w:rsidRPr="00B83566" w:rsidRDefault="00DC5738" w:rsidP="00DC5738">
            <w:pPr>
              <w:spacing w:before="0" w:after="40"/>
              <w:jc w:val="both"/>
              <w:rPr>
                <w:i/>
                <w:lang w:eastAsia="zh-CN"/>
              </w:rPr>
            </w:pPr>
          </w:p>
        </w:tc>
      </w:tr>
      <w:tr w:rsidR="00DC5738" w:rsidRPr="00B83566" w:rsidTr="00500BB8">
        <w:trPr>
          <w:trHeight w:val="589"/>
          <w:jc w:val="center"/>
        </w:trPr>
        <w:tc>
          <w:tcPr>
            <w:tcW w:w="1242" w:type="dxa"/>
            <w:shd w:val="clear" w:color="auto" w:fill="auto"/>
          </w:tcPr>
          <w:p w:rsidR="00DC5738" w:rsidRDefault="00D46092" w:rsidP="00DC5738">
            <w:pPr>
              <w:rPr>
                <w:rFonts w:ascii="Arial" w:hAnsi="Arial" w:cs="Arial"/>
                <w:b/>
                <w:bCs/>
                <w:color w:val="0000FF"/>
                <w:sz w:val="16"/>
                <w:szCs w:val="16"/>
                <w:u w:val="single"/>
              </w:rPr>
            </w:pPr>
            <w:hyperlink r:id="rId116" w:history="1">
              <w:r w:rsidR="00DC5738">
                <w:rPr>
                  <w:rStyle w:val="a6"/>
                  <w:rFonts w:cs="Arial"/>
                  <w:b/>
                  <w:bCs/>
                  <w:color w:val="0000FF"/>
                  <w:sz w:val="16"/>
                  <w:szCs w:val="16"/>
                </w:rPr>
                <w:t>R4-1814821</w:t>
              </w:r>
            </w:hyperlink>
          </w:p>
        </w:tc>
        <w:tc>
          <w:tcPr>
            <w:tcW w:w="2268" w:type="dxa"/>
            <w:shd w:val="clear" w:color="auto" w:fill="auto"/>
          </w:tcPr>
          <w:p w:rsidR="00DC5738" w:rsidRDefault="00DC5738" w:rsidP="00DC5738">
            <w:pPr>
              <w:rPr>
                <w:rFonts w:ascii="Arial" w:hAnsi="Arial" w:cs="Arial"/>
                <w:sz w:val="16"/>
                <w:szCs w:val="16"/>
              </w:rPr>
            </w:pPr>
            <w:r>
              <w:rPr>
                <w:rFonts w:ascii="Arial" w:hAnsi="Arial" w:cs="Arial"/>
                <w:sz w:val="16"/>
                <w:szCs w:val="16"/>
              </w:rPr>
              <w:t>Simulation results on NR PRACH</w:t>
            </w:r>
          </w:p>
        </w:tc>
        <w:tc>
          <w:tcPr>
            <w:tcW w:w="1134" w:type="dxa"/>
            <w:shd w:val="clear" w:color="auto" w:fill="auto"/>
          </w:tcPr>
          <w:p w:rsidR="00DC5738" w:rsidRDefault="00DC5738" w:rsidP="00DC5738">
            <w:pPr>
              <w:rPr>
                <w:rFonts w:ascii="Arial" w:hAnsi="Arial" w:cs="Arial"/>
                <w:sz w:val="16"/>
                <w:szCs w:val="16"/>
              </w:rPr>
            </w:pPr>
            <w:r>
              <w:rPr>
                <w:rFonts w:ascii="Arial" w:hAnsi="Arial" w:cs="Arial"/>
                <w:sz w:val="16"/>
                <w:szCs w:val="16"/>
              </w:rPr>
              <w:t>ZTE Wistron Telecom AB</w:t>
            </w:r>
          </w:p>
        </w:tc>
        <w:tc>
          <w:tcPr>
            <w:tcW w:w="5199" w:type="dxa"/>
          </w:tcPr>
          <w:p w:rsidR="00DC5738" w:rsidRPr="00B83566" w:rsidRDefault="00DC5738" w:rsidP="00DC5738">
            <w:pPr>
              <w:spacing w:before="0" w:after="40"/>
              <w:jc w:val="both"/>
              <w:rPr>
                <w:i/>
                <w:lang w:eastAsia="zh-CN"/>
              </w:rPr>
            </w:pPr>
          </w:p>
        </w:tc>
      </w:tr>
      <w:tr w:rsidR="00DC5738" w:rsidRPr="00B83566" w:rsidTr="00500BB8">
        <w:trPr>
          <w:trHeight w:val="589"/>
          <w:jc w:val="center"/>
        </w:trPr>
        <w:tc>
          <w:tcPr>
            <w:tcW w:w="1242" w:type="dxa"/>
            <w:shd w:val="clear" w:color="auto" w:fill="auto"/>
          </w:tcPr>
          <w:p w:rsidR="00DC5738" w:rsidRDefault="00D46092" w:rsidP="00DC5738">
            <w:pPr>
              <w:rPr>
                <w:rFonts w:ascii="Arial" w:hAnsi="Arial" w:cs="Arial"/>
                <w:b/>
                <w:bCs/>
                <w:color w:val="0000FF"/>
                <w:sz w:val="16"/>
                <w:szCs w:val="16"/>
                <w:u w:val="single"/>
              </w:rPr>
            </w:pPr>
            <w:hyperlink r:id="rId117" w:history="1">
              <w:r w:rsidR="00DC5738">
                <w:rPr>
                  <w:rStyle w:val="a6"/>
                  <w:rFonts w:cs="Arial"/>
                  <w:b/>
                  <w:bCs/>
                  <w:color w:val="0000FF"/>
                  <w:sz w:val="16"/>
                  <w:szCs w:val="16"/>
                </w:rPr>
                <w:t>R4-1815351</w:t>
              </w:r>
            </w:hyperlink>
          </w:p>
        </w:tc>
        <w:tc>
          <w:tcPr>
            <w:tcW w:w="2268" w:type="dxa"/>
            <w:shd w:val="clear" w:color="auto" w:fill="auto"/>
          </w:tcPr>
          <w:p w:rsidR="00DC5738" w:rsidRDefault="00DC5738" w:rsidP="00DC5738">
            <w:pPr>
              <w:rPr>
                <w:rFonts w:ascii="Arial" w:hAnsi="Arial" w:cs="Arial"/>
                <w:sz w:val="16"/>
                <w:szCs w:val="16"/>
              </w:rPr>
            </w:pPr>
            <w:r>
              <w:rPr>
                <w:rFonts w:ascii="Arial" w:hAnsi="Arial" w:cs="Arial"/>
                <w:sz w:val="16"/>
                <w:szCs w:val="16"/>
              </w:rPr>
              <w:t>NR PRACH simulation results</w:t>
            </w:r>
          </w:p>
        </w:tc>
        <w:tc>
          <w:tcPr>
            <w:tcW w:w="1134" w:type="dxa"/>
            <w:shd w:val="clear" w:color="auto" w:fill="auto"/>
          </w:tcPr>
          <w:p w:rsidR="00DC5738" w:rsidRDefault="00DC5738" w:rsidP="00DC5738">
            <w:pPr>
              <w:rPr>
                <w:rFonts w:ascii="Arial" w:hAnsi="Arial" w:cs="Arial"/>
                <w:sz w:val="16"/>
                <w:szCs w:val="16"/>
              </w:rPr>
            </w:pPr>
            <w:r>
              <w:rPr>
                <w:rFonts w:ascii="Arial" w:hAnsi="Arial" w:cs="Arial"/>
                <w:sz w:val="16"/>
                <w:szCs w:val="16"/>
              </w:rPr>
              <w:t>Nokia, Nokia Shanghai Bell</w:t>
            </w:r>
          </w:p>
        </w:tc>
        <w:tc>
          <w:tcPr>
            <w:tcW w:w="5199" w:type="dxa"/>
          </w:tcPr>
          <w:p w:rsidR="00DC5738" w:rsidRPr="00B83566" w:rsidRDefault="00DC5738" w:rsidP="00DC5738">
            <w:pPr>
              <w:spacing w:before="0" w:after="40"/>
              <w:jc w:val="both"/>
              <w:rPr>
                <w:i/>
                <w:lang w:eastAsia="zh-CN"/>
              </w:rPr>
            </w:pPr>
          </w:p>
        </w:tc>
      </w:tr>
      <w:tr w:rsidR="00DC5738" w:rsidRPr="00B83566" w:rsidTr="00500BB8">
        <w:trPr>
          <w:trHeight w:val="589"/>
          <w:jc w:val="center"/>
        </w:trPr>
        <w:tc>
          <w:tcPr>
            <w:tcW w:w="1242" w:type="dxa"/>
            <w:shd w:val="clear" w:color="auto" w:fill="auto"/>
          </w:tcPr>
          <w:p w:rsidR="00DC5738" w:rsidRDefault="00D46092" w:rsidP="00DC5738">
            <w:pPr>
              <w:rPr>
                <w:rFonts w:ascii="Arial" w:hAnsi="Arial" w:cs="Arial"/>
                <w:b/>
                <w:bCs/>
                <w:color w:val="0000FF"/>
                <w:sz w:val="16"/>
                <w:szCs w:val="16"/>
                <w:u w:val="single"/>
              </w:rPr>
            </w:pPr>
            <w:hyperlink r:id="rId118" w:history="1">
              <w:r w:rsidR="00DC5738">
                <w:rPr>
                  <w:rStyle w:val="a6"/>
                  <w:rFonts w:cs="Arial"/>
                  <w:b/>
                  <w:bCs/>
                  <w:color w:val="0000FF"/>
                  <w:sz w:val="16"/>
                  <w:szCs w:val="16"/>
                </w:rPr>
                <w:t>R4-1815361</w:t>
              </w:r>
            </w:hyperlink>
          </w:p>
        </w:tc>
        <w:tc>
          <w:tcPr>
            <w:tcW w:w="2268" w:type="dxa"/>
            <w:shd w:val="clear" w:color="auto" w:fill="auto"/>
          </w:tcPr>
          <w:p w:rsidR="00DC5738" w:rsidRDefault="00DC5738" w:rsidP="00DC5738">
            <w:pPr>
              <w:rPr>
                <w:rFonts w:ascii="Arial" w:hAnsi="Arial" w:cs="Arial"/>
                <w:sz w:val="16"/>
                <w:szCs w:val="16"/>
              </w:rPr>
            </w:pPr>
            <w:r>
              <w:rPr>
                <w:rFonts w:ascii="Arial" w:hAnsi="Arial" w:cs="Arial"/>
                <w:sz w:val="16"/>
                <w:szCs w:val="16"/>
              </w:rPr>
              <w:t>Simulation results on PRACH demodulation</w:t>
            </w:r>
          </w:p>
        </w:tc>
        <w:tc>
          <w:tcPr>
            <w:tcW w:w="1134" w:type="dxa"/>
            <w:shd w:val="clear" w:color="auto" w:fill="auto"/>
          </w:tcPr>
          <w:p w:rsidR="00DC5738" w:rsidRDefault="00DC5738" w:rsidP="00DC5738">
            <w:pPr>
              <w:rPr>
                <w:rFonts w:ascii="Arial" w:hAnsi="Arial" w:cs="Arial"/>
                <w:sz w:val="16"/>
                <w:szCs w:val="16"/>
              </w:rPr>
            </w:pPr>
            <w:r>
              <w:rPr>
                <w:rFonts w:ascii="Arial" w:hAnsi="Arial" w:cs="Arial"/>
                <w:sz w:val="16"/>
                <w:szCs w:val="16"/>
              </w:rPr>
              <w:t>Ericsson</w:t>
            </w:r>
          </w:p>
        </w:tc>
        <w:tc>
          <w:tcPr>
            <w:tcW w:w="5199" w:type="dxa"/>
          </w:tcPr>
          <w:p w:rsidR="00DC5738" w:rsidRPr="00B83566" w:rsidRDefault="00DC5738" w:rsidP="00DC5738">
            <w:pPr>
              <w:spacing w:before="0" w:after="40"/>
              <w:jc w:val="both"/>
              <w:rPr>
                <w:i/>
                <w:lang w:eastAsia="zh-CN"/>
              </w:rPr>
            </w:pPr>
          </w:p>
        </w:tc>
      </w:tr>
      <w:tr w:rsidR="00C13AD7" w:rsidRPr="00B83566" w:rsidTr="00500BB8">
        <w:trPr>
          <w:trHeight w:val="589"/>
          <w:jc w:val="center"/>
        </w:trPr>
        <w:tc>
          <w:tcPr>
            <w:tcW w:w="1242" w:type="dxa"/>
            <w:shd w:val="clear" w:color="auto" w:fill="auto"/>
          </w:tcPr>
          <w:p w:rsidR="00C13AD7" w:rsidRDefault="00D46092" w:rsidP="00C13AD7">
            <w:pPr>
              <w:rPr>
                <w:rFonts w:ascii="Arial" w:hAnsi="Arial" w:cs="Arial"/>
                <w:b/>
                <w:bCs/>
                <w:color w:val="0000FF"/>
                <w:sz w:val="16"/>
                <w:szCs w:val="16"/>
                <w:u w:val="single"/>
              </w:rPr>
            </w:pPr>
            <w:hyperlink r:id="rId119" w:history="1">
              <w:r w:rsidR="00C13AD7">
                <w:rPr>
                  <w:rStyle w:val="a6"/>
                  <w:rFonts w:cs="Arial"/>
                  <w:b/>
                  <w:bCs/>
                  <w:color w:val="0000FF"/>
                  <w:sz w:val="16"/>
                  <w:szCs w:val="16"/>
                </w:rPr>
                <w:t>R4-1816010</w:t>
              </w:r>
            </w:hyperlink>
          </w:p>
        </w:tc>
        <w:tc>
          <w:tcPr>
            <w:tcW w:w="2268" w:type="dxa"/>
            <w:shd w:val="clear" w:color="auto" w:fill="auto"/>
          </w:tcPr>
          <w:p w:rsidR="00C13AD7" w:rsidRDefault="00C13AD7" w:rsidP="00C13AD7">
            <w:pPr>
              <w:rPr>
                <w:rFonts w:ascii="Arial" w:hAnsi="Arial" w:cs="Arial"/>
                <w:sz w:val="16"/>
                <w:szCs w:val="16"/>
              </w:rPr>
            </w:pPr>
            <w:r>
              <w:rPr>
                <w:rFonts w:ascii="Arial" w:hAnsi="Arial" w:cs="Arial"/>
                <w:sz w:val="16"/>
                <w:szCs w:val="16"/>
              </w:rPr>
              <w:t>Simulation results for NR PRACH</w:t>
            </w:r>
          </w:p>
        </w:tc>
        <w:tc>
          <w:tcPr>
            <w:tcW w:w="1134" w:type="dxa"/>
            <w:shd w:val="clear" w:color="auto" w:fill="auto"/>
          </w:tcPr>
          <w:p w:rsidR="00C13AD7" w:rsidRDefault="00C13AD7" w:rsidP="00C13AD7">
            <w:pPr>
              <w:rPr>
                <w:rFonts w:ascii="Arial" w:hAnsi="Arial" w:cs="Arial"/>
                <w:sz w:val="16"/>
                <w:szCs w:val="16"/>
              </w:rPr>
            </w:pPr>
            <w:r>
              <w:rPr>
                <w:rFonts w:ascii="Arial" w:hAnsi="Arial" w:cs="Arial"/>
                <w:sz w:val="16"/>
                <w:szCs w:val="16"/>
              </w:rPr>
              <w:t>Huawei, HiSilicon</w:t>
            </w:r>
          </w:p>
        </w:tc>
        <w:tc>
          <w:tcPr>
            <w:tcW w:w="5199" w:type="dxa"/>
          </w:tcPr>
          <w:p w:rsidR="00C13AD7" w:rsidRPr="00B83566" w:rsidRDefault="00C13AD7" w:rsidP="00C13AD7">
            <w:pPr>
              <w:spacing w:before="0" w:after="40"/>
              <w:jc w:val="both"/>
              <w:rPr>
                <w:i/>
                <w:lang w:eastAsia="zh-CN"/>
              </w:rPr>
            </w:pPr>
          </w:p>
        </w:tc>
      </w:tr>
    </w:tbl>
    <w:p w:rsidR="00184DA0" w:rsidRDefault="00184DA0" w:rsidP="00184DA0">
      <w:pPr>
        <w:pStyle w:val="RAN4H3"/>
        <w:numPr>
          <w:ilvl w:val="0"/>
          <w:numId w:val="0"/>
        </w:numPr>
        <w:ind w:left="720"/>
        <w:rPr>
          <w:lang w:val="en-GB" w:eastAsia="zh-CN"/>
        </w:rPr>
      </w:pPr>
    </w:p>
    <w:p w:rsidR="00184DA0" w:rsidRPr="00184DA0" w:rsidRDefault="00184DA0" w:rsidP="00184DA0">
      <w:pPr>
        <w:pStyle w:val="RAN4H3"/>
        <w:rPr>
          <w:lang w:val="en-GB" w:eastAsia="zh-CN"/>
        </w:rPr>
      </w:pPr>
      <w:r>
        <w:rPr>
          <w:lang w:val="en-GB" w:eastAsia="zh-CN"/>
        </w:rPr>
        <w:t>Summary of simulation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268"/>
        <w:gridCol w:w="1134"/>
        <w:gridCol w:w="5199"/>
      </w:tblGrid>
      <w:tr w:rsidR="0029661C" w:rsidRPr="007E07FC" w:rsidTr="004902F0">
        <w:trPr>
          <w:trHeight w:val="443"/>
          <w:jc w:val="center"/>
        </w:trPr>
        <w:tc>
          <w:tcPr>
            <w:tcW w:w="1242" w:type="dxa"/>
            <w:shd w:val="clear" w:color="auto" w:fill="auto"/>
            <w:vAlign w:val="center"/>
          </w:tcPr>
          <w:p w:rsidR="0029661C" w:rsidRPr="007E07FC" w:rsidRDefault="0029661C" w:rsidP="004902F0">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Tdoc</w:t>
            </w:r>
          </w:p>
        </w:tc>
        <w:tc>
          <w:tcPr>
            <w:tcW w:w="2268" w:type="dxa"/>
            <w:shd w:val="clear" w:color="auto" w:fill="auto"/>
            <w:vAlign w:val="center"/>
          </w:tcPr>
          <w:p w:rsidR="0029661C" w:rsidRPr="007E07FC" w:rsidRDefault="0029661C" w:rsidP="004902F0">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134" w:type="dxa"/>
            <w:shd w:val="clear" w:color="auto" w:fill="auto"/>
            <w:vAlign w:val="center"/>
          </w:tcPr>
          <w:p w:rsidR="0029661C" w:rsidRPr="007E07FC" w:rsidRDefault="0029661C" w:rsidP="004902F0">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199" w:type="dxa"/>
            <w:shd w:val="clear" w:color="auto" w:fill="auto"/>
            <w:vAlign w:val="center"/>
          </w:tcPr>
          <w:p w:rsidR="0029661C" w:rsidRPr="007E07FC" w:rsidRDefault="0029661C" w:rsidP="004902F0">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29661C" w:rsidRPr="0004339D" w:rsidTr="004902F0">
        <w:trPr>
          <w:trHeight w:val="589"/>
          <w:jc w:val="center"/>
        </w:trPr>
        <w:tc>
          <w:tcPr>
            <w:tcW w:w="1242" w:type="dxa"/>
            <w:shd w:val="clear" w:color="auto" w:fill="auto"/>
          </w:tcPr>
          <w:p w:rsidR="0029661C" w:rsidRDefault="0029661C" w:rsidP="004902F0">
            <w:pPr>
              <w:spacing w:before="0" w:after="0"/>
              <w:rPr>
                <w:rFonts w:ascii="Arial" w:hAnsi="Arial" w:cs="Arial"/>
                <w:color w:val="000000"/>
                <w:sz w:val="16"/>
                <w:szCs w:val="16"/>
              </w:rPr>
            </w:pPr>
            <w:r>
              <w:rPr>
                <w:rFonts w:ascii="Arial" w:hAnsi="Arial" w:cs="Arial"/>
                <w:color w:val="000000"/>
                <w:sz w:val="16"/>
                <w:szCs w:val="16"/>
              </w:rPr>
              <w:t>R4-1814432</w:t>
            </w:r>
          </w:p>
        </w:tc>
        <w:tc>
          <w:tcPr>
            <w:tcW w:w="2268" w:type="dxa"/>
            <w:shd w:val="clear" w:color="auto" w:fill="auto"/>
          </w:tcPr>
          <w:p w:rsidR="0029661C" w:rsidRDefault="0029661C" w:rsidP="004902F0">
            <w:pPr>
              <w:rPr>
                <w:rFonts w:ascii="Arial" w:hAnsi="Arial" w:cs="Arial"/>
                <w:sz w:val="16"/>
                <w:szCs w:val="16"/>
              </w:rPr>
            </w:pPr>
            <w:r>
              <w:rPr>
                <w:rFonts w:ascii="Arial" w:hAnsi="Arial" w:cs="Arial"/>
                <w:sz w:val="16"/>
                <w:szCs w:val="16"/>
              </w:rPr>
              <w:t>Summary of ideal results for NR BS demodulation requirements</w:t>
            </w:r>
          </w:p>
        </w:tc>
        <w:tc>
          <w:tcPr>
            <w:tcW w:w="1134" w:type="dxa"/>
            <w:shd w:val="clear" w:color="auto" w:fill="auto"/>
          </w:tcPr>
          <w:p w:rsidR="0029661C" w:rsidRDefault="0029661C" w:rsidP="004902F0">
            <w:pPr>
              <w:rPr>
                <w:rFonts w:ascii="Arial" w:hAnsi="Arial" w:cs="Arial"/>
                <w:sz w:val="16"/>
                <w:szCs w:val="16"/>
              </w:rPr>
            </w:pPr>
            <w:r>
              <w:rPr>
                <w:rFonts w:ascii="Arial" w:hAnsi="Arial" w:cs="Arial"/>
                <w:sz w:val="16"/>
                <w:szCs w:val="16"/>
              </w:rPr>
              <w:t>China Telecom</w:t>
            </w:r>
          </w:p>
        </w:tc>
        <w:tc>
          <w:tcPr>
            <w:tcW w:w="5199" w:type="dxa"/>
          </w:tcPr>
          <w:p w:rsidR="0029661C" w:rsidRPr="0004339D" w:rsidRDefault="0029661C" w:rsidP="004902F0">
            <w:pPr>
              <w:pStyle w:val="ad"/>
              <w:tabs>
                <w:tab w:val="num" w:pos="567"/>
              </w:tabs>
              <w:snapToGrid w:val="0"/>
              <w:jc w:val="left"/>
              <w:rPr>
                <w:rFonts w:eastAsia="宋体"/>
                <w:szCs w:val="21"/>
                <w:lang w:eastAsia="zh-CN"/>
              </w:rPr>
            </w:pPr>
          </w:p>
        </w:tc>
      </w:tr>
      <w:tr w:rsidR="0029661C" w:rsidRPr="00B83566" w:rsidTr="004902F0">
        <w:trPr>
          <w:trHeight w:val="589"/>
          <w:jc w:val="center"/>
        </w:trPr>
        <w:tc>
          <w:tcPr>
            <w:tcW w:w="1242" w:type="dxa"/>
            <w:shd w:val="clear" w:color="auto" w:fill="auto"/>
          </w:tcPr>
          <w:p w:rsidR="0029661C" w:rsidRDefault="0029661C" w:rsidP="004902F0">
            <w:pPr>
              <w:rPr>
                <w:rFonts w:ascii="Arial" w:hAnsi="Arial" w:cs="Arial"/>
                <w:color w:val="000000"/>
                <w:sz w:val="16"/>
                <w:szCs w:val="16"/>
              </w:rPr>
            </w:pPr>
            <w:r>
              <w:rPr>
                <w:rFonts w:ascii="Arial" w:hAnsi="Arial" w:cs="Arial"/>
                <w:color w:val="000000"/>
                <w:sz w:val="16"/>
                <w:szCs w:val="16"/>
              </w:rPr>
              <w:t>R4-1814433</w:t>
            </w:r>
          </w:p>
        </w:tc>
        <w:tc>
          <w:tcPr>
            <w:tcW w:w="2268" w:type="dxa"/>
            <w:shd w:val="clear" w:color="auto" w:fill="auto"/>
          </w:tcPr>
          <w:p w:rsidR="0029661C" w:rsidRDefault="0029661C" w:rsidP="004902F0">
            <w:pPr>
              <w:rPr>
                <w:rFonts w:ascii="Arial" w:hAnsi="Arial" w:cs="Arial"/>
                <w:sz w:val="16"/>
                <w:szCs w:val="16"/>
              </w:rPr>
            </w:pPr>
            <w:r>
              <w:rPr>
                <w:rFonts w:ascii="Arial" w:hAnsi="Arial" w:cs="Arial"/>
                <w:sz w:val="16"/>
                <w:szCs w:val="16"/>
              </w:rPr>
              <w:t>Summary of impairment results for NR BS demodulation requirements</w:t>
            </w:r>
          </w:p>
        </w:tc>
        <w:tc>
          <w:tcPr>
            <w:tcW w:w="1134" w:type="dxa"/>
            <w:shd w:val="clear" w:color="auto" w:fill="auto"/>
          </w:tcPr>
          <w:p w:rsidR="0029661C" w:rsidRDefault="0029661C" w:rsidP="004902F0">
            <w:pPr>
              <w:rPr>
                <w:rFonts w:ascii="Arial" w:hAnsi="Arial" w:cs="Arial"/>
                <w:sz w:val="16"/>
                <w:szCs w:val="16"/>
              </w:rPr>
            </w:pPr>
            <w:r>
              <w:rPr>
                <w:rFonts w:ascii="Arial" w:hAnsi="Arial" w:cs="Arial"/>
                <w:sz w:val="16"/>
                <w:szCs w:val="16"/>
              </w:rPr>
              <w:t>China Telecom</w:t>
            </w:r>
          </w:p>
        </w:tc>
        <w:tc>
          <w:tcPr>
            <w:tcW w:w="5199" w:type="dxa"/>
          </w:tcPr>
          <w:p w:rsidR="0029661C" w:rsidRPr="00B83566" w:rsidRDefault="0029661C" w:rsidP="004902F0">
            <w:pPr>
              <w:spacing w:before="0" w:after="40"/>
              <w:jc w:val="both"/>
              <w:rPr>
                <w:i/>
                <w:lang w:eastAsia="zh-CN"/>
              </w:rPr>
            </w:pPr>
          </w:p>
        </w:tc>
      </w:tr>
    </w:tbl>
    <w:p w:rsidR="009F4E07" w:rsidRDefault="009F4E07" w:rsidP="007A0CC8">
      <w:pPr>
        <w:overflowPunct w:val="0"/>
        <w:autoSpaceDE w:val="0"/>
        <w:autoSpaceDN w:val="0"/>
        <w:adjustRightInd w:val="0"/>
        <w:ind w:right="-22"/>
        <w:jc w:val="both"/>
        <w:textAlignment w:val="baseline"/>
        <w:rPr>
          <w:lang w:eastAsia="zh-CN"/>
        </w:rPr>
      </w:pPr>
    </w:p>
    <w:p w:rsidR="00BF58B6" w:rsidRDefault="00BF58B6" w:rsidP="007A0CC8">
      <w:pPr>
        <w:overflowPunct w:val="0"/>
        <w:autoSpaceDE w:val="0"/>
        <w:autoSpaceDN w:val="0"/>
        <w:adjustRightInd w:val="0"/>
        <w:ind w:right="-22"/>
        <w:jc w:val="both"/>
        <w:textAlignment w:val="baseline"/>
        <w:rPr>
          <w:lang w:eastAsia="zh-CN"/>
        </w:rPr>
      </w:pPr>
      <w:r>
        <w:rPr>
          <w:rFonts w:hint="eastAsia"/>
          <w:lang w:eastAsia="zh-CN"/>
        </w:rPr>
        <w:t>Discussion: Companies are welcome to fill your sim</w:t>
      </w:r>
      <w:r>
        <w:rPr>
          <w:lang w:eastAsia="zh-CN"/>
        </w:rPr>
        <w:t xml:space="preserve">ulation results in the summary of simulation results collected by China Telecomm on RAN4 email reflector, </w:t>
      </w:r>
      <w:r w:rsidR="006B7B26">
        <w:rPr>
          <w:lang w:eastAsia="zh-CN"/>
        </w:rPr>
        <w:t xml:space="preserve">further discussion </w:t>
      </w:r>
      <w:r w:rsidR="00A07796">
        <w:rPr>
          <w:lang w:eastAsia="zh-CN"/>
        </w:rPr>
        <w:t xml:space="preserve">maybe </w:t>
      </w:r>
      <w:r w:rsidR="006B7B26">
        <w:rPr>
          <w:lang w:eastAsia="zh-CN"/>
        </w:rPr>
        <w:t>is needed whether</w:t>
      </w:r>
      <w:r>
        <w:rPr>
          <w:lang w:eastAsia="zh-CN"/>
        </w:rPr>
        <w:t xml:space="preserve"> some requirements can be decided during </w:t>
      </w:r>
      <w:r w:rsidR="006B7B26">
        <w:rPr>
          <w:lang w:eastAsia="zh-CN"/>
        </w:rPr>
        <w:t>RAN4#89 meeting as per the submitted simulation results</w:t>
      </w:r>
      <w:r w:rsidR="00A07796">
        <w:rPr>
          <w:lang w:eastAsia="zh-CN"/>
        </w:rPr>
        <w:t>.</w:t>
      </w:r>
    </w:p>
    <w:p w:rsidR="00CB2862" w:rsidRDefault="00CB2862" w:rsidP="00CB2862">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1</w:t>
      </w:r>
      <w:r w:rsidRPr="007F6ECA">
        <w:rPr>
          <w:rFonts w:asciiTheme="minorHAnsi" w:hAnsiTheme="minorHAnsi" w:cstheme="minorHAnsi"/>
          <w:lang w:val="en-GB" w:eastAsia="ja-JP"/>
        </w:rPr>
        <w:t xml:space="preserve">: </w:t>
      </w:r>
      <w:r w:rsidR="00B67467">
        <w:rPr>
          <w:rFonts w:asciiTheme="minorHAnsi" w:hAnsiTheme="minorHAnsi" w:cstheme="minorHAnsi"/>
          <w:lang w:val="en-GB" w:eastAsia="ja-JP"/>
        </w:rPr>
        <w:t xml:space="preserve">Rules and </w:t>
      </w:r>
      <w:r>
        <w:rPr>
          <w:rFonts w:asciiTheme="minorHAnsi" w:hAnsiTheme="minorHAnsi" w:cstheme="minorHAnsi"/>
          <w:lang w:val="en-GB" w:eastAsia="ja-JP"/>
        </w:rPr>
        <w:t>Procedure to derive the performance requirement</w:t>
      </w:r>
    </w:p>
    <w:p w:rsidR="00CB2862" w:rsidRPr="00BE254C" w:rsidRDefault="0040114E" w:rsidP="00CB2862">
      <w:pPr>
        <w:rPr>
          <w:u w:val="single"/>
          <w:lang w:val="en-GB" w:eastAsia="zh-CN"/>
        </w:rPr>
      </w:pPr>
      <w:r w:rsidRPr="00BE254C">
        <w:rPr>
          <w:u w:val="single"/>
          <w:lang w:val="en-GB" w:eastAsia="zh-CN"/>
        </w:rPr>
        <w:t>General rule:</w:t>
      </w:r>
    </w:p>
    <w:p w:rsidR="0040114E" w:rsidRPr="0040114E" w:rsidRDefault="0040114E" w:rsidP="0040114E">
      <w:pPr>
        <w:rPr>
          <w:lang w:val="en-GB" w:eastAsia="zh-CN"/>
        </w:rPr>
      </w:pPr>
      <w:r w:rsidRPr="0040114E">
        <w:rPr>
          <w:lang w:val="en-GB" w:eastAsia="zh-CN"/>
        </w:rPr>
        <w:t xml:space="preserve">1: Basically AVE impairment results </w:t>
      </w:r>
      <w:r>
        <w:rPr>
          <w:lang w:val="en-GB" w:eastAsia="zh-CN"/>
        </w:rPr>
        <w:t>should be used if ideal SPAN&lt;=2dB</w:t>
      </w:r>
      <w:r w:rsidR="00B67467">
        <w:rPr>
          <w:lang w:val="en-GB" w:eastAsia="zh-CN"/>
        </w:rPr>
        <w:t>;</w:t>
      </w:r>
    </w:p>
    <w:p w:rsidR="0040114E" w:rsidRDefault="0040114E" w:rsidP="0040114E">
      <w:pPr>
        <w:rPr>
          <w:lang w:val="en-GB" w:eastAsia="zh-CN"/>
        </w:rPr>
      </w:pPr>
      <w:r w:rsidRPr="0040114E">
        <w:rPr>
          <w:lang w:val="en-GB" w:eastAsia="zh-CN"/>
        </w:rPr>
        <w:t>2: AVE impairment results by removing</w:t>
      </w:r>
      <w:r w:rsidR="00B67467">
        <w:rPr>
          <w:lang w:val="en-GB" w:eastAsia="zh-CN"/>
        </w:rPr>
        <w:t xml:space="preserve"> the highest and lowest values if ideal </w:t>
      </w:r>
      <w:r w:rsidRPr="0040114E">
        <w:rPr>
          <w:lang w:val="en-GB" w:eastAsia="zh-CN"/>
        </w:rPr>
        <w:t>SPAN &gt;2dB</w:t>
      </w:r>
      <w:r w:rsidR="00B67467">
        <w:rPr>
          <w:lang w:val="en-GB" w:eastAsia="zh-CN"/>
        </w:rPr>
        <w:t>,</w:t>
      </w:r>
      <w:r w:rsidRPr="0040114E">
        <w:rPr>
          <w:lang w:val="en-GB" w:eastAsia="zh-CN"/>
        </w:rPr>
        <w:t xml:space="preserve"> </w:t>
      </w:r>
      <w:r>
        <w:rPr>
          <w:lang w:val="en-GB" w:eastAsia="zh-CN"/>
        </w:rPr>
        <w:t xml:space="preserve">but </w:t>
      </w:r>
      <w:r w:rsidRPr="0040114E">
        <w:rPr>
          <w:lang w:val="en-GB" w:eastAsia="zh-CN"/>
        </w:rPr>
        <w:t>with editor notes tha</w:t>
      </w:r>
      <w:r w:rsidR="00B67467">
        <w:rPr>
          <w:lang w:val="en-GB" w:eastAsia="zh-CN"/>
        </w:rPr>
        <w:t>t further revisit is needed</w:t>
      </w:r>
      <w:r w:rsidRPr="0040114E">
        <w:rPr>
          <w:lang w:val="en-GB" w:eastAsia="zh-CN"/>
        </w:rPr>
        <w:t>;</w:t>
      </w:r>
    </w:p>
    <w:p w:rsidR="00B67467" w:rsidRDefault="00B67467" w:rsidP="0040114E">
      <w:pPr>
        <w:rPr>
          <w:lang w:val="en-GB" w:eastAsia="zh-CN"/>
        </w:rPr>
      </w:pPr>
    </w:p>
    <w:p w:rsidR="00B67467" w:rsidRPr="00BE254C" w:rsidRDefault="00B67467" w:rsidP="0040114E">
      <w:pPr>
        <w:rPr>
          <w:u w:val="single"/>
          <w:lang w:val="en-GB" w:eastAsia="zh-CN"/>
        </w:rPr>
      </w:pPr>
      <w:r w:rsidRPr="00BE254C">
        <w:rPr>
          <w:u w:val="single"/>
          <w:lang w:val="en-GB" w:eastAsia="zh-CN"/>
        </w:rPr>
        <w:t>Pr</w:t>
      </w:r>
      <w:r w:rsidR="00BE254C" w:rsidRPr="00BE254C">
        <w:rPr>
          <w:u w:val="single"/>
          <w:lang w:val="en-GB" w:eastAsia="zh-CN"/>
        </w:rPr>
        <w:t>ocedure to derive the performance requirements for RAN4#89 meeting:</w:t>
      </w:r>
    </w:p>
    <w:p w:rsidR="00BE254C" w:rsidRPr="0040114E" w:rsidRDefault="00BE254C" w:rsidP="0040114E">
      <w:pPr>
        <w:rPr>
          <w:lang w:val="en-GB" w:eastAsia="zh-CN"/>
        </w:rPr>
      </w:pPr>
    </w:p>
    <w:p w:rsidR="00CB2862" w:rsidRPr="00CB2862" w:rsidRDefault="00CB2862" w:rsidP="00CB2862">
      <w:pPr>
        <w:overflowPunct w:val="0"/>
        <w:autoSpaceDE w:val="0"/>
        <w:autoSpaceDN w:val="0"/>
        <w:adjustRightInd w:val="0"/>
        <w:ind w:right="-22"/>
        <w:jc w:val="both"/>
        <w:textAlignment w:val="baseline"/>
        <w:rPr>
          <w:lang w:eastAsia="zh-CN"/>
        </w:rPr>
      </w:pPr>
    </w:p>
    <w:sectPr w:rsidR="00CB2862" w:rsidRPr="00CB2862" w:rsidSect="007D4218">
      <w:headerReference w:type="default" r:id="rId120"/>
      <w:pgSz w:w="11907" w:h="16840" w:code="9"/>
      <w:pgMar w:top="720" w:right="720" w:bottom="720" w:left="720"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092" w:rsidRDefault="00D46092" w:rsidP="00001C9B">
      <w:pPr>
        <w:spacing w:after="0" w:line="240" w:lineRule="auto"/>
      </w:pPr>
      <w:r>
        <w:separator/>
      </w:r>
    </w:p>
  </w:endnote>
  <w:endnote w:type="continuationSeparator" w:id="0">
    <w:p w:rsidR="00D46092" w:rsidRDefault="00D4609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092" w:rsidRDefault="00D46092" w:rsidP="00001C9B">
      <w:pPr>
        <w:spacing w:after="0" w:line="240" w:lineRule="auto"/>
      </w:pPr>
      <w:r>
        <w:separator/>
      </w:r>
    </w:p>
  </w:footnote>
  <w:footnote w:type="continuationSeparator" w:id="0">
    <w:p w:rsidR="00D46092" w:rsidRDefault="00D46092" w:rsidP="00001C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FD1" w:rsidRDefault="00AA6FD1" w:rsidP="00C34F96">
    <w:pPr>
      <w:pStyle w:val="a9"/>
      <w:tabs>
        <w:tab w:val="clear" w:pos="4153"/>
        <w:tab w:val="clear" w:pos="8306"/>
        <w:tab w:val="left" w:pos="35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F236B"/>
    <w:multiLevelType w:val="hybridMultilevel"/>
    <w:tmpl w:val="414085E0"/>
    <w:lvl w:ilvl="0" w:tplc="0F6CEA8E">
      <w:start w:val="2393"/>
      <w:numFmt w:val="bullet"/>
      <w:lvlText w:val="•"/>
      <w:lvlJc w:val="left"/>
      <w:pPr>
        <w:tabs>
          <w:tab w:val="num" w:pos="360"/>
        </w:tabs>
        <w:ind w:left="360" w:hanging="360"/>
      </w:pPr>
      <w:rPr>
        <w:rFonts w:ascii="Arial" w:hAnsi="Arial" w:hint="default"/>
      </w:rPr>
    </w:lvl>
    <w:lvl w:ilvl="1" w:tplc="0246BAD4">
      <w:start w:val="1"/>
      <w:numFmt w:val="bullet"/>
      <w:lvlText w:val="–"/>
      <w:lvlJc w:val="left"/>
      <w:pPr>
        <w:tabs>
          <w:tab w:val="num" w:pos="1080"/>
        </w:tabs>
        <w:ind w:left="1080" w:hanging="360"/>
      </w:pPr>
      <w:rPr>
        <w:rFonts w:ascii="Arial" w:hAnsi="Arial" w:hint="default"/>
      </w:rPr>
    </w:lvl>
    <w:lvl w:ilvl="2" w:tplc="E9B44540">
      <w:start w:val="3296"/>
      <w:numFmt w:val="bullet"/>
      <w:lvlText w:val="•"/>
      <w:lvlJc w:val="left"/>
      <w:pPr>
        <w:tabs>
          <w:tab w:val="num" w:pos="1800"/>
        </w:tabs>
        <w:ind w:left="1800" w:hanging="360"/>
      </w:pPr>
      <w:rPr>
        <w:rFonts w:ascii="Arial" w:hAnsi="Arial" w:hint="default"/>
      </w:rPr>
    </w:lvl>
    <w:lvl w:ilvl="3" w:tplc="3796EA22" w:tentative="1">
      <w:start w:val="1"/>
      <w:numFmt w:val="bullet"/>
      <w:lvlText w:val="–"/>
      <w:lvlJc w:val="left"/>
      <w:pPr>
        <w:tabs>
          <w:tab w:val="num" w:pos="2520"/>
        </w:tabs>
        <w:ind w:left="2520" w:hanging="360"/>
      </w:pPr>
      <w:rPr>
        <w:rFonts w:ascii="Arial" w:hAnsi="Arial" w:hint="default"/>
      </w:rPr>
    </w:lvl>
    <w:lvl w:ilvl="4" w:tplc="E13EA81E" w:tentative="1">
      <w:start w:val="1"/>
      <w:numFmt w:val="bullet"/>
      <w:lvlText w:val="–"/>
      <w:lvlJc w:val="left"/>
      <w:pPr>
        <w:tabs>
          <w:tab w:val="num" w:pos="3240"/>
        </w:tabs>
        <w:ind w:left="3240" w:hanging="360"/>
      </w:pPr>
      <w:rPr>
        <w:rFonts w:ascii="Arial" w:hAnsi="Arial" w:hint="default"/>
      </w:rPr>
    </w:lvl>
    <w:lvl w:ilvl="5" w:tplc="111A8FD0" w:tentative="1">
      <w:start w:val="1"/>
      <w:numFmt w:val="bullet"/>
      <w:lvlText w:val="–"/>
      <w:lvlJc w:val="left"/>
      <w:pPr>
        <w:tabs>
          <w:tab w:val="num" w:pos="3960"/>
        </w:tabs>
        <w:ind w:left="3960" w:hanging="360"/>
      </w:pPr>
      <w:rPr>
        <w:rFonts w:ascii="Arial" w:hAnsi="Arial" w:hint="default"/>
      </w:rPr>
    </w:lvl>
    <w:lvl w:ilvl="6" w:tplc="C19AB45E" w:tentative="1">
      <w:start w:val="1"/>
      <w:numFmt w:val="bullet"/>
      <w:lvlText w:val="–"/>
      <w:lvlJc w:val="left"/>
      <w:pPr>
        <w:tabs>
          <w:tab w:val="num" w:pos="4680"/>
        </w:tabs>
        <w:ind w:left="4680" w:hanging="360"/>
      </w:pPr>
      <w:rPr>
        <w:rFonts w:ascii="Arial" w:hAnsi="Arial" w:hint="default"/>
      </w:rPr>
    </w:lvl>
    <w:lvl w:ilvl="7" w:tplc="043CDB84" w:tentative="1">
      <w:start w:val="1"/>
      <w:numFmt w:val="bullet"/>
      <w:lvlText w:val="–"/>
      <w:lvlJc w:val="left"/>
      <w:pPr>
        <w:tabs>
          <w:tab w:val="num" w:pos="5400"/>
        </w:tabs>
        <w:ind w:left="5400" w:hanging="360"/>
      </w:pPr>
      <w:rPr>
        <w:rFonts w:ascii="Arial" w:hAnsi="Arial" w:hint="default"/>
      </w:rPr>
    </w:lvl>
    <w:lvl w:ilvl="8" w:tplc="ED18686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7E17DC"/>
    <w:multiLevelType w:val="hybridMultilevel"/>
    <w:tmpl w:val="0E5E9424"/>
    <w:lvl w:ilvl="0" w:tplc="B8AE829C">
      <w:start w:val="1"/>
      <w:numFmt w:val="bullet"/>
      <w:lvlText w:val="•"/>
      <w:lvlJc w:val="left"/>
      <w:pPr>
        <w:tabs>
          <w:tab w:val="num" w:pos="720"/>
        </w:tabs>
        <w:ind w:left="720" w:hanging="360"/>
      </w:pPr>
      <w:rPr>
        <w:rFonts w:ascii="Arial" w:hAnsi="Arial" w:hint="default"/>
      </w:rPr>
    </w:lvl>
    <w:lvl w:ilvl="1" w:tplc="3DD6CFDE">
      <w:numFmt w:val="bullet"/>
      <w:lvlText w:val="–"/>
      <w:lvlJc w:val="left"/>
      <w:pPr>
        <w:tabs>
          <w:tab w:val="num" w:pos="1440"/>
        </w:tabs>
        <w:ind w:left="1440" w:hanging="360"/>
      </w:pPr>
      <w:rPr>
        <w:rFonts w:ascii="Arial" w:hAnsi="Arial" w:hint="default"/>
      </w:rPr>
    </w:lvl>
    <w:lvl w:ilvl="2" w:tplc="13D4019C">
      <w:numFmt w:val="bullet"/>
      <w:lvlText w:val="•"/>
      <w:lvlJc w:val="left"/>
      <w:pPr>
        <w:tabs>
          <w:tab w:val="num" w:pos="2160"/>
        </w:tabs>
        <w:ind w:left="2160" w:hanging="360"/>
      </w:pPr>
      <w:rPr>
        <w:rFonts w:ascii="Arial" w:hAnsi="Arial" w:hint="default"/>
      </w:rPr>
    </w:lvl>
    <w:lvl w:ilvl="3" w:tplc="1DF0CD78">
      <w:numFmt w:val="bullet"/>
      <w:lvlText w:val="–"/>
      <w:lvlJc w:val="left"/>
      <w:pPr>
        <w:tabs>
          <w:tab w:val="num" w:pos="2880"/>
        </w:tabs>
        <w:ind w:left="2880" w:hanging="360"/>
      </w:pPr>
      <w:rPr>
        <w:rFonts w:ascii="Arial" w:hAnsi="Arial" w:hint="default"/>
      </w:rPr>
    </w:lvl>
    <w:lvl w:ilvl="4" w:tplc="028293EE" w:tentative="1">
      <w:start w:val="1"/>
      <w:numFmt w:val="bullet"/>
      <w:lvlText w:val="•"/>
      <w:lvlJc w:val="left"/>
      <w:pPr>
        <w:tabs>
          <w:tab w:val="num" w:pos="3600"/>
        </w:tabs>
        <w:ind w:left="3600" w:hanging="360"/>
      </w:pPr>
      <w:rPr>
        <w:rFonts w:ascii="Arial" w:hAnsi="Arial" w:hint="default"/>
      </w:rPr>
    </w:lvl>
    <w:lvl w:ilvl="5" w:tplc="86D40E26" w:tentative="1">
      <w:start w:val="1"/>
      <w:numFmt w:val="bullet"/>
      <w:lvlText w:val="•"/>
      <w:lvlJc w:val="left"/>
      <w:pPr>
        <w:tabs>
          <w:tab w:val="num" w:pos="4320"/>
        </w:tabs>
        <w:ind w:left="4320" w:hanging="360"/>
      </w:pPr>
      <w:rPr>
        <w:rFonts w:ascii="Arial" w:hAnsi="Arial" w:hint="default"/>
      </w:rPr>
    </w:lvl>
    <w:lvl w:ilvl="6" w:tplc="262A934E" w:tentative="1">
      <w:start w:val="1"/>
      <w:numFmt w:val="bullet"/>
      <w:lvlText w:val="•"/>
      <w:lvlJc w:val="left"/>
      <w:pPr>
        <w:tabs>
          <w:tab w:val="num" w:pos="5040"/>
        </w:tabs>
        <w:ind w:left="5040" w:hanging="360"/>
      </w:pPr>
      <w:rPr>
        <w:rFonts w:ascii="Arial" w:hAnsi="Arial" w:hint="default"/>
      </w:rPr>
    </w:lvl>
    <w:lvl w:ilvl="7" w:tplc="B940853E" w:tentative="1">
      <w:start w:val="1"/>
      <w:numFmt w:val="bullet"/>
      <w:lvlText w:val="•"/>
      <w:lvlJc w:val="left"/>
      <w:pPr>
        <w:tabs>
          <w:tab w:val="num" w:pos="5760"/>
        </w:tabs>
        <w:ind w:left="5760" w:hanging="360"/>
      </w:pPr>
      <w:rPr>
        <w:rFonts w:ascii="Arial" w:hAnsi="Arial" w:hint="default"/>
      </w:rPr>
    </w:lvl>
    <w:lvl w:ilvl="8" w:tplc="22CA0C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20561"/>
    <w:multiLevelType w:val="hybridMultilevel"/>
    <w:tmpl w:val="34BA14A2"/>
    <w:lvl w:ilvl="0" w:tplc="EDCEB97A">
      <w:start w:val="1"/>
      <w:numFmt w:val="bullet"/>
      <w:lvlText w:val="•"/>
      <w:lvlJc w:val="left"/>
      <w:pPr>
        <w:tabs>
          <w:tab w:val="num" w:pos="720"/>
        </w:tabs>
        <w:ind w:left="720" w:hanging="360"/>
      </w:pPr>
      <w:rPr>
        <w:rFonts w:ascii="Arial" w:hAnsi="Arial" w:hint="default"/>
      </w:rPr>
    </w:lvl>
    <w:lvl w:ilvl="1" w:tplc="15FA88DE">
      <w:numFmt w:val="bullet"/>
      <w:lvlText w:val="–"/>
      <w:lvlJc w:val="left"/>
      <w:pPr>
        <w:tabs>
          <w:tab w:val="num" w:pos="1440"/>
        </w:tabs>
        <w:ind w:left="1440" w:hanging="360"/>
      </w:pPr>
      <w:rPr>
        <w:rFonts w:ascii="Arial" w:hAnsi="Arial" w:hint="default"/>
      </w:rPr>
    </w:lvl>
    <w:lvl w:ilvl="2" w:tplc="4AC4B1DA">
      <w:start w:val="1"/>
      <w:numFmt w:val="bullet"/>
      <w:lvlText w:val="•"/>
      <w:lvlJc w:val="left"/>
      <w:pPr>
        <w:tabs>
          <w:tab w:val="num" w:pos="2160"/>
        </w:tabs>
        <w:ind w:left="2160" w:hanging="360"/>
      </w:pPr>
      <w:rPr>
        <w:rFonts w:ascii="Arial" w:hAnsi="Arial" w:hint="default"/>
      </w:rPr>
    </w:lvl>
    <w:lvl w:ilvl="3" w:tplc="AC6C3140">
      <w:start w:val="1"/>
      <w:numFmt w:val="bullet"/>
      <w:lvlText w:val="•"/>
      <w:lvlJc w:val="left"/>
      <w:pPr>
        <w:tabs>
          <w:tab w:val="num" w:pos="2880"/>
        </w:tabs>
        <w:ind w:left="2880" w:hanging="360"/>
      </w:pPr>
      <w:rPr>
        <w:rFonts w:ascii="Arial" w:hAnsi="Arial" w:hint="default"/>
      </w:rPr>
    </w:lvl>
    <w:lvl w:ilvl="4" w:tplc="B4F24BFC" w:tentative="1">
      <w:start w:val="1"/>
      <w:numFmt w:val="bullet"/>
      <w:lvlText w:val="•"/>
      <w:lvlJc w:val="left"/>
      <w:pPr>
        <w:tabs>
          <w:tab w:val="num" w:pos="3600"/>
        </w:tabs>
        <w:ind w:left="3600" w:hanging="360"/>
      </w:pPr>
      <w:rPr>
        <w:rFonts w:ascii="Arial" w:hAnsi="Arial" w:hint="default"/>
      </w:rPr>
    </w:lvl>
    <w:lvl w:ilvl="5" w:tplc="66C04A58" w:tentative="1">
      <w:start w:val="1"/>
      <w:numFmt w:val="bullet"/>
      <w:lvlText w:val="•"/>
      <w:lvlJc w:val="left"/>
      <w:pPr>
        <w:tabs>
          <w:tab w:val="num" w:pos="4320"/>
        </w:tabs>
        <w:ind w:left="4320" w:hanging="360"/>
      </w:pPr>
      <w:rPr>
        <w:rFonts w:ascii="Arial" w:hAnsi="Arial" w:hint="default"/>
      </w:rPr>
    </w:lvl>
    <w:lvl w:ilvl="6" w:tplc="73502DDA" w:tentative="1">
      <w:start w:val="1"/>
      <w:numFmt w:val="bullet"/>
      <w:lvlText w:val="•"/>
      <w:lvlJc w:val="left"/>
      <w:pPr>
        <w:tabs>
          <w:tab w:val="num" w:pos="5040"/>
        </w:tabs>
        <w:ind w:left="5040" w:hanging="360"/>
      </w:pPr>
      <w:rPr>
        <w:rFonts w:ascii="Arial" w:hAnsi="Arial" w:hint="default"/>
      </w:rPr>
    </w:lvl>
    <w:lvl w:ilvl="7" w:tplc="528AE856" w:tentative="1">
      <w:start w:val="1"/>
      <w:numFmt w:val="bullet"/>
      <w:lvlText w:val="•"/>
      <w:lvlJc w:val="left"/>
      <w:pPr>
        <w:tabs>
          <w:tab w:val="num" w:pos="5760"/>
        </w:tabs>
        <w:ind w:left="5760" w:hanging="360"/>
      </w:pPr>
      <w:rPr>
        <w:rFonts w:ascii="Arial" w:hAnsi="Arial" w:hint="default"/>
      </w:rPr>
    </w:lvl>
    <w:lvl w:ilvl="8" w:tplc="D7A8E5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D2911"/>
    <w:multiLevelType w:val="hybridMultilevel"/>
    <w:tmpl w:val="3EEEAAFA"/>
    <w:lvl w:ilvl="0" w:tplc="DBFE5184">
      <w:start w:val="1"/>
      <w:numFmt w:val="bullet"/>
      <w:lvlText w:val="•"/>
      <w:lvlJc w:val="left"/>
      <w:pPr>
        <w:tabs>
          <w:tab w:val="num" w:pos="720"/>
        </w:tabs>
        <w:ind w:left="720" w:hanging="360"/>
      </w:pPr>
      <w:rPr>
        <w:rFonts w:ascii="Arial" w:hAnsi="Arial" w:hint="default"/>
      </w:rPr>
    </w:lvl>
    <w:lvl w:ilvl="1" w:tplc="AA503840">
      <w:numFmt w:val="bullet"/>
      <w:lvlText w:val="–"/>
      <w:lvlJc w:val="left"/>
      <w:pPr>
        <w:tabs>
          <w:tab w:val="num" w:pos="1440"/>
        </w:tabs>
        <w:ind w:left="1440" w:hanging="360"/>
      </w:pPr>
      <w:rPr>
        <w:rFonts w:ascii="Arial" w:hAnsi="Arial" w:hint="default"/>
      </w:rPr>
    </w:lvl>
    <w:lvl w:ilvl="2" w:tplc="6FBCEA8A">
      <w:numFmt w:val="bullet"/>
      <w:lvlText w:val="•"/>
      <w:lvlJc w:val="left"/>
      <w:pPr>
        <w:tabs>
          <w:tab w:val="num" w:pos="2160"/>
        </w:tabs>
        <w:ind w:left="2160" w:hanging="360"/>
      </w:pPr>
      <w:rPr>
        <w:rFonts w:ascii="Arial" w:hAnsi="Arial" w:hint="default"/>
      </w:rPr>
    </w:lvl>
    <w:lvl w:ilvl="3" w:tplc="43849B92" w:tentative="1">
      <w:start w:val="1"/>
      <w:numFmt w:val="bullet"/>
      <w:lvlText w:val="•"/>
      <w:lvlJc w:val="left"/>
      <w:pPr>
        <w:tabs>
          <w:tab w:val="num" w:pos="2880"/>
        </w:tabs>
        <w:ind w:left="2880" w:hanging="360"/>
      </w:pPr>
      <w:rPr>
        <w:rFonts w:ascii="Arial" w:hAnsi="Arial" w:hint="default"/>
      </w:rPr>
    </w:lvl>
    <w:lvl w:ilvl="4" w:tplc="D0FAB9A2" w:tentative="1">
      <w:start w:val="1"/>
      <w:numFmt w:val="bullet"/>
      <w:lvlText w:val="•"/>
      <w:lvlJc w:val="left"/>
      <w:pPr>
        <w:tabs>
          <w:tab w:val="num" w:pos="3600"/>
        </w:tabs>
        <w:ind w:left="3600" w:hanging="360"/>
      </w:pPr>
      <w:rPr>
        <w:rFonts w:ascii="Arial" w:hAnsi="Arial" w:hint="default"/>
      </w:rPr>
    </w:lvl>
    <w:lvl w:ilvl="5" w:tplc="3418E288" w:tentative="1">
      <w:start w:val="1"/>
      <w:numFmt w:val="bullet"/>
      <w:lvlText w:val="•"/>
      <w:lvlJc w:val="left"/>
      <w:pPr>
        <w:tabs>
          <w:tab w:val="num" w:pos="4320"/>
        </w:tabs>
        <w:ind w:left="4320" w:hanging="360"/>
      </w:pPr>
      <w:rPr>
        <w:rFonts w:ascii="Arial" w:hAnsi="Arial" w:hint="default"/>
      </w:rPr>
    </w:lvl>
    <w:lvl w:ilvl="6" w:tplc="273A6396" w:tentative="1">
      <w:start w:val="1"/>
      <w:numFmt w:val="bullet"/>
      <w:lvlText w:val="•"/>
      <w:lvlJc w:val="left"/>
      <w:pPr>
        <w:tabs>
          <w:tab w:val="num" w:pos="5040"/>
        </w:tabs>
        <w:ind w:left="5040" w:hanging="360"/>
      </w:pPr>
      <w:rPr>
        <w:rFonts w:ascii="Arial" w:hAnsi="Arial" w:hint="default"/>
      </w:rPr>
    </w:lvl>
    <w:lvl w:ilvl="7" w:tplc="E97CBF6C" w:tentative="1">
      <w:start w:val="1"/>
      <w:numFmt w:val="bullet"/>
      <w:lvlText w:val="•"/>
      <w:lvlJc w:val="left"/>
      <w:pPr>
        <w:tabs>
          <w:tab w:val="num" w:pos="5760"/>
        </w:tabs>
        <w:ind w:left="5760" w:hanging="360"/>
      </w:pPr>
      <w:rPr>
        <w:rFonts w:ascii="Arial" w:hAnsi="Arial" w:hint="default"/>
      </w:rPr>
    </w:lvl>
    <w:lvl w:ilvl="8" w:tplc="0E262D5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18323F"/>
    <w:multiLevelType w:val="hybridMultilevel"/>
    <w:tmpl w:val="9E58FBAE"/>
    <w:lvl w:ilvl="0" w:tplc="8A821C02">
      <w:start w:val="7"/>
      <w:numFmt w:val="bullet"/>
      <w:lvlText w:val="-"/>
      <w:lvlJc w:val="left"/>
      <w:pPr>
        <w:ind w:left="405" w:hanging="360"/>
      </w:pPr>
      <w:rPr>
        <w:rFonts w:ascii="Times New Roman" w:eastAsia="宋体" w:hAnsi="Times New Roman" w:cs="Times New Roman" w:hint="default"/>
      </w:rPr>
    </w:lvl>
    <w:lvl w:ilvl="1" w:tplc="07C6B43E">
      <w:start w:val="12"/>
      <w:numFmt w:val="bullet"/>
      <w:lvlText w:val="-"/>
      <w:lvlJc w:val="left"/>
      <w:pPr>
        <w:ind w:left="885" w:hanging="420"/>
      </w:pPr>
      <w:rPr>
        <w:rFonts w:ascii="Arial" w:eastAsia="Malgun Gothic" w:hAnsi="Arial" w:cs="Arial"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6" w15:restartNumberingAfterBreak="0">
    <w:nsid w:val="1414047B"/>
    <w:multiLevelType w:val="hybridMultilevel"/>
    <w:tmpl w:val="40C0685A"/>
    <w:lvl w:ilvl="0" w:tplc="FFFFFFFF">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7" w15:restartNumberingAfterBreak="0">
    <w:nsid w:val="160F7A4B"/>
    <w:multiLevelType w:val="hybridMultilevel"/>
    <w:tmpl w:val="C51EA596"/>
    <w:lvl w:ilvl="0" w:tplc="07661EDE">
      <w:start w:val="1"/>
      <w:numFmt w:val="bullet"/>
      <w:lvlText w:val="•"/>
      <w:lvlJc w:val="left"/>
      <w:pPr>
        <w:tabs>
          <w:tab w:val="num" w:pos="720"/>
        </w:tabs>
        <w:ind w:left="720" w:hanging="360"/>
      </w:pPr>
      <w:rPr>
        <w:rFonts w:ascii="Arial" w:hAnsi="Arial" w:hint="default"/>
      </w:rPr>
    </w:lvl>
    <w:lvl w:ilvl="1" w:tplc="A030C69C">
      <w:start w:val="1"/>
      <w:numFmt w:val="bullet"/>
      <w:lvlText w:val="•"/>
      <w:lvlJc w:val="left"/>
      <w:pPr>
        <w:tabs>
          <w:tab w:val="num" w:pos="1440"/>
        </w:tabs>
        <w:ind w:left="1440" w:hanging="360"/>
      </w:pPr>
      <w:rPr>
        <w:rFonts w:ascii="Arial" w:hAnsi="Arial" w:hint="default"/>
      </w:rPr>
    </w:lvl>
    <w:lvl w:ilvl="2" w:tplc="D07EF0B2">
      <w:start w:val="3197"/>
      <w:numFmt w:val="bullet"/>
      <w:lvlText w:val="•"/>
      <w:lvlJc w:val="left"/>
      <w:pPr>
        <w:tabs>
          <w:tab w:val="num" w:pos="2160"/>
        </w:tabs>
        <w:ind w:left="2160" w:hanging="360"/>
      </w:pPr>
      <w:rPr>
        <w:rFonts w:ascii="Arial" w:hAnsi="Arial" w:hint="default"/>
      </w:rPr>
    </w:lvl>
    <w:lvl w:ilvl="3" w:tplc="72E426D8" w:tentative="1">
      <w:start w:val="1"/>
      <w:numFmt w:val="bullet"/>
      <w:lvlText w:val="•"/>
      <w:lvlJc w:val="left"/>
      <w:pPr>
        <w:tabs>
          <w:tab w:val="num" w:pos="2880"/>
        </w:tabs>
        <w:ind w:left="2880" w:hanging="360"/>
      </w:pPr>
      <w:rPr>
        <w:rFonts w:ascii="Arial" w:hAnsi="Arial" w:hint="default"/>
      </w:rPr>
    </w:lvl>
    <w:lvl w:ilvl="4" w:tplc="7792B64A" w:tentative="1">
      <w:start w:val="1"/>
      <w:numFmt w:val="bullet"/>
      <w:lvlText w:val="•"/>
      <w:lvlJc w:val="left"/>
      <w:pPr>
        <w:tabs>
          <w:tab w:val="num" w:pos="3600"/>
        </w:tabs>
        <w:ind w:left="3600" w:hanging="360"/>
      </w:pPr>
      <w:rPr>
        <w:rFonts w:ascii="Arial" w:hAnsi="Arial" w:hint="default"/>
      </w:rPr>
    </w:lvl>
    <w:lvl w:ilvl="5" w:tplc="B86CB710" w:tentative="1">
      <w:start w:val="1"/>
      <w:numFmt w:val="bullet"/>
      <w:lvlText w:val="•"/>
      <w:lvlJc w:val="left"/>
      <w:pPr>
        <w:tabs>
          <w:tab w:val="num" w:pos="4320"/>
        </w:tabs>
        <w:ind w:left="4320" w:hanging="360"/>
      </w:pPr>
      <w:rPr>
        <w:rFonts w:ascii="Arial" w:hAnsi="Arial" w:hint="default"/>
      </w:rPr>
    </w:lvl>
    <w:lvl w:ilvl="6" w:tplc="98185186" w:tentative="1">
      <w:start w:val="1"/>
      <w:numFmt w:val="bullet"/>
      <w:lvlText w:val="•"/>
      <w:lvlJc w:val="left"/>
      <w:pPr>
        <w:tabs>
          <w:tab w:val="num" w:pos="5040"/>
        </w:tabs>
        <w:ind w:left="5040" w:hanging="360"/>
      </w:pPr>
      <w:rPr>
        <w:rFonts w:ascii="Arial" w:hAnsi="Arial" w:hint="default"/>
      </w:rPr>
    </w:lvl>
    <w:lvl w:ilvl="7" w:tplc="15BE65C0" w:tentative="1">
      <w:start w:val="1"/>
      <w:numFmt w:val="bullet"/>
      <w:lvlText w:val="•"/>
      <w:lvlJc w:val="left"/>
      <w:pPr>
        <w:tabs>
          <w:tab w:val="num" w:pos="5760"/>
        </w:tabs>
        <w:ind w:left="5760" w:hanging="360"/>
      </w:pPr>
      <w:rPr>
        <w:rFonts w:ascii="Arial" w:hAnsi="Arial" w:hint="default"/>
      </w:rPr>
    </w:lvl>
    <w:lvl w:ilvl="8" w:tplc="F62825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3C43EB"/>
    <w:multiLevelType w:val="hybridMultilevel"/>
    <w:tmpl w:val="89CCE32A"/>
    <w:lvl w:ilvl="0" w:tplc="473C5072">
      <w:start w:val="1"/>
      <w:numFmt w:val="bullet"/>
      <w:lvlText w:val="•"/>
      <w:lvlJc w:val="left"/>
      <w:pPr>
        <w:tabs>
          <w:tab w:val="num" w:pos="360"/>
        </w:tabs>
        <w:ind w:left="360" w:hanging="360"/>
      </w:pPr>
      <w:rPr>
        <w:rFonts w:ascii="Arial" w:hAnsi="Arial" w:hint="default"/>
      </w:rPr>
    </w:lvl>
    <w:lvl w:ilvl="1" w:tplc="9F04FE5A">
      <w:start w:val="5401"/>
      <w:numFmt w:val="bullet"/>
      <w:lvlText w:val="•"/>
      <w:lvlJc w:val="left"/>
      <w:pPr>
        <w:tabs>
          <w:tab w:val="num" w:pos="1080"/>
        </w:tabs>
        <w:ind w:left="1080" w:hanging="360"/>
      </w:pPr>
      <w:rPr>
        <w:rFonts w:ascii="Arial" w:hAnsi="Arial" w:hint="default"/>
      </w:rPr>
    </w:lvl>
    <w:lvl w:ilvl="2" w:tplc="690EB1E0">
      <w:start w:val="5401"/>
      <w:numFmt w:val="bullet"/>
      <w:lvlText w:val="•"/>
      <w:lvlJc w:val="left"/>
      <w:pPr>
        <w:tabs>
          <w:tab w:val="num" w:pos="1800"/>
        </w:tabs>
        <w:ind w:left="1800" w:hanging="360"/>
      </w:pPr>
      <w:rPr>
        <w:rFonts w:ascii="Arial" w:hAnsi="Arial" w:hint="default"/>
      </w:rPr>
    </w:lvl>
    <w:lvl w:ilvl="3" w:tplc="6308A406" w:tentative="1">
      <w:start w:val="1"/>
      <w:numFmt w:val="bullet"/>
      <w:lvlText w:val="•"/>
      <w:lvlJc w:val="left"/>
      <w:pPr>
        <w:tabs>
          <w:tab w:val="num" w:pos="2520"/>
        </w:tabs>
        <w:ind w:left="2520" w:hanging="360"/>
      </w:pPr>
      <w:rPr>
        <w:rFonts w:ascii="Arial" w:hAnsi="Arial" w:hint="default"/>
      </w:rPr>
    </w:lvl>
    <w:lvl w:ilvl="4" w:tplc="15EA3986" w:tentative="1">
      <w:start w:val="1"/>
      <w:numFmt w:val="bullet"/>
      <w:lvlText w:val="•"/>
      <w:lvlJc w:val="left"/>
      <w:pPr>
        <w:tabs>
          <w:tab w:val="num" w:pos="3240"/>
        </w:tabs>
        <w:ind w:left="3240" w:hanging="360"/>
      </w:pPr>
      <w:rPr>
        <w:rFonts w:ascii="Arial" w:hAnsi="Arial" w:hint="default"/>
      </w:rPr>
    </w:lvl>
    <w:lvl w:ilvl="5" w:tplc="5A8E7A60" w:tentative="1">
      <w:start w:val="1"/>
      <w:numFmt w:val="bullet"/>
      <w:lvlText w:val="•"/>
      <w:lvlJc w:val="left"/>
      <w:pPr>
        <w:tabs>
          <w:tab w:val="num" w:pos="3960"/>
        </w:tabs>
        <w:ind w:left="3960" w:hanging="360"/>
      </w:pPr>
      <w:rPr>
        <w:rFonts w:ascii="Arial" w:hAnsi="Arial" w:hint="default"/>
      </w:rPr>
    </w:lvl>
    <w:lvl w:ilvl="6" w:tplc="486CC686" w:tentative="1">
      <w:start w:val="1"/>
      <w:numFmt w:val="bullet"/>
      <w:lvlText w:val="•"/>
      <w:lvlJc w:val="left"/>
      <w:pPr>
        <w:tabs>
          <w:tab w:val="num" w:pos="4680"/>
        </w:tabs>
        <w:ind w:left="4680" w:hanging="360"/>
      </w:pPr>
      <w:rPr>
        <w:rFonts w:ascii="Arial" w:hAnsi="Arial" w:hint="default"/>
      </w:rPr>
    </w:lvl>
    <w:lvl w:ilvl="7" w:tplc="8AF8CD3C" w:tentative="1">
      <w:start w:val="1"/>
      <w:numFmt w:val="bullet"/>
      <w:lvlText w:val="•"/>
      <w:lvlJc w:val="left"/>
      <w:pPr>
        <w:tabs>
          <w:tab w:val="num" w:pos="5400"/>
        </w:tabs>
        <w:ind w:left="5400" w:hanging="360"/>
      </w:pPr>
      <w:rPr>
        <w:rFonts w:ascii="Arial" w:hAnsi="Arial" w:hint="default"/>
      </w:rPr>
    </w:lvl>
    <w:lvl w:ilvl="8" w:tplc="2608801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3621D7C"/>
    <w:multiLevelType w:val="hybridMultilevel"/>
    <w:tmpl w:val="AA9A6C1E"/>
    <w:lvl w:ilvl="0" w:tplc="188C11EA">
      <w:start w:val="1"/>
      <w:numFmt w:val="bullet"/>
      <w:lvlText w:val="o"/>
      <w:lvlJc w:val="left"/>
      <w:pPr>
        <w:tabs>
          <w:tab w:val="num" w:pos="720"/>
        </w:tabs>
        <w:ind w:left="720" w:hanging="360"/>
      </w:pPr>
      <w:rPr>
        <w:rFonts w:ascii="Courier New" w:hAnsi="Courier New" w:hint="default"/>
      </w:rPr>
    </w:lvl>
    <w:lvl w:ilvl="1" w:tplc="83B4FDB0">
      <w:start w:val="1"/>
      <w:numFmt w:val="bullet"/>
      <w:lvlText w:val="o"/>
      <w:lvlJc w:val="left"/>
      <w:pPr>
        <w:tabs>
          <w:tab w:val="num" w:pos="1440"/>
        </w:tabs>
        <w:ind w:left="1440" w:hanging="360"/>
      </w:pPr>
      <w:rPr>
        <w:rFonts w:ascii="Courier New" w:hAnsi="Courier New" w:hint="default"/>
      </w:rPr>
    </w:lvl>
    <w:lvl w:ilvl="2" w:tplc="F4C020F6">
      <w:numFmt w:val="bullet"/>
      <w:lvlText w:val="o"/>
      <w:lvlJc w:val="left"/>
      <w:pPr>
        <w:tabs>
          <w:tab w:val="num" w:pos="2160"/>
        </w:tabs>
        <w:ind w:left="2160" w:hanging="360"/>
      </w:pPr>
      <w:rPr>
        <w:rFonts w:ascii="Courier New" w:hAnsi="Courier New" w:hint="default"/>
      </w:rPr>
    </w:lvl>
    <w:lvl w:ilvl="3" w:tplc="BE008EC4" w:tentative="1">
      <w:start w:val="1"/>
      <w:numFmt w:val="bullet"/>
      <w:lvlText w:val="o"/>
      <w:lvlJc w:val="left"/>
      <w:pPr>
        <w:tabs>
          <w:tab w:val="num" w:pos="2880"/>
        </w:tabs>
        <w:ind w:left="2880" w:hanging="360"/>
      </w:pPr>
      <w:rPr>
        <w:rFonts w:ascii="Courier New" w:hAnsi="Courier New" w:hint="default"/>
      </w:rPr>
    </w:lvl>
    <w:lvl w:ilvl="4" w:tplc="80940F12" w:tentative="1">
      <w:start w:val="1"/>
      <w:numFmt w:val="bullet"/>
      <w:lvlText w:val="o"/>
      <w:lvlJc w:val="left"/>
      <w:pPr>
        <w:tabs>
          <w:tab w:val="num" w:pos="3600"/>
        </w:tabs>
        <w:ind w:left="3600" w:hanging="360"/>
      </w:pPr>
      <w:rPr>
        <w:rFonts w:ascii="Courier New" w:hAnsi="Courier New" w:hint="default"/>
      </w:rPr>
    </w:lvl>
    <w:lvl w:ilvl="5" w:tplc="674E9BF2" w:tentative="1">
      <w:start w:val="1"/>
      <w:numFmt w:val="bullet"/>
      <w:lvlText w:val="o"/>
      <w:lvlJc w:val="left"/>
      <w:pPr>
        <w:tabs>
          <w:tab w:val="num" w:pos="4320"/>
        </w:tabs>
        <w:ind w:left="4320" w:hanging="360"/>
      </w:pPr>
      <w:rPr>
        <w:rFonts w:ascii="Courier New" w:hAnsi="Courier New" w:hint="default"/>
      </w:rPr>
    </w:lvl>
    <w:lvl w:ilvl="6" w:tplc="3E1037F8" w:tentative="1">
      <w:start w:val="1"/>
      <w:numFmt w:val="bullet"/>
      <w:lvlText w:val="o"/>
      <w:lvlJc w:val="left"/>
      <w:pPr>
        <w:tabs>
          <w:tab w:val="num" w:pos="5040"/>
        </w:tabs>
        <w:ind w:left="5040" w:hanging="360"/>
      </w:pPr>
      <w:rPr>
        <w:rFonts w:ascii="Courier New" w:hAnsi="Courier New" w:hint="default"/>
      </w:rPr>
    </w:lvl>
    <w:lvl w:ilvl="7" w:tplc="81ECC7AA" w:tentative="1">
      <w:start w:val="1"/>
      <w:numFmt w:val="bullet"/>
      <w:lvlText w:val="o"/>
      <w:lvlJc w:val="left"/>
      <w:pPr>
        <w:tabs>
          <w:tab w:val="num" w:pos="5760"/>
        </w:tabs>
        <w:ind w:left="5760" w:hanging="360"/>
      </w:pPr>
      <w:rPr>
        <w:rFonts w:ascii="Courier New" w:hAnsi="Courier New" w:hint="default"/>
      </w:rPr>
    </w:lvl>
    <w:lvl w:ilvl="8" w:tplc="3FF640FE"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273D15BC"/>
    <w:multiLevelType w:val="hybridMultilevel"/>
    <w:tmpl w:val="0EAAE6C4"/>
    <w:lvl w:ilvl="0" w:tplc="7BBC4980">
      <w:start w:val="1"/>
      <w:numFmt w:val="bullet"/>
      <w:lvlText w:val="•"/>
      <w:lvlJc w:val="left"/>
      <w:pPr>
        <w:tabs>
          <w:tab w:val="num" w:pos="720"/>
        </w:tabs>
        <w:ind w:left="720" w:hanging="360"/>
      </w:pPr>
      <w:rPr>
        <w:rFonts w:ascii="Arial" w:hAnsi="Arial" w:hint="default"/>
      </w:rPr>
    </w:lvl>
    <w:lvl w:ilvl="1" w:tplc="0B0080FA">
      <w:numFmt w:val="bullet"/>
      <w:lvlText w:val="•"/>
      <w:lvlJc w:val="left"/>
      <w:pPr>
        <w:tabs>
          <w:tab w:val="num" w:pos="1440"/>
        </w:tabs>
        <w:ind w:left="1440" w:hanging="360"/>
      </w:pPr>
      <w:rPr>
        <w:rFonts w:ascii="Arial" w:hAnsi="Arial" w:hint="default"/>
      </w:rPr>
    </w:lvl>
    <w:lvl w:ilvl="2" w:tplc="9864E38A">
      <w:numFmt w:val="bullet"/>
      <w:lvlText w:val="•"/>
      <w:lvlJc w:val="left"/>
      <w:pPr>
        <w:tabs>
          <w:tab w:val="num" w:pos="2160"/>
        </w:tabs>
        <w:ind w:left="2160" w:hanging="360"/>
      </w:pPr>
      <w:rPr>
        <w:rFonts w:ascii="Arial" w:hAnsi="Arial" w:hint="default"/>
      </w:rPr>
    </w:lvl>
    <w:lvl w:ilvl="3" w:tplc="A5C89728" w:tentative="1">
      <w:start w:val="1"/>
      <w:numFmt w:val="bullet"/>
      <w:lvlText w:val="•"/>
      <w:lvlJc w:val="left"/>
      <w:pPr>
        <w:tabs>
          <w:tab w:val="num" w:pos="2880"/>
        </w:tabs>
        <w:ind w:left="2880" w:hanging="360"/>
      </w:pPr>
      <w:rPr>
        <w:rFonts w:ascii="Arial" w:hAnsi="Arial" w:hint="default"/>
      </w:rPr>
    </w:lvl>
    <w:lvl w:ilvl="4" w:tplc="646AAB74" w:tentative="1">
      <w:start w:val="1"/>
      <w:numFmt w:val="bullet"/>
      <w:lvlText w:val="•"/>
      <w:lvlJc w:val="left"/>
      <w:pPr>
        <w:tabs>
          <w:tab w:val="num" w:pos="3600"/>
        </w:tabs>
        <w:ind w:left="3600" w:hanging="360"/>
      </w:pPr>
      <w:rPr>
        <w:rFonts w:ascii="Arial" w:hAnsi="Arial" w:hint="default"/>
      </w:rPr>
    </w:lvl>
    <w:lvl w:ilvl="5" w:tplc="F65E201E" w:tentative="1">
      <w:start w:val="1"/>
      <w:numFmt w:val="bullet"/>
      <w:lvlText w:val="•"/>
      <w:lvlJc w:val="left"/>
      <w:pPr>
        <w:tabs>
          <w:tab w:val="num" w:pos="4320"/>
        </w:tabs>
        <w:ind w:left="4320" w:hanging="360"/>
      </w:pPr>
      <w:rPr>
        <w:rFonts w:ascii="Arial" w:hAnsi="Arial" w:hint="default"/>
      </w:rPr>
    </w:lvl>
    <w:lvl w:ilvl="6" w:tplc="91EC9928" w:tentative="1">
      <w:start w:val="1"/>
      <w:numFmt w:val="bullet"/>
      <w:lvlText w:val="•"/>
      <w:lvlJc w:val="left"/>
      <w:pPr>
        <w:tabs>
          <w:tab w:val="num" w:pos="5040"/>
        </w:tabs>
        <w:ind w:left="5040" w:hanging="360"/>
      </w:pPr>
      <w:rPr>
        <w:rFonts w:ascii="Arial" w:hAnsi="Arial" w:hint="default"/>
      </w:rPr>
    </w:lvl>
    <w:lvl w:ilvl="7" w:tplc="081EE644" w:tentative="1">
      <w:start w:val="1"/>
      <w:numFmt w:val="bullet"/>
      <w:lvlText w:val="•"/>
      <w:lvlJc w:val="left"/>
      <w:pPr>
        <w:tabs>
          <w:tab w:val="num" w:pos="5760"/>
        </w:tabs>
        <w:ind w:left="5760" w:hanging="360"/>
      </w:pPr>
      <w:rPr>
        <w:rFonts w:ascii="Arial" w:hAnsi="Arial" w:hint="default"/>
      </w:rPr>
    </w:lvl>
    <w:lvl w:ilvl="8" w:tplc="77882BB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5C41E5"/>
    <w:multiLevelType w:val="hybridMultilevel"/>
    <w:tmpl w:val="80D02FD2"/>
    <w:lvl w:ilvl="0" w:tplc="02828B3A">
      <w:start w:val="1"/>
      <w:numFmt w:val="bullet"/>
      <w:lvlText w:val="•"/>
      <w:lvlJc w:val="left"/>
      <w:pPr>
        <w:tabs>
          <w:tab w:val="num" w:pos="360"/>
        </w:tabs>
        <w:ind w:left="360" w:hanging="360"/>
      </w:pPr>
      <w:rPr>
        <w:rFonts w:ascii="Arial" w:hAnsi="Arial" w:hint="default"/>
      </w:rPr>
    </w:lvl>
    <w:lvl w:ilvl="1" w:tplc="B0E862A6">
      <w:start w:val="5664"/>
      <w:numFmt w:val="bullet"/>
      <w:lvlText w:val="–"/>
      <w:lvlJc w:val="left"/>
      <w:pPr>
        <w:tabs>
          <w:tab w:val="num" w:pos="1080"/>
        </w:tabs>
        <w:ind w:left="1080" w:hanging="360"/>
      </w:pPr>
      <w:rPr>
        <w:rFonts w:ascii="Arial" w:hAnsi="Arial" w:hint="default"/>
      </w:rPr>
    </w:lvl>
    <w:lvl w:ilvl="2" w:tplc="03564578">
      <w:start w:val="5664"/>
      <w:numFmt w:val="bullet"/>
      <w:lvlText w:val="•"/>
      <w:lvlJc w:val="left"/>
      <w:pPr>
        <w:tabs>
          <w:tab w:val="num" w:pos="1800"/>
        </w:tabs>
        <w:ind w:left="1800" w:hanging="360"/>
      </w:pPr>
      <w:rPr>
        <w:rFonts w:ascii="Arial" w:hAnsi="Arial" w:hint="default"/>
      </w:rPr>
    </w:lvl>
    <w:lvl w:ilvl="3" w:tplc="81C626CA">
      <w:start w:val="5664"/>
      <w:numFmt w:val="bullet"/>
      <w:lvlText w:val="•"/>
      <w:lvlJc w:val="left"/>
      <w:pPr>
        <w:tabs>
          <w:tab w:val="num" w:pos="2520"/>
        </w:tabs>
        <w:ind w:left="2520" w:hanging="360"/>
      </w:pPr>
      <w:rPr>
        <w:rFonts w:ascii="Arial" w:hAnsi="Arial" w:hint="default"/>
      </w:rPr>
    </w:lvl>
    <w:lvl w:ilvl="4" w:tplc="743E0AD2" w:tentative="1">
      <w:start w:val="1"/>
      <w:numFmt w:val="bullet"/>
      <w:lvlText w:val="•"/>
      <w:lvlJc w:val="left"/>
      <w:pPr>
        <w:tabs>
          <w:tab w:val="num" w:pos="3240"/>
        </w:tabs>
        <w:ind w:left="3240" w:hanging="360"/>
      </w:pPr>
      <w:rPr>
        <w:rFonts w:ascii="Arial" w:hAnsi="Arial" w:hint="default"/>
      </w:rPr>
    </w:lvl>
    <w:lvl w:ilvl="5" w:tplc="8570A052" w:tentative="1">
      <w:start w:val="1"/>
      <w:numFmt w:val="bullet"/>
      <w:lvlText w:val="•"/>
      <w:lvlJc w:val="left"/>
      <w:pPr>
        <w:tabs>
          <w:tab w:val="num" w:pos="3960"/>
        </w:tabs>
        <w:ind w:left="3960" w:hanging="360"/>
      </w:pPr>
      <w:rPr>
        <w:rFonts w:ascii="Arial" w:hAnsi="Arial" w:hint="default"/>
      </w:rPr>
    </w:lvl>
    <w:lvl w:ilvl="6" w:tplc="DCB83FC6" w:tentative="1">
      <w:start w:val="1"/>
      <w:numFmt w:val="bullet"/>
      <w:lvlText w:val="•"/>
      <w:lvlJc w:val="left"/>
      <w:pPr>
        <w:tabs>
          <w:tab w:val="num" w:pos="4680"/>
        </w:tabs>
        <w:ind w:left="4680" w:hanging="360"/>
      </w:pPr>
      <w:rPr>
        <w:rFonts w:ascii="Arial" w:hAnsi="Arial" w:hint="default"/>
      </w:rPr>
    </w:lvl>
    <w:lvl w:ilvl="7" w:tplc="1C820A12" w:tentative="1">
      <w:start w:val="1"/>
      <w:numFmt w:val="bullet"/>
      <w:lvlText w:val="•"/>
      <w:lvlJc w:val="left"/>
      <w:pPr>
        <w:tabs>
          <w:tab w:val="num" w:pos="5400"/>
        </w:tabs>
        <w:ind w:left="5400" w:hanging="360"/>
      </w:pPr>
      <w:rPr>
        <w:rFonts w:ascii="Arial" w:hAnsi="Arial" w:hint="default"/>
      </w:rPr>
    </w:lvl>
    <w:lvl w:ilvl="8" w:tplc="BB7C22C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B90639F"/>
    <w:multiLevelType w:val="hybridMultilevel"/>
    <w:tmpl w:val="5242417E"/>
    <w:lvl w:ilvl="0" w:tplc="DFC4F234">
      <w:start w:val="1"/>
      <w:numFmt w:val="bullet"/>
      <w:lvlText w:val="•"/>
      <w:lvlJc w:val="left"/>
      <w:pPr>
        <w:tabs>
          <w:tab w:val="num" w:pos="720"/>
        </w:tabs>
        <w:ind w:left="720" w:hanging="360"/>
      </w:pPr>
      <w:rPr>
        <w:rFonts w:ascii="Arial" w:hAnsi="Arial" w:hint="default"/>
      </w:rPr>
    </w:lvl>
    <w:lvl w:ilvl="1" w:tplc="71565186">
      <w:start w:val="3840"/>
      <w:numFmt w:val="bullet"/>
      <w:lvlText w:val="•"/>
      <w:lvlJc w:val="left"/>
      <w:pPr>
        <w:tabs>
          <w:tab w:val="num" w:pos="1440"/>
        </w:tabs>
        <w:ind w:left="1440" w:hanging="360"/>
      </w:pPr>
      <w:rPr>
        <w:rFonts w:ascii="Arial" w:hAnsi="Arial" w:hint="default"/>
      </w:rPr>
    </w:lvl>
    <w:lvl w:ilvl="2" w:tplc="FED6FC2C">
      <w:start w:val="1"/>
      <w:numFmt w:val="bullet"/>
      <w:lvlText w:val="•"/>
      <w:lvlJc w:val="left"/>
      <w:pPr>
        <w:tabs>
          <w:tab w:val="num" w:pos="2160"/>
        </w:tabs>
        <w:ind w:left="2160" w:hanging="360"/>
      </w:pPr>
      <w:rPr>
        <w:rFonts w:ascii="Arial" w:hAnsi="Arial" w:hint="default"/>
      </w:rPr>
    </w:lvl>
    <w:lvl w:ilvl="3" w:tplc="E65AC35A" w:tentative="1">
      <w:start w:val="1"/>
      <w:numFmt w:val="bullet"/>
      <w:lvlText w:val="•"/>
      <w:lvlJc w:val="left"/>
      <w:pPr>
        <w:tabs>
          <w:tab w:val="num" w:pos="2880"/>
        </w:tabs>
        <w:ind w:left="2880" w:hanging="360"/>
      </w:pPr>
      <w:rPr>
        <w:rFonts w:ascii="Arial" w:hAnsi="Arial" w:hint="default"/>
      </w:rPr>
    </w:lvl>
    <w:lvl w:ilvl="4" w:tplc="F5AC89DE" w:tentative="1">
      <w:start w:val="1"/>
      <w:numFmt w:val="bullet"/>
      <w:lvlText w:val="•"/>
      <w:lvlJc w:val="left"/>
      <w:pPr>
        <w:tabs>
          <w:tab w:val="num" w:pos="3600"/>
        </w:tabs>
        <w:ind w:left="3600" w:hanging="360"/>
      </w:pPr>
      <w:rPr>
        <w:rFonts w:ascii="Arial" w:hAnsi="Arial" w:hint="default"/>
      </w:rPr>
    </w:lvl>
    <w:lvl w:ilvl="5" w:tplc="990624F0" w:tentative="1">
      <w:start w:val="1"/>
      <w:numFmt w:val="bullet"/>
      <w:lvlText w:val="•"/>
      <w:lvlJc w:val="left"/>
      <w:pPr>
        <w:tabs>
          <w:tab w:val="num" w:pos="4320"/>
        </w:tabs>
        <w:ind w:left="4320" w:hanging="360"/>
      </w:pPr>
      <w:rPr>
        <w:rFonts w:ascii="Arial" w:hAnsi="Arial" w:hint="default"/>
      </w:rPr>
    </w:lvl>
    <w:lvl w:ilvl="6" w:tplc="92CE59F6" w:tentative="1">
      <w:start w:val="1"/>
      <w:numFmt w:val="bullet"/>
      <w:lvlText w:val="•"/>
      <w:lvlJc w:val="left"/>
      <w:pPr>
        <w:tabs>
          <w:tab w:val="num" w:pos="5040"/>
        </w:tabs>
        <w:ind w:left="5040" w:hanging="360"/>
      </w:pPr>
      <w:rPr>
        <w:rFonts w:ascii="Arial" w:hAnsi="Arial" w:hint="default"/>
      </w:rPr>
    </w:lvl>
    <w:lvl w:ilvl="7" w:tplc="B52CF800" w:tentative="1">
      <w:start w:val="1"/>
      <w:numFmt w:val="bullet"/>
      <w:lvlText w:val="•"/>
      <w:lvlJc w:val="left"/>
      <w:pPr>
        <w:tabs>
          <w:tab w:val="num" w:pos="5760"/>
        </w:tabs>
        <w:ind w:left="5760" w:hanging="360"/>
      </w:pPr>
      <w:rPr>
        <w:rFonts w:ascii="Arial" w:hAnsi="Arial" w:hint="default"/>
      </w:rPr>
    </w:lvl>
    <w:lvl w:ilvl="8" w:tplc="E236B5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031313"/>
    <w:multiLevelType w:val="hybridMultilevel"/>
    <w:tmpl w:val="A44C6296"/>
    <w:lvl w:ilvl="0" w:tplc="9356D3EE">
      <w:start w:val="3"/>
      <w:numFmt w:val="bullet"/>
      <w:lvlText w:val="-"/>
      <w:lvlJc w:val="left"/>
      <w:pPr>
        <w:ind w:left="672" w:hanging="420"/>
      </w:pPr>
      <w:rPr>
        <w:rFonts w:ascii="Arial" w:eastAsia="MS PGothic" w:hAnsi="Arial" w:cs="Arial" w:hint="default"/>
      </w:rPr>
    </w:lvl>
    <w:lvl w:ilvl="1" w:tplc="04090003" w:tentative="1">
      <w:start w:val="1"/>
      <w:numFmt w:val="bullet"/>
      <w:lvlText w:val=""/>
      <w:lvlJc w:val="left"/>
      <w:pPr>
        <w:ind w:left="1092" w:hanging="420"/>
      </w:pPr>
      <w:rPr>
        <w:rFonts w:ascii="Wingdings" w:hAnsi="Wingdings" w:hint="default"/>
      </w:rPr>
    </w:lvl>
    <w:lvl w:ilvl="2" w:tplc="04090005"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3" w:tentative="1">
      <w:start w:val="1"/>
      <w:numFmt w:val="bullet"/>
      <w:lvlText w:val=""/>
      <w:lvlJc w:val="left"/>
      <w:pPr>
        <w:ind w:left="2352" w:hanging="420"/>
      </w:pPr>
      <w:rPr>
        <w:rFonts w:ascii="Wingdings" w:hAnsi="Wingdings" w:hint="default"/>
      </w:rPr>
    </w:lvl>
    <w:lvl w:ilvl="5" w:tplc="04090005"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3" w:tentative="1">
      <w:start w:val="1"/>
      <w:numFmt w:val="bullet"/>
      <w:lvlText w:val=""/>
      <w:lvlJc w:val="left"/>
      <w:pPr>
        <w:ind w:left="3612" w:hanging="420"/>
      </w:pPr>
      <w:rPr>
        <w:rFonts w:ascii="Wingdings" w:hAnsi="Wingdings" w:hint="default"/>
      </w:rPr>
    </w:lvl>
    <w:lvl w:ilvl="8" w:tplc="04090005" w:tentative="1">
      <w:start w:val="1"/>
      <w:numFmt w:val="bullet"/>
      <w:lvlText w:val=""/>
      <w:lvlJc w:val="left"/>
      <w:pPr>
        <w:ind w:left="4032" w:hanging="420"/>
      </w:pPr>
      <w:rPr>
        <w:rFonts w:ascii="Wingdings" w:hAnsi="Wingdings" w:hint="default"/>
      </w:rPr>
    </w:lvl>
  </w:abstractNum>
  <w:abstractNum w:abstractNumId="14" w15:restartNumberingAfterBreak="0">
    <w:nsid w:val="3876375D"/>
    <w:multiLevelType w:val="hybridMultilevel"/>
    <w:tmpl w:val="5A5A8B6E"/>
    <w:lvl w:ilvl="0" w:tplc="6A34EED0">
      <w:start w:val="1"/>
      <w:numFmt w:val="bullet"/>
      <w:lvlText w:val="•"/>
      <w:lvlJc w:val="left"/>
      <w:pPr>
        <w:tabs>
          <w:tab w:val="num" w:pos="360"/>
        </w:tabs>
        <w:ind w:left="360" w:hanging="360"/>
      </w:pPr>
      <w:rPr>
        <w:rFonts w:ascii="Arial" w:hAnsi="Arial" w:hint="default"/>
      </w:rPr>
    </w:lvl>
    <w:lvl w:ilvl="1" w:tplc="4B52DF78">
      <w:start w:val="2073"/>
      <w:numFmt w:val="bullet"/>
      <w:lvlText w:val="–"/>
      <w:lvlJc w:val="left"/>
      <w:pPr>
        <w:tabs>
          <w:tab w:val="num" w:pos="1080"/>
        </w:tabs>
        <w:ind w:left="1080" w:hanging="360"/>
      </w:pPr>
      <w:rPr>
        <w:rFonts w:ascii="Arial" w:hAnsi="Arial" w:hint="default"/>
      </w:rPr>
    </w:lvl>
    <w:lvl w:ilvl="2" w:tplc="943EBC86">
      <w:start w:val="2073"/>
      <w:numFmt w:val="bullet"/>
      <w:lvlText w:val="•"/>
      <w:lvlJc w:val="left"/>
      <w:pPr>
        <w:tabs>
          <w:tab w:val="num" w:pos="1800"/>
        </w:tabs>
        <w:ind w:left="1800" w:hanging="360"/>
      </w:pPr>
      <w:rPr>
        <w:rFonts w:ascii="Arial" w:hAnsi="Arial" w:hint="default"/>
      </w:rPr>
    </w:lvl>
    <w:lvl w:ilvl="3" w:tplc="EC94AC74" w:tentative="1">
      <w:start w:val="1"/>
      <w:numFmt w:val="bullet"/>
      <w:lvlText w:val="•"/>
      <w:lvlJc w:val="left"/>
      <w:pPr>
        <w:tabs>
          <w:tab w:val="num" w:pos="2520"/>
        </w:tabs>
        <w:ind w:left="2520" w:hanging="360"/>
      </w:pPr>
      <w:rPr>
        <w:rFonts w:ascii="Arial" w:hAnsi="Arial" w:hint="default"/>
      </w:rPr>
    </w:lvl>
    <w:lvl w:ilvl="4" w:tplc="6FE401DA" w:tentative="1">
      <w:start w:val="1"/>
      <w:numFmt w:val="bullet"/>
      <w:lvlText w:val="•"/>
      <w:lvlJc w:val="left"/>
      <w:pPr>
        <w:tabs>
          <w:tab w:val="num" w:pos="3240"/>
        </w:tabs>
        <w:ind w:left="3240" w:hanging="360"/>
      </w:pPr>
      <w:rPr>
        <w:rFonts w:ascii="Arial" w:hAnsi="Arial" w:hint="default"/>
      </w:rPr>
    </w:lvl>
    <w:lvl w:ilvl="5" w:tplc="6180D10E" w:tentative="1">
      <w:start w:val="1"/>
      <w:numFmt w:val="bullet"/>
      <w:lvlText w:val="•"/>
      <w:lvlJc w:val="left"/>
      <w:pPr>
        <w:tabs>
          <w:tab w:val="num" w:pos="3960"/>
        </w:tabs>
        <w:ind w:left="3960" w:hanging="360"/>
      </w:pPr>
      <w:rPr>
        <w:rFonts w:ascii="Arial" w:hAnsi="Arial" w:hint="default"/>
      </w:rPr>
    </w:lvl>
    <w:lvl w:ilvl="6" w:tplc="990ABDAE" w:tentative="1">
      <w:start w:val="1"/>
      <w:numFmt w:val="bullet"/>
      <w:lvlText w:val="•"/>
      <w:lvlJc w:val="left"/>
      <w:pPr>
        <w:tabs>
          <w:tab w:val="num" w:pos="4680"/>
        </w:tabs>
        <w:ind w:left="4680" w:hanging="360"/>
      </w:pPr>
      <w:rPr>
        <w:rFonts w:ascii="Arial" w:hAnsi="Arial" w:hint="default"/>
      </w:rPr>
    </w:lvl>
    <w:lvl w:ilvl="7" w:tplc="6FC43C6E" w:tentative="1">
      <w:start w:val="1"/>
      <w:numFmt w:val="bullet"/>
      <w:lvlText w:val="•"/>
      <w:lvlJc w:val="left"/>
      <w:pPr>
        <w:tabs>
          <w:tab w:val="num" w:pos="5400"/>
        </w:tabs>
        <w:ind w:left="5400" w:hanging="360"/>
      </w:pPr>
      <w:rPr>
        <w:rFonts w:ascii="Arial" w:hAnsi="Arial" w:hint="default"/>
      </w:rPr>
    </w:lvl>
    <w:lvl w:ilvl="8" w:tplc="B2CE349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96A5ED4"/>
    <w:multiLevelType w:val="hybridMultilevel"/>
    <w:tmpl w:val="8856B070"/>
    <w:lvl w:ilvl="0" w:tplc="2C8AED92">
      <w:start w:val="1"/>
      <w:numFmt w:val="bullet"/>
      <w:lvlText w:val="•"/>
      <w:lvlJc w:val="left"/>
      <w:pPr>
        <w:tabs>
          <w:tab w:val="num" w:pos="720"/>
        </w:tabs>
        <w:ind w:left="720" w:hanging="360"/>
      </w:pPr>
      <w:rPr>
        <w:rFonts w:ascii="Arial" w:hAnsi="Arial" w:hint="default"/>
      </w:rPr>
    </w:lvl>
    <w:lvl w:ilvl="1" w:tplc="C37E3D70">
      <w:numFmt w:val="bullet"/>
      <w:lvlText w:val="•"/>
      <w:lvlJc w:val="left"/>
      <w:pPr>
        <w:tabs>
          <w:tab w:val="num" w:pos="1440"/>
        </w:tabs>
        <w:ind w:left="1440" w:hanging="360"/>
      </w:pPr>
      <w:rPr>
        <w:rFonts w:ascii="Arial" w:hAnsi="Arial" w:hint="default"/>
      </w:rPr>
    </w:lvl>
    <w:lvl w:ilvl="2" w:tplc="4C1C38F8">
      <w:numFmt w:val="bullet"/>
      <w:lvlText w:val="•"/>
      <w:lvlJc w:val="left"/>
      <w:pPr>
        <w:tabs>
          <w:tab w:val="num" w:pos="2160"/>
        </w:tabs>
        <w:ind w:left="2160" w:hanging="360"/>
      </w:pPr>
      <w:rPr>
        <w:rFonts w:ascii="Arial" w:hAnsi="Arial" w:hint="default"/>
      </w:rPr>
    </w:lvl>
    <w:lvl w:ilvl="3" w:tplc="D6E48542" w:tentative="1">
      <w:start w:val="1"/>
      <w:numFmt w:val="bullet"/>
      <w:lvlText w:val="•"/>
      <w:lvlJc w:val="left"/>
      <w:pPr>
        <w:tabs>
          <w:tab w:val="num" w:pos="2880"/>
        </w:tabs>
        <w:ind w:left="2880" w:hanging="360"/>
      </w:pPr>
      <w:rPr>
        <w:rFonts w:ascii="Arial" w:hAnsi="Arial" w:hint="default"/>
      </w:rPr>
    </w:lvl>
    <w:lvl w:ilvl="4" w:tplc="A4A26F72" w:tentative="1">
      <w:start w:val="1"/>
      <w:numFmt w:val="bullet"/>
      <w:lvlText w:val="•"/>
      <w:lvlJc w:val="left"/>
      <w:pPr>
        <w:tabs>
          <w:tab w:val="num" w:pos="3600"/>
        </w:tabs>
        <w:ind w:left="3600" w:hanging="360"/>
      </w:pPr>
      <w:rPr>
        <w:rFonts w:ascii="Arial" w:hAnsi="Arial" w:hint="default"/>
      </w:rPr>
    </w:lvl>
    <w:lvl w:ilvl="5" w:tplc="CAFC9ADE" w:tentative="1">
      <w:start w:val="1"/>
      <w:numFmt w:val="bullet"/>
      <w:lvlText w:val="•"/>
      <w:lvlJc w:val="left"/>
      <w:pPr>
        <w:tabs>
          <w:tab w:val="num" w:pos="4320"/>
        </w:tabs>
        <w:ind w:left="4320" w:hanging="360"/>
      </w:pPr>
      <w:rPr>
        <w:rFonts w:ascii="Arial" w:hAnsi="Arial" w:hint="default"/>
      </w:rPr>
    </w:lvl>
    <w:lvl w:ilvl="6" w:tplc="BF3E26FC" w:tentative="1">
      <w:start w:val="1"/>
      <w:numFmt w:val="bullet"/>
      <w:lvlText w:val="•"/>
      <w:lvlJc w:val="left"/>
      <w:pPr>
        <w:tabs>
          <w:tab w:val="num" w:pos="5040"/>
        </w:tabs>
        <w:ind w:left="5040" w:hanging="360"/>
      </w:pPr>
      <w:rPr>
        <w:rFonts w:ascii="Arial" w:hAnsi="Arial" w:hint="default"/>
      </w:rPr>
    </w:lvl>
    <w:lvl w:ilvl="7" w:tplc="DFA8BF96" w:tentative="1">
      <w:start w:val="1"/>
      <w:numFmt w:val="bullet"/>
      <w:lvlText w:val="•"/>
      <w:lvlJc w:val="left"/>
      <w:pPr>
        <w:tabs>
          <w:tab w:val="num" w:pos="5760"/>
        </w:tabs>
        <w:ind w:left="5760" w:hanging="360"/>
      </w:pPr>
      <w:rPr>
        <w:rFonts w:ascii="Arial" w:hAnsi="Arial" w:hint="default"/>
      </w:rPr>
    </w:lvl>
    <w:lvl w:ilvl="8" w:tplc="7C74EF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A1368B"/>
    <w:multiLevelType w:val="hybridMultilevel"/>
    <w:tmpl w:val="FCCCAAAA"/>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295CF9"/>
    <w:multiLevelType w:val="hybridMultilevel"/>
    <w:tmpl w:val="F32EE6B2"/>
    <w:lvl w:ilvl="0" w:tplc="CC02F3B0">
      <w:start w:val="1"/>
      <w:numFmt w:val="bullet"/>
      <w:lvlText w:val="•"/>
      <w:lvlJc w:val="left"/>
      <w:pPr>
        <w:tabs>
          <w:tab w:val="num" w:pos="720"/>
        </w:tabs>
        <w:ind w:left="720" w:hanging="360"/>
      </w:pPr>
      <w:rPr>
        <w:rFonts w:ascii="Arial" w:hAnsi="Arial" w:hint="default"/>
      </w:rPr>
    </w:lvl>
    <w:lvl w:ilvl="1" w:tplc="41246632" w:tentative="1">
      <w:start w:val="1"/>
      <w:numFmt w:val="bullet"/>
      <w:lvlText w:val="•"/>
      <w:lvlJc w:val="left"/>
      <w:pPr>
        <w:tabs>
          <w:tab w:val="num" w:pos="1440"/>
        </w:tabs>
        <w:ind w:left="1440" w:hanging="360"/>
      </w:pPr>
      <w:rPr>
        <w:rFonts w:ascii="Arial" w:hAnsi="Arial" w:hint="default"/>
      </w:rPr>
    </w:lvl>
    <w:lvl w:ilvl="2" w:tplc="10EC758E">
      <w:start w:val="1"/>
      <w:numFmt w:val="bullet"/>
      <w:lvlText w:val="•"/>
      <w:lvlJc w:val="left"/>
      <w:pPr>
        <w:tabs>
          <w:tab w:val="num" w:pos="2160"/>
        </w:tabs>
        <w:ind w:left="2160" w:hanging="360"/>
      </w:pPr>
      <w:rPr>
        <w:rFonts w:ascii="Arial" w:hAnsi="Arial" w:hint="default"/>
      </w:rPr>
    </w:lvl>
    <w:lvl w:ilvl="3" w:tplc="4CD027B4" w:tentative="1">
      <w:start w:val="1"/>
      <w:numFmt w:val="bullet"/>
      <w:lvlText w:val="•"/>
      <w:lvlJc w:val="left"/>
      <w:pPr>
        <w:tabs>
          <w:tab w:val="num" w:pos="2880"/>
        </w:tabs>
        <w:ind w:left="2880" w:hanging="360"/>
      </w:pPr>
      <w:rPr>
        <w:rFonts w:ascii="Arial" w:hAnsi="Arial" w:hint="default"/>
      </w:rPr>
    </w:lvl>
    <w:lvl w:ilvl="4" w:tplc="87AC5580" w:tentative="1">
      <w:start w:val="1"/>
      <w:numFmt w:val="bullet"/>
      <w:lvlText w:val="•"/>
      <w:lvlJc w:val="left"/>
      <w:pPr>
        <w:tabs>
          <w:tab w:val="num" w:pos="3600"/>
        </w:tabs>
        <w:ind w:left="3600" w:hanging="360"/>
      </w:pPr>
      <w:rPr>
        <w:rFonts w:ascii="Arial" w:hAnsi="Arial" w:hint="default"/>
      </w:rPr>
    </w:lvl>
    <w:lvl w:ilvl="5" w:tplc="96780B2C" w:tentative="1">
      <w:start w:val="1"/>
      <w:numFmt w:val="bullet"/>
      <w:lvlText w:val="•"/>
      <w:lvlJc w:val="left"/>
      <w:pPr>
        <w:tabs>
          <w:tab w:val="num" w:pos="4320"/>
        </w:tabs>
        <w:ind w:left="4320" w:hanging="360"/>
      </w:pPr>
      <w:rPr>
        <w:rFonts w:ascii="Arial" w:hAnsi="Arial" w:hint="default"/>
      </w:rPr>
    </w:lvl>
    <w:lvl w:ilvl="6" w:tplc="D8C8008E" w:tentative="1">
      <w:start w:val="1"/>
      <w:numFmt w:val="bullet"/>
      <w:lvlText w:val="•"/>
      <w:lvlJc w:val="left"/>
      <w:pPr>
        <w:tabs>
          <w:tab w:val="num" w:pos="5040"/>
        </w:tabs>
        <w:ind w:left="5040" w:hanging="360"/>
      </w:pPr>
      <w:rPr>
        <w:rFonts w:ascii="Arial" w:hAnsi="Arial" w:hint="default"/>
      </w:rPr>
    </w:lvl>
    <w:lvl w:ilvl="7" w:tplc="C2F02ADE" w:tentative="1">
      <w:start w:val="1"/>
      <w:numFmt w:val="bullet"/>
      <w:lvlText w:val="•"/>
      <w:lvlJc w:val="left"/>
      <w:pPr>
        <w:tabs>
          <w:tab w:val="num" w:pos="5760"/>
        </w:tabs>
        <w:ind w:left="5760" w:hanging="360"/>
      </w:pPr>
      <w:rPr>
        <w:rFonts w:ascii="Arial" w:hAnsi="Arial" w:hint="default"/>
      </w:rPr>
    </w:lvl>
    <w:lvl w:ilvl="8" w:tplc="CA9687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075209"/>
    <w:multiLevelType w:val="hybridMultilevel"/>
    <w:tmpl w:val="C6705AB4"/>
    <w:lvl w:ilvl="0" w:tplc="2F3EC08E">
      <w:start w:val="1"/>
      <w:numFmt w:val="bullet"/>
      <w:lvlText w:val="•"/>
      <w:lvlJc w:val="left"/>
      <w:pPr>
        <w:tabs>
          <w:tab w:val="num" w:pos="360"/>
        </w:tabs>
        <w:ind w:left="360" w:hanging="360"/>
      </w:pPr>
      <w:rPr>
        <w:rFonts w:ascii="Arial" w:hAnsi="Arial" w:hint="default"/>
      </w:rPr>
    </w:lvl>
    <w:lvl w:ilvl="1" w:tplc="808E69D2">
      <w:start w:val="1"/>
      <w:numFmt w:val="bullet"/>
      <w:lvlText w:val="•"/>
      <w:lvlJc w:val="left"/>
      <w:pPr>
        <w:tabs>
          <w:tab w:val="num" w:pos="1080"/>
        </w:tabs>
        <w:ind w:left="1080" w:hanging="360"/>
      </w:pPr>
      <w:rPr>
        <w:rFonts w:ascii="Arial" w:hAnsi="Arial" w:hint="default"/>
      </w:rPr>
    </w:lvl>
    <w:lvl w:ilvl="2" w:tplc="FA9E26FA">
      <w:start w:val="1"/>
      <w:numFmt w:val="bullet"/>
      <w:lvlText w:val="•"/>
      <w:lvlJc w:val="left"/>
      <w:pPr>
        <w:tabs>
          <w:tab w:val="num" w:pos="1800"/>
        </w:tabs>
        <w:ind w:left="1800" w:hanging="360"/>
      </w:pPr>
      <w:rPr>
        <w:rFonts w:ascii="Arial" w:hAnsi="Arial" w:hint="default"/>
      </w:rPr>
    </w:lvl>
    <w:lvl w:ilvl="3" w:tplc="B196616E">
      <w:start w:val="1224"/>
      <w:numFmt w:val="bullet"/>
      <w:lvlText w:val="–"/>
      <w:lvlJc w:val="left"/>
      <w:pPr>
        <w:tabs>
          <w:tab w:val="num" w:pos="2520"/>
        </w:tabs>
        <w:ind w:left="2520" w:hanging="360"/>
      </w:pPr>
      <w:rPr>
        <w:rFonts w:ascii="Arial" w:hAnsi="Arial" w:hint="default"/>
      </w:rPr>
    </w:lvl>
    <w:lvl w:ilvl="4" w:tplc="41BE6990" w:tentative="1">
      <w:start w:val="1"/>
      <w:numFmt w:val="bullet"/>
      <w:lvlText w:val="•"/>
      <w:lvlJc w:val="left"/>
      <w:pPr>
        <w:tabs>
          <w:tab w:val="num" w:pos="3240"/>
        </w:tabs>
        <w:ind w:left="3240" w:hanging="360"/>
      </w:pPr>
      <w:rPr>
        <w:rFonts w:ascii="Arial" w:hAnsi="Arial" w:hint="default"/>
      </w:rPr>
    </w:lvl>
    <w:lvl w:ilvl="5" w:tplc="3B8617C8" w:tentative="1">
      <w:start w:val="1"/>
      <w:numFmt w:val="bullet"/>
      <w:lvlText w:val="•"/>
      <w:lvlJc w:val="left"/>
      <w:pPr>
        <w:tabs>
          <w:tab w:val="num" w:pos="3960"/>
        </w:tabs>
        <w:ind w:left="3960" w:hanging="360"/>
      </w:pPr>
      <w:rPr>
        <w:rFonts w:ascii="Arial" w:hAnsi="Arial" w:hint="default"/>
      </w:rPr>
    </w:lvl>
    <w:lvl w:ilvl="6" w:tplc="CB1A54B2" w:tentative="1">
      <w:start w:val="1"/>
      <w:numFmt w:val="bullet"/>
      <w:lvlText w:val="•"/>
      <w:lvlJc w:val="left"/>
      <w:pPr>
        <w:tabs>
          <w:tab w:val="num" w:pos="4680"/>
        </w:tabs>
        <w:ind w:left="4680" w:hanging="360"/>
      </w:pPr>
      <w:rPr>
        <w:rFonts w:ascii="Arial" w:hAnsi="Arial" w:hint="default"/>
      </w:rPr>
    </w:lvl>
    <w:lvl w:ilvl="7" w:tplc="84B24076" w:tentative="1">
      <w:start w:val="1"/>
      <w:numFmt w:val="bullet"/>
      <w:lvlText w:val="•"/>
      <w:lvlJc w:val="left"/>
      <w:pPr>
        <w:tabs>
          <w:tab w:val="num" w:pos="5400"/>
        </w:tabs>
        <w:ind w:left="5400" w:hanging="360"/>
      </w:pPr>
      <w:rPr>
        <w:rFonts w:ascii="Arial" w:hAnsi="Arial" w:hint="default"/>
      </w:rPr>
    </w:lvl>
    <w:lvl w:ilvl="8" w:tplc="47447CA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4702690"/>
    <w:multiLevelType w:val="hybridMultilevel"/>
    <w:tmpl w:val="1AB0183E"/>
    <w:lvl w:ilvl="0" w:tplc="51AC9678">
      <w:start w:val="1"/>
      <w:numFmt w:val="bullet"/>
      <w:lvlText w:val="•"/>
      <w:lvlJc w:val="left"/>
      <w:pPr>
        <w:tabs>
          <w:tab w:val="num" w:pos="720"/>
        </w:tabs>
        <w:ind w:left="720" w:hanging="360"/>
      </w:pPr>
      <w:rPr>
        <w:rFonts w:ascii="Arial" w:hAnsi="Arial" w:hint="default"/>
      </w:rPr>
    </w:lvl>
    <w:lvl w:ilvl="1" w:tplc="F796C400">
      <w:numFmt w:val="bullet"/>
      <w:lvlText w:val="•"/>
      <w:lvlJc w:val="left"/>
      <w:pPr>
        <w:tabs>
          <w:tab w:val="num" w:pos="1440"/>
        </w:tabs>
        <w:ind w:left="1440" w:hanging="360"/>
      </w:pPr>
      <w:rPr>
        <w:rFonts w:ascii="Arial" w:hAnsi="Arial" w:hint="default"/>
      </w:rPr>
    </w:lvl>
    <w:lvl w:ilvl="2" w:tplc="E7ECD890">
      <w:numFmt w:val="bullet"/>
      <w:lvlText w:val="•"/>
      <w:lvlJc w:val="left"/>
      <w:pPr>
        <w:tabs>
          <w:tab w:val="num" w:pos="2160"/>
        </w:tabs>
        <w:ind w:left="2160" w:hanging="360"/>
      </w:pPr>
      <w:rPr>
        <w:rFonts w:ascii="Arial" w:hAnsi="Arial" w:hint="default"/>
      </w:rPr>
    </w:lvl>
    <w:lvl w:ilvl="3" w:tplc="C40A5E00" w:tentative="1">
      <w:start w:val="1"/>
      <w:numFmt w:val="bullet"/>
      <w:lvlText w:val="•"/>
      <w:lvlJc w:val="left"/>
      <w:pPr>
        <w:tabs>
          <w:tab w:val="num" w:pos="2880"/>
        </w:tabs>
        <w:ind w:left="2880" w:hanging="360"/>
      </w:pPr>
      <w:rPr>
        <w:rFonts w:ascii="Arial" w:hAnsi="Arial" w:hint="default"/>
      </w:rPr>
    </w:lvl>
    <w:lvl w:ilvl="4" w:tplc="BE8CB474" w:tentative="1">
      <w:start w:val="1"/>
      <w:numFmt w:val="bullet"/>
      <w:lvlText w:val="•"/>
      <w:lvlJc w:val="left"/>
      <w:pPr>
        <w:tabs>
          <w:tab w:val="num" w:pos="3600"/>
        </w:tabs>
        <w:ind w:left="3600" w:hanging="360"/>
      </w:pPr>
      <w:rPr>
        <w:rFonts w:ascii="Arial" w:hAnsi="Arial" w:hint="default"/>
      </w:rPr>
    </w:lvl>
    <w:lvl w:ilvl="5" w:tplc="7AA6D076" w:tentative="1">
      <w:start w:val="1"/>
      <w:numFmt w:val="bullet"/>
      <w:lvlText w:val="•"/>
      <w:lvlJc w:val="left"/>
      <w:pPr>
        <w:tabs>
          <w:tab w:val="num" w:pos="4320"/>
        </w:tabs>
        <w:ind w:left="4320" w:hanging="360"/>
      </w:pPr>
      <w:rPr>
        <w:rFonts w:ascii="Arial" w:hAnsi="Arial" w:hint="default"/>
      </w:rPr>
    </w:lvl>
    <w:lvl w:ilvl="6" w:tplc="EB524BBC" w:tentative="1">
      <w:start w:val="1"/>
      <w:numFmt w:val="bullet"/>
      <w:lvlText w:val="•"/>
      <w:lvlJc w:val="left"/>
      <w:pPr>
        <w:tabs>
          <w:tab w:val="num" w:pos="5040"/>
        </w:tabs>
        <w:ind w:left="5040" w:hanging="360"/>
      </w:pPr>
      <w:rPr>
        <w:rFonts w:ascii="Arial" w:hAnsi="Arial" w:hint="default"/>
      </w:rPr>
    </w:lvl>
    <w:lvl w:ilvl="7" w:tplc="D60AEF68" w:tentative="1">
      <w:start w:val="1"/>
      <w:numFmt w:val="bullet"/>
      <w:lvlText w:val="•"/>
      <w:lvlJc w:val="left"/>
      <w:pPr>
        <w:tabs>
          <w:tab w:val="num" w:pos="5760"/>
        </w:tabs>
        <w:ind w:left="5760" w:hanging="360"/>
      </w:pPr>
      <w:rPr>
        <w:rFonts w:ascii="Arial" w:hAnsi="Arial" w:hint="default"/>
      </w:rPr>
    </w:lvl>
    <w:lvl w:ilvl="8" w:tplc="047A27D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21181D"/>
    <w:multiLevelType w:val="hybridMultilevel"/>
    <w:tmpl w:val="8B6E738C"/>
    <w:lvl w:ilvl="0" w:tplc="52D422FC">
      <w:start w:val="1"/>
      <w:numFmt w:val="bullet"/>
      <w:lvlText w:val="•"/>
      <w:lvlJc w:val="left"/>
      <w:pPr>
        <w:tabs>
          <w:tab w:val="num" w:pos="720"/>
        </w:tabs>
        <w:ind w:left="720" w:hanging="360"/>
      </w:pPr>
      <w:rPr>
        <w:rFonts w:ascii="Arial" w:hAnsi="Arial" w:hint="default"/>
      </w:rPr>
    </w:lvl>
    <w:lvl w:ilvl="1" w:tplc="7626F614">
      <w:start w:val="3812"/>
      <w:numFmt w:val="bullet"/>
      <w:lvlText w:val="•"/>
      <w:lvlJc w:val="left"/>
      <w:pPr>
        <w:tabs>
          <w:tab w:val="num" w:pos="1440"/>
        </w:tabs>
        <w:ind w:left="1440" w:hanging="360"/>
      </w:pPr>
      <w:rPr>
        <w:rFonts w:ascii="Arial" w:hAnsi="Arial" w:hint="default"/>
      </w:rPr>
    </w:lvl>
    <w:lvl w:ilvl="2" w:tplc="F5DA44E4" w:tentative="1">
      <w:start w:val="1"/>
      <w:numFmt w:val="bullet"/>
      <w:lvlText w:val="•"/>
      <w:lvlJc w:val="left"/>
      <w:pPr>
        <w:tabs>
          <w:tab w:val="num" w:pos="2160"/>
        </w:tabs>
        <w:ind w:left="2160" w:hanging="360"/>
      </w:pPr>
      <w:rPr>
        <w:rFonts w:ascii="Arial" w:hAnsi="Arial" w:hint="default"/>
      </w:rPr>
    </w:lvl>
    <w:lvl w:ilvl="3" w:tplc="61822DF8" w:tentative="1">
      <w:start w:val="1"/>
      <w:numFmt w:val="bullet"/>
      <w:lvlText w:val="•"/>
      <w:lvlJc w:val="left"/>
      <w:pPr>
        <w:tabs>
          <w:tab w:val="num" w:pos="2880"/>
        </w:tabs>
        <w:ind w:left="2880" w:hanging="360"/>
      </w:pPr>
      <w:rPr>
        <w:rFonts w:ascii="Arial" w:hAnsi="Arial" w:hint="default"/>
      </w:rPr>
    </w:lvl>
    <w:lvl w:ilvl="4" w:tplc="DDA45C56" w:tentative="1">
      <w:start w:val="1"/>
      <w:numFmt w:val="bullet"/>
      <w:lvlText w:val="•"/>
      <w:lvlJc w:val="left"/>
      <w:pPr>
        <w:tabs>
          <w:tab w:val="num" w:pos="3600"/>
        </w:tabs>
        <w:ind w:left="3600" w:hanging="360"/>
      </w:pPr>
      <w:rPr>
        <w:rFonts w:ascii="Arial" w:hAnsi="Arial" w:hint="default"/>
      </w:rPr>
    </w:lvl>
    <w:lvl w:ilvl="5" w:tplc="A6EC3248" w:tentative="1">
      <w:start w:val="1"/>
      <w:numFmt w:val="bullet"/>
      <w:lvlText w:val="•"/>
      <w:lvlJc w:val="left"/>
      <w:pPr>
        <w:tabs>
          <w:tab w:val="num" w:pos="4320"/>
        </w:tabs>
        <w:ind w:left="4320" w:hanging="360"/>
      </w:pPr>
      <w:rPr>
        <w:rFonts w:ascii="Arial" w:hAnsi="Arial" w:hint="default"/>
      </w:rPr>
    </w:lvl>
    <w:lvl w:ilvl="6" w:tplc="4EB85FAE" w:tentative="1">
      <w:start w:val="1"/>
      <w:numFmt w:val="bullet"/>
      <w:lvlText w:val="•"/>
      <w:lvlJc w:val="left"/>
      <w:pPr>
        <w:tabs>
          <w:tab w:val="num" w:pos="5040"/>
        </w:tabs>
        <w:ind w:left="5040" w:hanging="360"/>
      </w:pPr>
      <w:rPr>
        <w:rFonts w:ascii="Arial" w:hAnsi="Arial" w:hint="default"/>
      </w:rPr>
    </w:lvl>
    <w:lvl w:ilvl="7" w:tplc="00FABCB8" w:tentative="1">
      <w:start w:val="1"/>
      <w:numFmt w:val="bullet"/>
      <w:lvlText w:val="•"/>
      <w:lvlJc w:val="left"/>
      <w:pPr>
        <w:tabs>
          <w:tab w:val="num" w:pos="5760"/>
        </w:tabs>
        <w:ind w:left="5760" w:hanging="360"/>
      </w:pPr>
      <w:rPr>
        <w:rFonts w:ascii="Arial" w:hAnsi="Arial" w:hint="default"/>
      </w:rPr>
    </w:lvl>
    <w:lvl w:ilvl="8" w:tplc="541621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ED1DF4"/>
    <w:multiLevelType w:val="hybridMultilevel"/>
    <w:tmpl w:val="82487A32"/>
    <w:lvl w:ilvl="0" w:tplc="3A3C8134">
      <w:start w:val="1"/>
      <w:numFmt w:val="bullet"/>
      <w:lvlText w:val="•"/>
      <w:lvlJc w:val="left"/>
      <w:pPr>
        <w:tabs>
          <w:tab w:val="num" w:pos="360"/>
        </w:tabs>
        <w:ind w:left="360" w:hanging="360"/>
      </w:pPr>
      <w:rPr>
        <w:rFonts w:ascii="Arial" w:hAnsi="Arial" w:hint="default"/>
      </w:rPr>
    </w:lvl>
    <w:lvl w:ilvl="1" w:tplc="277AD3F0">
      <w:start w:val="1695"/>
      <w:numFmt w:val="bullet"/>
      <w:lvlText w:val="–"/>
      <w:lvlJc w:val="left"/>
      <w:pPr>
        <w:tabs>
          <w:tab w:val="num" w:pos="1080"/>
        </w:tabs>
        <w:ind w:left="1080" w:hanging="360"/>
      </w:pPr>
      <w:rPr>
        <w:rFonts w:ascii="Arial" w:hAnsi="Arial" w:hint="default"/>
      </w:rPr>
    </w:lvl>
    <w:lvl w:ilvl="2" w:tplc="56464D60">
      <w:start w:val="1695"/>
      <w:numFmt w:val="bullet"/>
      <w:lvlText w:val="•"/>
      <w:lvlJc w:val="left"/>
      <w:pPr>
        <w:tabs>
          <w:tab w:val="num" w:pos="1800"/>
        </w:tabs>
        <w:ind w:left="1800" w:hanging="360"/>
      </w:pPr>
      <w:rPr>
        <w:rFonts w:ascii="Arial" w:hAnsi="Arial" w:hint="default"/>
      </w:rPr>
    </w:lvl>
    <w:lvl w:ilvl="3" w:tplc="D9D4356C" w:tentative="1">
      <w:start w:val="1"/>
      <w:numFmt w:val="bullet"/>
      <w:lvlText w:val="•"/>
      <w:lvlJc w:val="left"/>
      <w:pPr>
        <w:tabs>
          <w:tab w:val="num" w:pos="2520"/>
        </w:tabs>
        <w:ind w:left="2520" w:hanging="360"/>
      </w:pPr>
      <w:rPr>
        <w:rFonts w:ascii="Arial" w:hAnsi="Arial" w:hint="default"/>
      </w:rPr>
    </w:lvl>
    <w:lvl w:ilvl="4" w:tplc="D4BE2354" w:tentative="1">
      <w:start w:val="1"/>
      <w:numFmt w:val="bullet"/>
      <w:lvlText w:val="•"/>
      <w:lvlJc w:val="left"/>
      <w:pPr>
        <w:tabs>
          <w:tab w:val="num" w:pos="3240"/>
        </w:tabs>
        <w:ind w:left="3240" w:hanging="360"/>
      </w:pPr>
      <w:rPr>
        <w:rFonts w:ascii="Arial" w:hAnsi="Arial" w:hint="default"/>
      </w:rPr>
    </w:lvl>
    <w:lvl w:ilvl="5" w:tplc="B784DEBE" w:tentative="1">
      <w:start w:val="1"/>
      <w:numFmt w:val="bullet"/>
      <w:lvlText w:val="•"/>
      <w:lvlJc w:val="left"/>
      <w:pPr>
        <w:tabs>
          <w:tab w:val="num" w:pos="3960"/>
        </w:tabs>
        <w:ind w:left="3960" w:hanging="360"/>
      </w:pPr>
      <w:rPr>
        <w:rFonts w:ascii="Arial" w:hAnsi="Arial" w:hint="default"/>
      </w:rPr>
    </w:lvl>
    <w:lvl w:ilvl="6" w:tplc="B7F6EB3E" w:tentative="1">
      <w:start w:val="1"/>
      <w:numFmt w:val="bullet"/>
      <w:lvlText w:val="•"/>
      <w:lvlJc w:val="left"/>
      <w:pPr>
        <w:tabs>
          <w:tab w:val="num" w:pos="4680"/>
        </w:tabs>
        <w:ind w:left="4680" w:hanging="360"/>
      </w:pPr>
      <w:rPr>
        <w:rFonts w:ascii="Arial" w:hAnsi="Arial" w:hint="default"/>
      </w:rPr>
    </w:lvl>
    <w:lvl w:ilvl="7" w:tplc="4F945BE8" w:tentative="1">
      <w:start w:val="1"/>
      <w:numFmt w:val="bullet"/>
      <w:lvlText w:val="•"/>
      <w:lvlJc w:val="left"/>
      <w:pPr>
        <w:tabs>
          <w:tab w:val="num" w:pos="5400"/>
        </w:tabs>
        <w:ind w:left="5400" w:hanging="360"/>
      </w:pPr>
      <w:rPr>
        <w:rFonts w:ascii="Arial" w:hAnsi="Arial" w:hint="default"/>
      </w:rPr>
    </w:lvl>
    <w:lvl w:ilvl="8" w:tplc="6354E79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79003F0"/>
    <w:multiLevelType w:val="hybridMultilevel"/>
    <w:tmpl w:val="6DF6E9CE"/>
    <w:lvl w:ilvl="0" w:tplc="0AFCE864">
      <w:start w:val="1"/>
      <w:numFmt w:val="bullet"/>
      <w:lvlText w:val="•"/>
      <w:lvlJc w:val="left"/>
      <w:pPr>
        <w:tabs>
          <w:tab w:val="num" w:pos="720"/>
        </w:tabs>
        <w:ind w:left="720" w:hanging="360"/>
      </w:pPr>
      <w:rPr>
        <w:rFonts w:ascii="Arial" w:hAnsi="Arial" w:hint="default"/>
      </w:rPr>
    </w:lvl>
    <w:lvl w:ilvl="1" w:tplc="C9F40EA2">
      <w:start w:val="7214"/>
      <w:numFmt w:val="bullet"/>
      <w:lvlText w:val="–"/>
      <w:lvlJc w:val="left"/>
      <w:pPr>
        <w:tabs>
          <w:tab w:val="num" w:pos="1440"/>
        </w:tabs>
        <w:ind w:left="1440" w:hanging="360"/>
      </w:pPr>
      <w:rPr>
        <w:rFonts w:ascii="Arial" w:hAnsi="Arial" w:hint="default"/>
      </w:rPr>
    </w:lvl>
    <w:lvl w:ilvl="2" w:tplc="AC106A76">
      <w:start w:val="7214"/>
      <w:numFmt w:val="bullet"/>
      <w:lvlText w:val="•"/>
      <w:lvlJc w:val="left"/>
      <w:pPr>
        <w:tabs>
          <w:tab w:val="num" w:pos="2160"/>
        </w:tabs>
        <w:ind w:left="2160" w:hanging="360"/>
      </w:pPr>
      <w:rPr>
        <w:rFonts w:ascii="Arial" w:hAnsi="Arial" w:hint="default"/>
      </w:rPr>
    </w:lvl>
    <w:lvl w:ilvl="3" w:tplc="B622A356">
      <w:start w:val="7214"/>
      <w:numFmt w:val="bullet"/>
      <w:lvlText w:val="–"/>
      <w:lvlJc w:val="left"/>
      <w:pPr>
        <w:tabs>
          <w:tab w:val="num" w:pos="2880"/>
        </w:tabs>
        <w:ind w:left="2880" w:hanging="360"/>
      </w:pPr>
      <w:rPr>
        <w:rFonts w:ascii="Arial" w:hAnsi="Arial" w:hint="default"/>
      </w:rPr>
    </w:lvl>
    <w:lvl w:ilvl="4" w:tplc="AFACD0E2">
      <w:start w:val="7214"/>
      <w:numFmt w:val="bullet"/>
      <w:lvlText w:val="»"/>
      <w:lvlJc w:val="left"/>
      <w:pPr>
        <w:tabs>
          <w:tab w:val="num" w:pos="3600"/>
        </w:tabs>
        <w:ind w:left="3600" w:hanging="360"/>
      </w:pPr>
      <w:rPr>
        <w:rFonts w:ascii="Arial" w:hAnsi="Arial" w:hint="default"/>
      </w:rPr>
    </w:lvl>
    <w:lvl w:ilvl="5" w:tplc="24A09900">
      <w:start w:val="7214"/>
      <w:numFmt w:val="bullet"/>
      <w:lvlText w:val="•"/>
      <w:lvlJc w:val="left"/>
      <w:pPr>
        <w:tabs>
          <w:tab w:val="num" w:pos="4320"/>
        </w:tabs>
        <w:ind w:left="4320" w:hanging="360"/>
      </w:pPr>
      <w:rPr>
        <w:rFonts w:ascii="Arial" w:hAnsi="Arial" w:hint="default"/>
      </w:rPr>
    </w:lvl>
    <w:lvl w:ilvl="6" w:tplc="FE7A4572" w:tentative="1">
      <w:start w:val="1"/>
      <w:numFmt w:val="bullet"/>
      <w:lvlText w:val="•"/>
      <w:lvlJc w:val="left"/>
      <w:pPr>
        <w:tabs>
          <w:tab w:val="num" w:pos="5040"/>
        </w:tabs>
        <w:ind w:left="5040" w:hanging="360"/>
      </w:pPr>
      <w:rPr>
        <w:rFonts w:ascii="Arial" w:hAnsi="Arial" w:hint="default"/>
      </w:rPr>
    </w:lvl>
    <w:lvl w:ilvl="7" w:tplc="B7D04F7A" w:tentative="1">
      <w:start w:val="1"/>
      <w:numFmt w:val="bullet"/>
      <w:lvlText w:val="•"/>
      <w:lvlJc w:val="left"/>
      <w:pPr>
        <w:tabs>
          <w:tab w:val="num" w:pos="5760"/>
        </w:tabs>
        <w:ind w:left="5760" w:hanging="360"/>
      </w:pPr>
      <w:rPr>
        <w:rFonts w:ascii="Arial" w:hAnsi="Arial" w:hint="default"/>
      </w:rPr>
    </w:lvl>
    <w:lvl w:ilvl="8" w:tplc="950EBE6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EE73E4"/>
    <w:multiLevelType w:val="hybridMultilevel"/>
    <w:tmpl w:val="969EA2AC"/>
    <w:lvl w:ilvl="0" w:tplc="B686D800">
      <w:start w:val="1"/>
      <w:numFmt w:val="bullet"/>
      <w:lvlText w:val="•"/>
      <w:lvlJc w:val="left"/>
      <w:pPr>
        <w:tabs>
          <w:tab w:val="num" w:pos="360"/>
        </w:tabs>
        <w:ind w:left="360" w:hanging="360"/>
      </w:pPr>
      <w:rPr>
        <w:rFonts w:ascii="Arial" w:hAnsi="Arial" w:hint="default"/>
      </w:rPr>
    </w:lvl>
    <w:lvl w:ilvl="1" w:tplc="39DE8BC2">
      <w:start w:val="1"/>
      <w:numFmt w:val="bullet"/>
      <w:lvlText w:val="•"/>
      <w:lvlJc w:val="left"/>
      <w:pPr>
        <w:tabs>
          <w:tab w:val="num" w:pos="1080"/>
        </w:tabs>
        <w:ind w:left="1080" w:hanging="360"/>
      </w:pPr>
      <w:rPr>
        <w:rFonts w:ascii="Arial" w:hAnsi="Arial" w:hint="default"/>
      </w:rPr>
    </w:lvl>
    <w:lvl w:ilvl="2" w:tplc="1CECCB0A" w:tentative="1">
      <w:start w:val="1"/>
      <w:numFmt w:val="bullet"/>
      <w:lvlText w:val="•"/>
      <w:lvlJc w:val="left"/>
      <w:pPr>
        <w:tabs>
          <w:tab w:val="num" w:pos="1800"/>
        </w:tabs>
        <w:ind w:left="1800" w:hanging="360"/>
      </w:pPr>
      <w:rPr>
        <w:rFonts w:ascii="Arial" w:hAnsi="Arial" w:hint="default"/>
      </w:rPr>
    </w:lvl>
    <w:lvl w:ilvl="3" w:tplc="F822F2CE" w:tentative="1">
      <w:start w:val="1"/>
      <w:numFmt w:val="bullet"/>
      <w:lvlText w:val="•"/>
      <w:lvlJc w:val="left"/>
      <w:pPr>
        <w:tabs>
          <w:tab w:val="num" w:pos="2520"/>
        </w:tabs>
        <w:ind w:left="2520" w:hanging="360"/>
      </w:pPr>
      <w:rPr>
        <w:rFonts w:ascii="Arial" w:hAnsi="Arial" w:hint="default"/>
      </w:rPr>
    </w:lvl>
    <w:lvl w:ilvl="4" w:tplc="8A322108" w:tentative="1">
      <w:start w:val="1"/>
      <w:numFmt w:val="bullet"/>
      <w:lvlText w:val="•"/>
      <w:lvlJc w:val="left"/>
      <w:pPr>
        <w:tabs>
          <w:tab w:val="num" w:pos="3240"/>
        </w:tabs>
        <w:ind w:left="3240" w:hanging="360"/>
      </w:pPr>
      <w:rPr>
        <w:rFonts w:ascii="Arial" w:hAnsi="Arial" w:hint="default"/>
      </w:rPr>
    </w:lvl>
    <w:lvl w:ilvl="5" w:tplc="9154BBD4" w:tentative="1">
      <w:start w:val="1"/>
      <w:numFmt w:val="bullet"/>
      <w:lvlText w:val="•"/>
      <w:lvlJc w:val="left"/>
      <w:pPr>
        <w:tabs>
          <w:tab w:val="num" w:pos="3960"/>
        </w:tabs>
        <w:ind w:left="3960" w:hanging="360"/>
      </w:pPr>
      <w:rPr>
        <w:rFonts w:ascii="Arial" w:hAnsi="Arial" w:hint="default"/>
      </w:rPr>
    </w:lvl>
    <w:lvl w:ilvl="6" w:tplc="3ED6FF74" w:tentative="1">
      <w:start w:val="1"/>
      <w:numFmt w:val="bullet"/>
      <w:lvlText w:val="•"/>
      <w:lvlJc w:val="left"/>
      <w:pPr>
        <w:tabs>
          <w:tab w:val="num" w:pos="4680"/>
        </w:tabs>
        <w:ind w:left="4680" w:hanging="360"/>
      </w:pPr>
      <w:rPr>
        <w:rFonts w:ascii="Arial" w:hAnsi="Arial" w:hint="default"/>
      </w:rPr>
    </w:lvl>
    <w:lvl w:ilvl="7" w:tplc="95A8D182" w:tentative="1">
      <w:start w:val="1"/>
      <w:numFmt w:val="bullet"/>
      <w:lvlText w:val="•"/>
      <w:lvlJc w:val="left"/>
      <w:pPr>
        <w:tabs>
          <w:tab w:val="num" w:pos="5400"/>
        </w:tabs>
        <w:ind w:left="5400" w:hanging="360"/>
      </w:pPr>
      <w:rPr>
        <w:rFonts w:ascii="Arial" w:hAnsi="Arial" w:hint="default"/>
      </w:rPr>
    </w:lvl>
    <w:lvl w:ilvl="8" w:tplc="EF2E63A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CFA2DE9"/>
    <w:multiLevelType w:val="hybridMultilevel"/>
    <w:tmpl w:val="2A5EBEC4"/>
    <w:lvl w:ilvl="0" w:tplc="04090001">
      <w:start w:val="1"/>
      <w:numFmt w:val="bullet"/>
      <w:lvlText w:val=""/>
      <w:lvlJc w:val="left"/>
      <w:pPr>
        <w:tabs>
          <w:tab w:val="num" w:pos="1077"/>
        </w:tabs>
        <w:ind w:left="1077" w:hanging="360"/>
      </w:pPr>
      <w:rPr>
        <w:rFonts w:ascii="Wingdings" w:hAnsi="Wingdings"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E1A2C20"/>
    <w:multiLevelType w:val="hybridMultilevel"/>
    <w:tmpl w:val="F9283A1C"/>
    <w:lvl w:ilvl="0" w:tplc="B6B4C436">
      <w:start w:val="1"/>
      <w:numFmt w:val="bullet"/>
      <w:lvlText w:val="•"/>
      <w:lvlJc w:val="left"/>
      <w:pPr>
        <w:tabs>
          <w:tab w:val="num" w:pos="720"/>
        </w:tabs>
        <w:ind w:left="720" w:hanging="360"/>
      </w:pPr>
      <w:rPr>
        <w:rFonts w:ascii="Arial" w:hAnsi="Arial" w:hint="default"/>
      </w:rPr>
    </w:lvl>
    <w:lvl w:ilvl="1" w:tplc="EAB016BE">
      <w:start w:val="3840"/>
      <w:numFmt w:val="bullet"/>
      <w:lvlText w:val="•"/>
      <w:lvlJc w:val="left"/>
      <w:pPr>
        <w:tabs>
          <w:tab w:val="num" w:pos="1440"/>
        </w:tabs>
        <w:ind w:left="1440" w:hanging="360"/>
      </w:pPr>
      <w:rPr>
        <w:rFonts w:ascii="Arial" w:hAnsi="Arial" w:hint="default"/>
      </w:rPr>
    </w:lvl>
    <w:lvl w:ilvl="2" w:tplc="FCDE539C" w:tentative="1">
      <w:start w:val="1"/>
      <w:numFmt w:val="bullet"/>
      <w:lvlText w:val="•"/>
      <w:lvlJc w:val="left"/>
      <w:pPr>
        <w:tabs>
          <w:tab w:val="num" w:pos="2160"/>
        </w:tabs>
        <w:ind w:left="2160" w:hanging="360"/>
      </w:pPr>
      <w:rPr>
        <w:rFonts w:ascii="Arial" w:hAnsi="Arial" w:hint="default"/>
      </w:rPr>
    </w:lvl>
    <w:lvl w:ilvl="3" w:tplc="15F820D8" w:tentative="1">
      <w:start w:val="1"/>
      <w:numFmt w:val="bullet"/>
      <w:lvlText w:val="•"/>
      <w:lvlJc w:val="left"/>
      <w:pPr>
        <w:tabs>
          <w:tab w:val="num" w:pos="2880"/>
        </w:tabs>
        <w:ind w:left="2880" w:hanging="360"/>
      </w:pPr>
      <w:rPr>
        <w:rFonts w:ascii="Arial" w:hAnsi="Arial" w:hint="default"/>
      </w:rPr>
    </w:lvl>
    <w:lvl w:ilvl="4" w:tplc="3F4A7BE8" w:tentative="1">
      <w:start w:val="1"/>
      <w:numFmt w:val="bullet"/>
      <w:lvlText w:val="•"/>
      <w:lvlJc w:val="left"/>
      <w:pPr>
        <w:tabs>
          <w:tab w:val="num" w:pos="3600"/>
        </w:tabs>
        <w:ind w:left="3600" w:hanging="360"/>
      </w:pPr>
      <w:rPr>
        <w:rFonts w:ascii="Arial" w:hAnsi="Arial" w:hint="default"/>
      </w:rPr>
    </w:lvl>
    <w:lvl w:ilvl="5" w:tplc="D696F4B8" w:tentative="1">
      <w:start w:val="1"/>
      <w:numFmt w:val="bullet"/>
      <w:lvlText w:val="•"/>
      <w:lvlJc w:val="left"/>
      <w:pPr>
        <w:tabs>
          <w:tab w:val="num" w:pos="4320"/>
        </w:tabs>
        <w:ind w:left="4320" w:hanging="360"/>
      </w:pPr>
      <w:rPr>
        <w:rFonts w:ascii="Arial" w:hAnsi="Arial" w:hint="default"/>
      </w:rPr>
    </w:lvl>
    <w:lvl w:ilvl="6" w:tplc="DEFE4EFA" w:tentative="1">
      <w:start w:val="1"/>
      <w:numFmt w:val="bullet"/>
      <w:lvlText w:val="•"/>
      <w:lvlJc w:val="left"/>
      <w:pPr>
        <w:tabs>
          <w:tab w:val="num" w:pos="5040"/>
        </w:tabs>
        <w:ind w:left="5040" w:hanging="360"/>
      </w:pPr>
      <w:rPr>
        <w:rFonts w:ascii="Arial" w:hAnsi="Arial" w:hint="default"/>
      </w:rPr>
    </w:lvl>
    <w:lvl w:ilvl="7" w:tplc="1B1EBFFC" w:tentative="1">
      <w:start w:val="1"/>
      <w:numFmt w:val="bullet"/>
      <w:lvlText w:val="•"/>
      <w:lvlJc w:val="left"/>
      <w:pPr>
        <w:tabs>
          <w:tab w:val="num" w:pos="5760"/>
        </w:tabs>
        <w:ind w:left="5760" w:hanging="360"/>
      </w:pPr>
      <w:rPr>
        <w:rFonts w:ascii="Arial" w:hAnsi="Arial" w:hint="default"/>
      </w:rPr>
    </w:lvl>
    <w:lvl w:ilvl="8" w:tplc="9E4EC4C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847790"/>
    <w:multiLevelType w:val="hybridMultilevel"/>
    <w:tmpl w:val="5658D934"/>
    <w:lvl w:ilvl="0" w:tplc="1D4E96E6">
      <w:start w:val="1"/>
      <w:numFmt w:val="bullet"/>
      <w:lvlText w:val="•"/>
      <w:lvlJc w:val="left"/>
      <w:pPr>
        <w:tabs>
          <w:tab w:val="num" w:pos="720"/>
        </w:tabs>
        <w:ind w:left="720" w:hanging="360"/>
      </w:pPr>
      <w:rPr>
        <w:rFonts w:ascii="Arial" w:hAnsi="Arial" w:hint="default"/>
      </w:rPr>
    </w:lvl>
    <w:lvl w:ilvl="1" w:tplc="9C120DFA">
      <w:numFmt w:val="bullet"/>
      <w:lvlText w:val="•"/>
      <w:lvlJc w:val="left"/>
      <w:pPr>
        <w:tabs>
          <w:tab w:val="num" w:pos="1440"/>
        </w:tabs>
        <w:ind w:left="1440" w:hanging="360"/>
      </w:pPr>
      <w:rPr>
        <w:rFonts w:ascii="Arial" w:hAnsi="Arial" w:hint="default"/>
      </w:rPr>
    </w:lvl>
    <w:lvl w:ilvl="2" w:tplc="98AEE418" w:tentative="1">
      <w:start w:val="1"/>
      <w:numFmt w:val="bullet"/>
      <w:lvlText w:val="•"/>
      <w:lvlJc w:val="left"/>
      <w:pPr>
        <w:tabs>
          <w:tab w:val="num" w:pos="2160"/>
        </w:tabs>
        <w:ind w:left="2160" w:hanging="360"/>
      </w:pPr>
      <w:rPr>
        <w:rFonts w:ascii="Arial" w:hAnsi="Arial" w:hint="default"/>
      </w:rPr>
    </w:lvl>
    <w:lvl w:ilvl="3" w:tplc="13E80E32" w:tentative="1">
      <w:start w:val="1"/>
      <w:numFmt w:val="bullet"/>
      <w:lvlText w:val="•"/>
      <w:lvlJc w:val="left"/>
      <w:pPr>
        <w:tabs>
          <w:tab w:val="num" w:pos="2880"/>
        </w:tabs>
        <w:ind w:left="2880" w:hanging="360"/>
      </w:pPr>
      <w:rPr>
        <w:rFonts w:ascii="Arial" w:hAnsi="Arial" w:hint="default"/>
      </w:rPr>
    </w:lvl>
    <w:lvl w:ilvl="4" w:tplc="ECA4D4B8" w:tentative="1">
      <w:start w:val="1"/>
      <w:numFmt w:val="bullet"/>
      <w:lvlText w:val="•"/>
      <w:lvlJc w:val="left"/>
      <w:pPr>
        <w:tabs>
          <w:tab w:val="num" w:pos="3600"/>
        </w:tabs>
        <w:ind w:left="3600" w:hanging="360"/>
      </w:pPr>
      <w:rPr>
        <w:rFonts w:ascii="Arial" w:hAnsi="Arial" w:hint="default"/>
      </w:rPr>
    </w:lvl>
    <w:lvl w:ilvl="5" w:tplc="462EE808" w:tentative="1">
      <w:start w:val="1"/>
      <w:numFmt w:val="bullet"/>
      <w:lvlText w:val="•"/>
      <w:lvlJc w:val="left"/>
      <w:pPr>
        <w:tabs>
          <w:tab w:val="num" w:pos="4320"/>
        </w:tabs>
        <w:ind w:left="4320" w:hanging="360"/>
      </w:pPr>
      <w:rPr>
        <w:rFonts w:ascii="Arial" w:hAnsi="Arial" w:hint="default"/>
      </w:rPr>
    </w:lvl>
    <w:lvl w:ilvl="6" w:tplc="0F06B130" w:tentative="1">
      <w:start w:val="1"/>
      <w:numFmt w:val="bullet"/>
      <w:lvlText w:val="•"/>
      <w:lvlJc w:val="left"/>
      <w:pPr>
        <w:tabs>
          <w:tab w:val="num" w:pos="5040"/>
        </w:tabs>
        <w:ind w:left="5040" w:hanging="360"/>
      </w:pPr>
      <w:rPr>
        <w:rFonts w:ascii="Arial" w:hAnsi="Arial" w:hint="default"/>
      </w:rPr>
    </w:lvl>
    <w:lvl w:ilvl="7" w:tplc="EBFA8286" w:tentative="1">
      <w:start w:val="1"/>
      <w:numFmt w:val="bullet"/>
      <w:lvlText w:val="•"/>
      <w:lvlJc w:val="left"/>
      <w:pPr>
        <w:tabs>
          <w:tab w:val="num" w:pos="5760"/>
        </w:tabs>
        <w:ind w:left="5760" w:hanging="360"/>
      </w:pPr>
      <w:rPr>
        <w:rFonts w:ascii="Arial" w:hAnsi="Arial" w:hint="default"/>
      </w:rPr>
    </w:lvl>
    <w:lvl w:ilvl="8" w:tplc="CA5CD1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F278CD"/>
    <w:multiLevelType w:val="hybridMultilevel"/>
    <w:tmpl w:val="49768DAE"/>
    <w:lvl w:ilvl="0" w:tplc="D7568E86">
      <w:start w:val="1"/>
      <w:numFmt w:val="bullet"/>
      <w:lvlText w:val="•"/>
      <w:lvlJc w:val="left"/>
      <w:pPr>
        <w:tabs>
          <w:tab w:val="num" w:pos="720"/>
        </w:tabs>
        <w:ind w:left="720" w:hanging="360"/>
      </w:pPr>
      <w:rPr>
        <w:rFonts w:ascii="Arial" w:hAnsi="Arial" w:hint="default"/>
      </w:rPr>
    </w:lvl>
    <w:lvl w:ilvl="1" w:tplc="3D00B560">
      <w:numFmt w:val="bullet"/>
      <w:lvlText w:val="•"/>
      <w:lvlJc w:val="left"/>
      <w:pPr>
        <w:tabs>
          <w:tab w:val="num" w:pos="1440"/>
        </w:tabs>
        <w:ind w:left="1440" w:hanging="360"/>
      </w:pPr>
      <w:rPr>
        <w:rFonts w:ascii="Arial" w:hAnsi="Arial" w:hint="default"/>
      </w:rPr>
    </w:lvl>
    <w:lvl w:ilvl="2" w:tplc="BBA8A85E">
      <w:numFmt w:val="bullet"/>
      <w:lvlText w:val="•"/>
      <w:lvlJc w:val="left"/>
      <w:pPr>
        <w:tabs>
          <w:tab w:val="num" w:pos="2160"/>
        </w:tabs>
        <w:ind w:left="2160" w:hanging="360"/>
      </w:pPr>
      <w:rPr>
        <w:rFonts w:ascii="Arial" w:hAnsi="Arial" w:hint="default"/>
      </w:rPr>
    </w:lvl>
    <w:lvl w:ilvl="3" w:tplc="CB6C72A2" w:tentative="1">
      <w:start w:val="1"/>
      <w:numFmt w:val="bullet"/>
      <w:lvlText w:val="•"/>
      <w:lvlJc w:val="left"/>
      <w:pPr>
        <w:tabs>
          <w:tab w:val="num" w:pos="2880"/>
        </w:tabs>
        <w:ind w:left="2880" w:hanging="360"/>
      </w:pPr>
      <w:rPr>
        <w:rFonts w:ascii="Arial" w:hAnsi="Arial" w:hint="default"/>
      </w:rPr>
    </w:lvl>
    <w:lvl w:ilvl="4" w:tplc="484C04AE" w:tentative="1">
      <w:start w:val="1"/>
      <w:numFmt w:val="bullet"/>
      <w:lvlText w:val="•"/>
      <w:lvlJc w:val="left"/>
      <w:pPr>
        <w:tabs>
          <w:tab w:val="num" w:pos="3600"/>
        </w:tabs>
        <w:ind w:left="3600" w:hanging="360"/>
      </w:pPr>
      <w:rPr>
        <w:rFonts w:ascii="Arial" w:hAnsi="Arial" w:hint="default"/>
      </w:rPr>
    </w:lvl>
    <w:lvl w:ilvl="5" w:tplc="F35EF634" w:tentative="1">
      <w:start w:val="1"/>
      <w:numFmt w:val="bullet"/>
      <w:lvlText w:val="•"/>
      <w:lvlJc w:val="left"/>
      <w:pPr>
        <w:tabs>
          <w:tab w:val="num" w:pos="4320"/>
        </w:tabs>
        <w:ind w:left="4320" w:hanging="360"/>
      </w:pPr>
      <w:rPr>
        <w:rFonts w:ascii="Arial" w:hAnsi="Arial" w:hint="default"/>
      </w:rPr>
    </w:lvl>
    <w:lvl w:ilvl="6" w:tplc="D0283D82" w:tentative="1">
      <w:start w:val="1"/>
      <w:numFmt w:val="bullet"/>
      <w:lvlText w:val="•"/>
      <w:lvlJc w:val="left"/>
      <w:pPr>
        <w:tabs>
          <w:tab w:val="num" w:pos="5040"/>
        </w:tabs>
        <w:ind w:left="5040" w:hanging="360"/>
      </w:pPr>
      <w:rPr>
        <w:rFonts w:ascii="Arial" w:hAnsi="Arial" w:hint="default"/>
      </w:rPr>
    </w:lvl>
    <w:lvl w:ilvl="7" w:tplc="F550A00A" w:tentative="1">
      <w:start w:val="1"/>
      <w:numFmt w:val="bullet"/>
      <w:lvlText w:val="•"/>
      <w:lvlJc w:val="left"/>
      <w:pPr>
        <w:tabs>
          <w:tab w:val="num" w:pos="5760"/>
        </w:tabs>
        <w:ind w:left="5760" w:hanging="360"/>
      </w:pPr>
      <w:rPr>
        <w:rFonts w:ascii="Arial" w:hAnsi="Arial" w:hint="default"/>
      </w:rPr>
    </w:lvl>
    <w:lvl w:ilvl="8" w:tplc="3394213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11D2552"/>
    <w:multiLevelType w:val="hybridMultilevel"/>
    <w:tmpl w:val="0386AEAC"/>
    <w:lvl w:ilvl="0" w:tplc="95AECB2E">
      <w:start w:val="1"/>
      <w:numFmt w:val="bullet"/>
      <w:lvlText w:val="•"/>
      <w:lvlJc w:val="left"/>
      <w:pPr>
        <w:tabs>
          <w:tab w:val="num" w:pos="360"/>
        </w:tabs>
        <w:ind w:left="360" w:hanging="360"/>
      </w:pPr>
      <w:rPr>
        <w:rFonts w:ascii="Arial" w:hAnsi="Arial" w:hint="default"/>
      </w:rPr>
    </w:lvl>
    <w:lvl w:ilvl="1" w:tplc="39A24C24">
      <w:start w:val="1"/>
      <w:numFmt w:val="bullet"/>
      <w:lvlText w:val="•"/>
      <w:lvlJc w:val="left"/>
      <w:pPr>
        <w:tabs>
          <w:tab w:val="num" w:pos="1080"/>
        </w:tabs>
        <w:ind w:left="1080" w:hanging="360"/>
      </w:pPr>
      <w:rPr>
        <w:rFonts w:ascii="Arial" w:hAnsi="Arial" w:hint="default"/>
      </w:rPr>
    </w:lvl>
    <w:lvl w:ilvl="2" w:tplc="75CA42EA">
      <w:start w:val="1"/>
      <w:numFmt w:val="bullet"/>
      <w:lvlText w:val="•"/>
      <w:lvlJc w:val="left"/>
      <w:pPr>
        <w:tabs>
          <w:tab w:val="num" w:pos="1800"/>
        </w:tabs>
        <w:ind w:left="1800" w:hanging="360"/>
      </w:pPr>
      <w:rPr>
        <w:rFonts w:ascii="Arial" w:hAnsi="Arial" w:hint="default"/>
      </w:rPr>
    </w:lvl>
    <w:lvl w:ilvl="3" w:tplc="7CB6F57A">
      <w:start w:val="3205"/>
      <w:numFmt w:val="bullet"/>
      <w:lvlText w:val="–"/>
      <w:lvlJc w:val="left"/>
      <w:pPr>
        <w:tabs>
          <w:tab w:val="num" w:pos="2520"/>
        </w:tabs>
        <w:ind w:left="2520" w:hanging="360"/>
      </w:pPr>
      <w:rPr>
        <w:rFonts w:ascii="Arial" w:hAnsi="Arial" w:hint="default"/>
      </w:rPr>
    </w:lvl>
    <w:lvl w:ilvl="4" w:tplc="D88AC100">
      <w:start w:val="3205"/>
      <w:numFmt w:val="bullet"/>
      <w:lvlText w:val="»"/>
      <w:lvlJc w:val="left"/>
      <w:pPr>
        <w:tabs>
          <w:tab w:val="num" w:pos="3240"/>
        </w:tabs>
        <w:ind w:left="3240" w:hanging="360"/>
      </w:pPr>
      <w:rPr>
        <w:rFonts w:ascii="Arial" w:hAnsi="Arial" w:hint="default"/>
      </w:rPr>
    </w:lvl>
    <w:lvl w:ilvl="5" w:tplc="B64037B2" w:tentative="1">
      <w:start w:val="1"/>
      <w:numFmt w:val="bullet"/>
      <w:lvlText w:val="•"/>
      <w:lvlJc w:val="left"/>
      <w:pPr>
        <w:tabs>
          <w:tab w:val="num" w:pos="3960"/>
        </w:tabs>
        <w:ind w:left="3960" w:hanging="360"/>
      </w:pPr>
      <w:rPr>
        <w:rFonts w:ascii="Arial" w:hAnsi="Arial" w:hint="default"/>
      </w:rPr>
    </w:lvl>
    <w:lvl w:ilvl="6" w:tplc="F3EC3F92" w:tentative="1">
      <w:start w:val="1"/>
      <w:numFmt w:val="bullet"/>
      <w:lvlText w:val="•"/>
      <w:lvlJc w:val="left"/>
      <w:pPr>
        <w:tabs>
          <w:tab w:val="num" w:pos="4680"/>
        </w:tabs>
        <w:ind w:left="4680" w:hanging="360"/>
      </w:pPr>
      <w:rPr>
        <w:rFonts w:ascii="Arial" w:hAnsi="Arial" w:hint="default"/>
      </w:rPr>
    </w:lvl>
    <w:lvl w:ilvl="7" w:tplc="5434D008" w:tentative="1">
      <w:start w:val="1"/>
      <w:numFmt w:val="bullet"/>
      <w:lvlText w:val="•"/>
      <w:lvlJc w:val="left"/>
      <w:pPr>
        <w:tabs>
          <w:tab w:val="num" w:pos="5400"/>
        </w:tabs>
        <w:ind w:left="5400" w:hanging="360"/>
      </w:pPr>
      <w:rPr>
        <w:rFonts w:ascii="Arial" w:hAnsi="Arial" w:hint="default"/>
      </w:rPr>
    </w:lvl>
    <w:lvl w:ilvl="8" w:tplc="514AE578"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7106E39"/>
    <w:multiLevelType w:val="hybridMultilevel"/>
    <w:tmpl w:val="C3481590"/>
    <w:lvl w:ilvl="0" w:tplc="775456CC">
      <w:start w:val="1"/>
      <w:numFmt w:val="bullet"/>
      <w:lvlText w:val="•"/>
      <w:lvlJc w:val="left"/>
      <w:pPr>
        <w:tabs>
          <w:tab w:val="num" w:pos="720"/>
        </w:tabs>
        <w:ind w:left="720" w:hanging="360"/>
      </w:pPr>
      <w:rPr>
        <w:rFonts w:ascii="Arial" w:hAnsi="Arial" w:hint="default"/>
      </w:rPr>
    </w:lvl>
    <w:lvl w:ilvl="1" w:tplc="44A4A3B8">
      <w:start w:val="3956"/>
      <w:numFmt w:val="bullet"/>
      <w:lvlText w:val="•"/>
      <w:lvlJc w:val="left"/>
      <w:pPr>
        <w:tabs>
          <w:tab w:val="num" w:pos="1440"/>
        </w:tabs>
        <w:ind w:left="1440" w:hanging="360"/>
      </w:pPr>
      <w:rPr>
        <w:rFonts w:ascii="Arial" w:hAnsi="Arial" w:hint="default"/>
      </w:rPr>
    </w:lvl>
    <w:lvl w:ilvl="2" w:tplc="5C465284">
      <w:start w:val="3956"/>
      <w:numFmt w:val="bullet"/>
      <w:lvlText w:val="•"/>
      <w:lvlJc w:val="left"/>
      <w:pPr>
        <w:tabs>
          <w:tab w:val="num" w:pos="2160"/>
        </w:tabs>
        <w:ind w:left="2160" w:hanging="360"/>
      </w:pPr>
      <w:rPr>
        <w:rFonts w:ascii="Arial" w:hAnsi="Arial" w:hint="default"/>
      </w:rPr>
    </w:lvl>
    <w:lvl w:ilvl="3" w:tplc="2A1E0EE4" w:tentative="1">
      <w:start w:val="1"/>
      <w:numFmt w:val="bullet"/>
      <w:lvlText w:val="•"/>
      <w:lvlJc w:val="left"/>
      <w:pPr>
        <w:tabs>
          <w:tab w:val="num" w:pos="2880"/>
        </w:tabs>
        <w:ind w:left="2880" w:hanging="360"/>
      </w:pPr>
      <w:rPr>
        <w:rFonts w:ascii="Arial" w:hAnsi="Arial" w:hint="default"/>
      </w:rPr>
    </w:lvl>
    <w:lvl w:ilvl="4" w:tplc="B1045336" w:tentative="1">
      <w:start w:val="1"/>
      <w:numFmt w:val="bullet"/>
      <w:lvlText w:val="•"/>
      <w:lvlJc w:val="left"/>
      <w:pPr>
        <w:tabs>
          <w:tab w:val="num" w:pos="3600"/>
        </w:tabs>
        <w:ind w:left="3600" w:hanging="360"/>
      </w:pPr>
      <w:rPr>
        <w:rFonts w:ascii="Arial" w:hAnsi="Arial" w:hint="default"/>
      </w:rPr>
    </w:lvl>
    <w:lvl w:ilvl="5" w:tplc="ACF4B876" w:tentative="1">
      <w:start w:val="1"/>
      <w:numFmt w:val="bullet"/>
      <w:lvlText w:val="•"/>
      <w:lvlJc w:val="left"/>
      <w:pPr>
        <w:tabs>
          <w:tab w:val="num" w:pos="4320"/>
        </w:tabs>
        <w:ind w:left="4320" w:hanging="360"/>
      </w:pPr>
      <w:rPr>
        <w:rFonts w:ascii="Arial" w:hAnsi="Arial" w:hint="default"/>
      </w:rPr>
    </w:lvl>
    <w:lvl w:ilvl="6" w:tplc="134EEA10" w:tentative="1">
      <w:start w:val="1"/>
      <w:numFmt w:val="bullet"/>
      <w:lvlText w:val="•"/>
      <w:lvlJc w:val="left"/>
      <w:pPr>
        <w:tabs>
          <w:tab w:val="num" w:pos="5040"/>
        </w:tabs>
        <w:ind w:left="5040" w:hanging="360"/>
      </w:pPr>
      <w:rPr>
        <w:rFonts w:ascii="Arial" w:hAnsi="Arial" w:hint="default"/>
      </w:rPr>
    </w:lvl>
    <w:lvl w:ilvl="7" w:tplc="1A2A1B52" w:tentative="1">
      <w:start w:val="1"/>
      <w:numFmt w:val="bullet"/>
      <w:lvlText w:val="•"/>
      <w:lvlJc w:val="left"/>
      <w:pPr>
        <w:tabs>
          <w:tab w:val="num" w:pos="5760"/>
        </w:tabs>
        <w:ind w:left="5760" w:hanging="360"/>
      </w:pPr>
      <w:rPr>
        <w:rFonts w:ascii="Arial" w:hAnsi="Arial" w:hint="default"/>
      </w:rPr>
    </w:lvl>
    <w:lvl w:ilvl="8" w:tplc="90D00A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AC471F"/>
    <w:multiLevelType w:val="hybridMultilevel"/>
    <w:tmpl w:val="4C10538A"/>
    <w:lvl w:ilvl="0" w:tplc="391E94D2">
      <w:start w:val="1"/>
      <w:numFmt w:val="bullet"/>
      <w:lvlText w:val="•"/>
      <w:lvlJc w:val="left"/>
      <w:pPr>
        <w:tabs>
          <w:tab w:val="num" w:pos="720"/>
        </w:tabs>
        <w:ind w:left="720" w:hanging="360"/>
      </w:pPr>
      <w:rPr>
        <w:rFonts w:ascii="Arial" w:hAnsi="Arial" w:hint="default"/>
      </w:rPr>
    </w:lvl>
    <w:lvl w:ilvl="1" w:tplc="E09C82B6">
      <w:start w:val="1"/>
      <w:numFmt w:val="bullet"/>
      <w:lvlText w:val="–"/>
      <w:lvlJc w:val="left"/>
      <w:pPr>
        <w:tabs>
          <w:tab w:val="num" w:pos="1440"/>
        </w:tabs>
        <w:ind w:left="1440" w:hanging="360"/>
      </w:pPr>
      <w:rPr>
        <w:rFonts w:ascii="Ericsson Capital TT" w:hAnsi="Ericsson Capital TT" w:hint="default"/>
      </w:rPr>
    </w:lvl>
    <w:lvl w:ilvl="2" w:tplc="54081ABA">
      <w:start w:val="1"/>
      <w:numFmt w:val="bullet"/>
      <w:lvlText w:val="•"/>
      <w:lvlJc w:val="left"/>
      <w:pPr>
        <w:tabs>
          <w:tab w:val="num" w:pos="2160"/>
        </w:tabs>
        <w:ind w:left="2160" w:hanging="360"/>
      </w:pPr>
      <w:rPr>
        <w:rFonts w:ascii="Arial" w:hAnsi="Arial" w:hint="default"/>
      </w:rPr>
    </w:lvl>
    <w:lvl w:ilvl="3" w:tplc="DB6A0402">
      <w:start w:val="3281"/>
      <w:numFmt w:val="bullet"/>
      <w:lvlText w:val="–"/>
      <w:lvlJc w:val="left"/>
      <w:pPr>
        <w:tabs>
          <w:tab w:val="num" w:pos="2880"/>
        </w:tabs>
        <w:ind w:left="2880" w:hanging="360"/>
      </w:pPr>
      <w:rPr>
        <w:rFonts w:ascii="Arial" w:hAnsi="Arial" w:hint="default"/>
      </w:rPr>
    </w:lvl>
    <w:lvl w:ilvl="4" w:tplc="075CBBF8" w:tentative="1">
      <w:start w:val="1"/>
      <w:numFmt w:val="bullet"/>
      <w:lvlText w:val="•"/>
      <w:lvlJc w:val="left"/>
      <w:pPr>
        <w:tabs>
          <w:tab w:val="num" w:pos="3600"/>
        </w:tabs>
        <w:ind w:left="3600" w:hanging="360"/>
      </w:pPr>
      <w:rPr>
        <w:rFonts w:ascii="Arial" w:hAnsi="Arial" w:hint="default"/>
      </w:rPr>
    </w:lvl>
    <w:lvl w:ilvl="5" w:tplc="C5ACE10E" w:tentative="1">
      <w:start w:val="1"/>
      <w:numFmt w:val="bullet"/>
      <w:lvlText w:val="•"/>
      <w:lvlJc w:val="left"/>
      <w:pPr>
        <w:tabs>
          <w:tab w:val="num" w:pos="4320"/>
        </w:tabs>
        <w:ind w:left="4320" w:hanging="360"/>
      </w:pPr>
      <w:rPr>
        <w:rFonts w:ascii="Arial" w:hAnsi="Arial" w:hint="default"/>
      </w:rPr>
    </w:lvl>
    <w:lvl w:ilvl="6" w:tplc="6E82FD04" w:tentative="1">
      <w:start w:val="1"/>
      <w:numFmt w:val="bullet"/>
      <w:lvlText w:val="•"/>
      <w:lvlJc w:val="left"/>
      <w:pPr>
        <w:tabs>
          <w:tab w:val="num" w:pos="5040"/>
        </w:tabs>
        <w:ind w:left="5040" w:hanging="360"/>
      </w:pPr>
      <w:rPr>
        <w:rFonts w:ascii="Arial" w:hAnsi="Arial" w:hint="default"/>
      </w:rPr>
    </w:lvl>
    <w:lvl w:ilvl="7" w:tplc="4B043CB2" w:tentative="1">
      <w:start w:val="1"/>
      <w:numFmt w:val="bullet"/>
      <w:lvlText w:val="•"/>
      <w:lvlJc w:val="left"/>
      <w:pPr>
        <w:tabs>
          <w:tab w:val="num" w:pos="5760"/>
        </w:tabs>
        <w:ind w:left="5760" w:hanging="360"/>
      </w:pPr>
      <w:rPr>
        <w:rFonts w:ascii="Arial" w:hAnsi="Arial" w:hint="default"/>
      </w:rPr>
    </w:lvl>
    <w:lvl w:ilvl="8" w:tplc="F8E2AF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3313BF"/>
    <w:multiLevelType w:val="hybridMultilevel"/>
    <w:tmpl w:val="340630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0"/>
  </w:num>
  <w:num w:numId="2">
    <w:abstractNumId w:val="17"/>
  </w:num>
  <w:num w:numId="3">
    <w:abstractNumId w:val="19"/>
  </w:num>
  <w:num w:numId="4">
    <w:abstractNumId w:val="28"/>
  </w:num>
  <w:num w:numId="5">
    <w:abstractNumId w:val="27"/>
  </w:num>
  <w:num w:numId="6">
    <w:abstractNumId w:val="16"/>
  </w:num>
  <w:num w:numId="7">
    <w:abstractNumId w:val="0"/>
  </w:num>
  <w:num w:numId="8">
    <w:abstractNumId w:val="8"/>
  </w:num>
  <w:num w:numId="9">
    <w:abstractNumId w:val="24"/>
  </w:num>
  <w:num w:numId="10">
    <w:abstractNumId w:val="5"/>
  </w:num>
  <w:num w:numId="11">
    <w:abstractNumId w:val="14"/>
  </w:num>
  <w:num w:numId="12">
    <w:abstractNumId w:val="21"/>
  </w:num>
  <w:num w:numId="13">
    <w:abstractNumId w:val="32"/>
  </w:num>
  <w:num w:numId="14">
    <w:abstractNumId w:val="11"/>
  </w:num>
  <w:num w:numId="15">
    <w:abstractNumId w:val="7"/>
  </w:num>
  <w:num w:numId="16">
    <w:abstractNumId w:val="33"/>
  </w:num>
  <w:num w:numId="17">
    <w:abstractNumId w:val="29"/>
  </w:num>
  <w:num w:numId="18">
    <w:abstractNumId w:val="23"/>
  </w:num>
  <w:num w:numId="19">
    <w:abstractNumId w:val="12"/>
  </w:num>
  <w:num w:numId="20">
    <w:abstractNumId w:val="34"/>
  </w:num>
  <w:num w:numId="21">
    <w:abstractNumId w:val="25"/>
  </w:num>
  <w:num w:numId="22">
    <w:abstractNumId w:val="22"/>
  </w:num>
  <w:num w:numId="23">
    <w:abstractNumId w:val="2"/>
  </w:num>
  <w:num w:numId="24">
    <w:abstractNumId w:val="3"/>
  </w:num>
  <w:num w:numId="25">
    <w:abstractNumId w:val="4"/>
  </w:num>
  <w:num w:numId="26">
    <w:abstractNumId w:val="31"/>
  </w:num>
  <w:num w:numId="27">
    <w:abstractNumId w:val="15"/>
  </w:num>
  <w:num w:numId="28">
    <w:abstractNumId w:val="30"/>
  </w:num>
  <w:num w:numId="29">
    <w:abstractNumId w:val="13"/>
  </w:num>
  <w:num w:numId="30">
    <w:abstractNumId w:val="26"/>
  </w:num>
  <w:num w:numId="31">
    <w:abstractNumId w:val="1"/>
  </w:num>
  <w:num w:numId="32">
    <w:abstractNumId w:val="6"/>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9"/>
  </w:num>
  <w:num w:numId="36">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3279"/>
    <w:rsid w:val="000037C7"/>
    <w:rsid w:val="00005179"/>
    <w:rsid w:val="00006E2D"/>
    <w:rsid w:val="000074E2"/>
    <w:rsid w:val="00013BCF"/>
    <w:rsid w:val="00014743"/>
    <w:rsid w:val="00015079"/>
    <w:rsid w:val="00015129"/>
    <w:rsid w:val="0001592B"/>
    <w:rsid w:val="00016375"/>
    <w:rsid w:val="00020D78"/>
    <w:rsid w:val="00020E65"/>
    <w:rsid w:val="000271CC"/>
    <w:rsid w:val="00030BAD"/>
    <w:rsid w:val="00030E0E"/>
    <w:rsid w:val="00034169"/>
    <w:rsid w:val="00035720"/>
    <w:rsid w:val="0003696B"/>
    <w:rsid w:val="0003725F"/>
    <w:rsid w:val="000408E5"/>
    <w:rsid w:val="0004339D"/>
    <w:rsid w:val="000455A2"/>
    <w:rsid w:val="000461F6"/>
    <w:rsid w:val="0005086E"/>
    <w:rsid w:val="000574E0"/>
    <w:rsid w:val="00057FA9"/>
    <w:rsid w:val="0007101A"/>
    <w:rsid w:val="00071F55"/>
    <w:rsid w:val="00072492"/>
    <w:rsid w:val="00077502"/>
    <w:rsid w:val="000800B3"/>
    <w:rsid w:val="000802A3"/>
    <w:rsid w:val="000810DF"/>
    <w:rsid w:val="0008118E"/>
    <w:rsid w:val="00081259"/>
    <w:rsid w:val="00082A8A"/>
    <w:rsid w:val="0008385C"/>
    <w:rsid w:val="000840B5"/>
    <w:rsid w:val="0008612A"/>
    <w:rsid w:val="000869D3"/>
    <w:rsid w:val="00086CD2"/>
    <w:rsid w:val="0009160C"/>
    <w:rsid w:val="000931AF"/>
    <w:rsid w:val="00097C6E"/>
    <w:rsid w:val="000A12A9"/>
    <w:rsid w:val="000A2C7B"/>
    <w:rsid w:val="000A4D44"/>
    <w:rsid w:val="000A4D4A"/>
    <w:rsid w:val="000A5137"/>
    <w:rsid w:val="000A6CC9"/>
    <w:rsid w:val="000B0056"/>
    <w:rsid w:val="000B0065"/>
    <w:rsid w:val="000B0809"/>
    <w:rsid w:val="000B4BD3"/>
    <w:rsid w:val="000C02BF"/>
    <w:rsid w:val="000C090F"/>
    <w:rsid w:val="000C0A30"/>
    <w:rsid w:val="000C10B2"/>
    <w:rsid w:val="000C1759"/>
    <w:rsid w:val="000C3E64"/>
    <w:rsid w:val="000C6DB6"/>
    <w:rsid w:val="000C7381"/>
    <w:rsid w:val="000D0348"/>
    <w:rsid w:val="000D05CF"/>
    <w:rsid w:val="000D0618"/>
    <w:rsid w:val="000D07A0"/>
    <w:rsid w:val="000D53A2"/>
    <w:rsid w:val="000D6168"/>
    <w:rsid w:val="000E0505"/>
    <w:rsid w:val="000E2886"/>
    <w:rsid w:val="000E3C21"/>
    <w:rsid w:val="000E5912"/>
    <w:rsid w:val="000E657A"/>
    <w:rsid w:val="000F1DB9"/>
    <w:rsid w:val="000F3777"/>
    <w:rsid w:val="000F5A4F"/>
    <w:rsid w:val="000F67DA"/>
    <w:rsid w:val="001077E2"/>
    <w:rsid w:val="00110E57"/>
    <w:rsid w:val="0011191B"/>
    <w:rsid w:val="00115EF4"/>
    <w:rsid w:val="00116261"/>
    <w:rsid w:val="00123585"/>
    <w:rsid w:val="001257EA"/>
    <w:rsid w:val="00125B09"/>
    <w:rsid w:val="00126990"/>
    <w:rsid w:val="001275FC"/>
    <w:rsid w:val="00130909"/>
    <w:rsid w:val="0013127C"/>
    <w:rsid w:val="001329CB"/>
    <w:rsid w:val="001331AC"/>
    <w:rsid w:val="001362C7"/>
    <w:rsid w:val="001363D5"/>
    <w:rsid w:val="001469D7"/>
    <w:rsid w:val="00147063"/>
    <w:rsid w:val="0015194D"/>
    <w:rsid w:val="00154025"/>
    <w:rsid w:val="00155B35"/>
    <w:rsid w:val="00156773"/>
    <w:rsid w:val="001627EA"/>
    <w:rsid w:val="00164C83"/>
    <w:rsid w:val="00165688"/>
    <w:rsid w:val="00165AAE"/>
    <w:rsid w:val="001745F8"/>
    <w:rsid w:val="001754B4"/>
    <w:rsid w:val="00176671"/>
    <w:rsid w:val="001776E8"/>
    <w:rsid w:val="0018049A"/>
    <w:rsid w:val="00181814"/>
    <w:rsid w:val="00182A82"/>
    <w:rsid w:val="001838CF"/>
    <w:rsid w:val="00184DA0"/>
    <w:rsid w:val="00186367"/>
    <w:rsid w:val="00187D2E"/>
    <w:rsid w:val="00190255"/>
    <w:rsid w:val="00192B83"/>
    <w:rsid w:val="00193CC5"/>
    <w:rsid w:val="00195EEC"/>
    <w:rsid w:val="001A6EB0"/>
    <w:rsid w:val="001A7F78"/>
    <w:rsid w:val="001B1107"/>
    <w:rsid w:val="001B3BA4"/>
    <w:rsid w:val="001B452C"/>
    <w:rsid w:val="001B4790"/>
    <w:rsid w:val="001C05C6"/>
    <w:rsid w:val="001C0FFF"/>
    <w:rsid w:val="001C2052"/>
    <w:rsid w:val="001C272B"/>
    <w:rsid w:val="001C442A"/>
    <w:rsid w:val="001C5304"/>
    <w:rsid w:val="001C6C2B"/>
    <w:rsid w:val="001D6C8C"/>
    <w:rsid w:val="001E30F6"/>
    <w:rsid w:val="001E389B"/>
    <w:rsid w:val="001E5E88"/>
    <w:rsid w:val="001E5FF7"/>
    <w:rsid w:val="001F06BB"/>
    <w:rsid w:val="001F1853"/>
    <w:rsid w:val="001F4439"/>
    <w:rsid w:val="0020067A"/>
    <w:rsid w:val="0020123F"/>
    <w:rsid w:val="0020143F"/>
    <w:rsid w:val="00201729"/>
    <w:rsid w:val="00206A96"/>
    <w:rsid w:val="00214E3C"/>
    <w:rsid w:val="00220C10"/>
    <w:rsid w:val="00220ED5"/>
    <w:rsid w:val="002215D0"/>
    <w:rsid w:val="00222039"/>
    <w:rsid w:val="00225432"/>
    <w:rsid w:val="00225F5A"/>
    <w:rsid w:val="0023008C"/>
    <w:rsid w:val="00232440"/>
    <w:rsid w:val="00235F5C"/>
    <w:rsid w:val="00236E61"/>
    <w:rsid w:val="00237C97"/>
    <w:rsid w:val="00237EEB"/>
    <w:rsid w:val="00240085"/>
    <w:rsid w:val="0024046A"/>
    <w:rsid w:val="00241C5C"/>
    <w:rsid w:val="002433CA"/>
    <w:rsid w:val="0024416C"/>
    <w:rsid w:val="00245A97"/>
    <w:rsid w:val="00250C5C"/>
    <w:rsid w:val="00251B37"/>
    <w:rsid w:val="00251C9D"/>
    <w:rsid w:val="002548A8"/>
    <w:rsid w:val="00254C7F"/>
    <w:rsid w:val="00255EBB"/>
    <w:rsid w:val="00256C6B"/>
    <w:rsid w:val="0025719B"/>
    <w:rsid w:val="00257C2F"/>
    <w:rsid w:val="0026101F"/>
    <w:rsid w:val="00261333"/>
    <w:rsid w:val="00263DB5"/>
    <w:rsid w:val="00264361"/>
    <w:rsid w:val="00264F1C"/>
    <w:rsid w:val="002659C4"/>
    <w:rsid w:val="00266DFE"/>
    <w:rsid w:val="00267911"/>
    <w:rsid w:val="00270A5F"/>
    <w:rsid w:val="00270A82"/>
    <w:rsid w:val="00272414"/>
    <w:rsid w:val="002741B9"/>
    <w:rsid w:val="00275313"/>
    <w:rsid w:val="0027643A"/>
    <w:rsid w:val="00276A3D"/>
    <w:rsid w:val="002802CF"/>
    <w:rsid w:val="0028252B"/>
    <w:rsid w:val="00282B96"/>
    <w:rsid w:val="00284A9C"/>
    <w:rsid w:val="00285A17"/>
    <w:rsid w:val="0029435F"/>
    <w:rsid w:val="0029443F"/>
    <w:rsid w:val="00295FC8"/>
    <w:rsid w:val="0029661C"/>
    <w:rsid w:val="002A37E4"/>
    <w:rsid w:val="002A736D"/>
    <w:rsid w:val="002A7829"/>
    <w:rsid w:val="002B175E"/>
    <w:rsid w:val="002B2121"/>
    <w:rsid w:val="002B3377"/>
    <w:rsid w:val="002B4922"/>
    <w:rsid w:val="002B5941"/>
    <w:rsid w:val="002B725D"/>
    <w:rsid w:val="002C1070"/>
    <w:rsid w:val="002C2D19"/>
    <w:rsid w:val="002C5617"/>
    <w:rsid w:val="002C67E9"/>
    <w:rsid w:val="002C6A0C"/>
    <w:rsid w:val="002D013E"/>
    <w:rsid w:val="002D09AF"/>
    <w:rsid w:val="002D10FA"/>
    <w:rsid w:val="002D2FFF"/>
    <w:rsid w:val="002D3064"/>
    <w:rsid w:val="002D3706"/>
    <w:rsid w:val="002D38A0"/>
    <w:rsid w:val="002D4C55"/>
    <w:rsid w:val="002D5B00"/>
    <w:rsid w:val="002D5BF7"/>
    <w:rsid w:val="002D5EB9"/>
    <w:rsid w:val="002D76F7"/>
    <w:rsid w:val="002E1266"/>
    <w:rsid w:val="002E40D4"/>
    <w:rsid w:val="002E4642"/>
    <w:rsid w:val="002E4E0C"/>
    <w:rsid w:val="002E5B7D"/>
    <w:rsid w:val="002E679F"/>
    <w:rsid w:val="002E6A03"/>
    <w:rsid w:val="002E7ACE"/>
    <w:rsid w:val="002F2D45"/>
    <w:rsid w:val="002F2DFF"/>
    <w:rsid w:val="002F391E"/>
    <w:rsid w:val="002F4696"/>
    <w:rsid w:val="002F4885"/>
    <w:rsid w:val="002F523D"/>
    <w:rsid w:val="002F6340"/>
    <w:rsid w:val="002F6BFC"/>
    <w:rsid w:val="002F6D1D"/>
    <w:rsid w:val="002F6FB5"/>
    <w:rsid w:val="002F764D"/>
    <w:rsid w:val="00304B65"/>
    <w:rsid w:val="00310667"/>
    <w:rsid w:val="00310F32"/>
    <w:rsid w:val="00310FBA"/>
    <w:rsid w:val="0031285D"/>
    <w:rsid w:val="003168DC"/>
    <w:rsid w:val="00317B78"/>
    <w:rsid w:val="00320E1E"/>
    <w:rsid w:val="00322C89"/>
    <w:rsid w:val="00324FCF"/>
    <w:rsid w:val="00325958"/>
    <w:rsid w:val="00326327"/>
    <w:rsid w:val="00334D41"/>
    <w:rsid w:val="00335BA6"/>
    <w:rsid w:val="00337D80"/>
    <w:rsid w:val="00341F4E"/>
    <w:rsid w:val="003437DF"/>
    <w:rsid w:val="00343C55"/>
    <w:rsid w:val="003448E4"/>
    <w:rsid w:val="003452C7"/>
    <w:rsid w:val="00351D3E"/>
    <w:rsid w:val="003526AF"/>
    <w:rsid w:val="00356DA7"/>
    <w:rsid w:val="00357FAC"/>
    <w:rsid w:val="00360346"/>
    <w:rsid w:val="003629ED"/>
    <w:rsid w:val="003644F7"/>
    <w:rsid w:val="00365293"/>
    <w:rsid w:val="00365369"/>
    <w:rsid w:val="00370366"/>
    <w:rsid w:val="00370383"/>
    <w:rsid w:val="00371AA1"/>
    <w:rsid w:val="00377523"/>
    <w:rsid w:val="0038214C"/>
    <w:rsid w:val="00382B89"/>
    <w:rsid w:val="00390294"/>
    <w:rsid w:val="003921AC"/>
    <w:rsid w:val="00393E02"/>
    <w:rsid w:val="003942BC"/>
    <w:rsid w:val="003968AA"/>
    <w:rsid w:val="00397DF9"/>
    <w:rsid w:val="003A155A"/>
    <w:rsid w:val="003A174E"/>
    <w:rsid w:val="003A25E9"/>
    <w:rsid w:val="003A3DC5"/>
    <w:rsid w:val="003A4B74"/>
    <w:rsid w:val="003A5D2F"/>
    <w:rsid w:val="003A7ED4"/>
    <w:rsid w:val="003B13A3"/>
    <w:rsid w:val="003B2901"/>
    <w:rsid w:val="003B3616"/>
    <w:rsid w:val="003B3D4A"/>
    <w:rsid w:val="003B659E"/>
    <w:rsid w:val="003C0931"/>
    <w:rsid w:val="003C4B50"/>
    <w:rsid w:val="003D1686"/>
    <w:rsid w:val="003D2156"/>
    <w:rsid w:val="003D7F20"/>
    <w:rsid w:val="003E0410"/>
    <w:rsid w:val="003E5345"/>
    <w:rsid w:val="003E66EB"/>
    <w:rsid w:val="003E6D4E"/>
    <w:rsid w:val="003F1B6C"/>
    <w:rsid w:val="003F262F"/>
    <w:rsid w:val="003F27E1"/>
    <w:rsid w:val="0040106D"/>
    <w:rsid w:val="0040114E"/>
    <w:rsid w:val="0040283A"/>
    <w:rsid w:val="00402AE2"/>
    <w:rsid w:val="0040318D"/>
    <w:rsid w:val="00403638"/>
    <w:rsid w:val="00405E34"/>
    <w:rsid w:val="004061D6"/>
    <w:rsid w:val="004077BD"/>
    <w:rsid w:val="00407A89"/>
    <w:rsid w:val="00410CCB"/>
    <w:rsid w:val="004149F6"/>
    <w:rsid w:val="00416ECA"/>
    <w:rsid w:val="00417AA0"/>
    <w:rsid w:val="00417B10"/>
    <w:rsid w:val="004219C3"/>
    <w:rsid w:val="004224C4"/>
    <w:rsid w:val="0042580C"/>
    <w:rsid w:val="00433CEE"/>
    <w:rsid w:val="004354FA"/>
    <w:rsid w:val="0043750A"/>
    <w:rsid w:val="00440273"/>
    <w:rsid w:val="00441E1F"/>
    <w:rsid w:val="00443559"/>
    <w:rsid w:val="004450A0"/>
    <w:rsid w:val="004477E7"/>
    <w:rsid w:val="00452A30"/>
    <w:rsid w:val="00456C65"/>
    <w:rsid w:val="00456D2A"/>
    <w:rsid w:val="00461B0C"/>
    <w:rsid w:val="00462E93"/>
    <w:rsid w:val="00463971"/>
    <w:rsid w:val="00463D06"/>
    <w:rsid w:val="0047321F"/>
    <w:rsid w:val="00480A0C"/>
    <w:rsid w:val="004825E8"/>
    <w:rsid w:val="00482962"/>
    <w:rsid w:val="00483A85"/>
    <w:rsid w:val="0048428C"/>
    <w:rsid w:val="0048665A"/>
    <w:rsid w:val="004872A4"/>
    <w:rsid w:val="004902F0"/>
    <w:rsid w:val="0049112C"/>
    <w:rsid w:val="00492CF0"/>
    <w:rsid w:val="00495E3D"/>
    <w:rsid w:val="004A053D"/>
    <w:rsid w:val="004A127A"/>
    <w:rsid w:val="004A29A3"/>
    <w:rsid w:val="004A5808"/>
    <w:rsid w:val="004A7A06"/>
    <w:rsid w:val="004A7AFE"/>
    <w:rsid w:val="004A7CC5"/>
    <w:rsid w:val="004B046B"/>
    <w:rsid w:val="004B1EF8"/>
    <w:rsid w:val="004B4880"/>
    <w:rsid w:val="004B5A7A"/>
    <w:rsid w:val="004B5F98"/>
    <w:rsid w:val="004B7B4A"/>
    <w:rsid w:val="004C0606"/>
    <w:rsid w:val="004C1012"/>
    <w:rsid w:val="004C1EB4"/>
    <w:rsid w:val="004C4BCF"/>
    <w:rsid w:val="004C680A"/>
    <w:rsid w:val="004D2205"/>
    <w:rsid w:val="004D2743"/>
    <w:rsid w:val="004D455D"/>
    <w:rsid w:val="004D6E79"/>
    <w:rsid w:val="004D6EF3"/>
    <w:rsid w:val="004E08B3"/>
    <w:rsid w:val="004E27A4"/>
    <w:rsid w:val="004E3773"/>
    <w:rsid w:val="004E5E66"/>
    <w:rsid w:val="004E6E0C"/>
    <w:rsid w:val="004F39C0"/>
    <w:rsid w:val="004F3D3B"/>
    <w:rsid w:val="004F6C1F"/>
    <w:rsid w:val="004F6E9A"/>
    <w:rsid w:val="00500BB8"/>
    <w:rsid w:val="00502615"/>
    <w:rsid w:val="00503B4D"/>
    <w:rsid w:val="00504EE9"/>
    <w:rsid w:val="00505B48"/>
    <w:rsid w:val="00505D83"/>
    <w:rsid w:val="00511DD2"/>
    <w:rsid w:val="0051453A"/>
    <w:rsid w:val="00514FF2"/>
    <w:rsid w:val="00522514"/>
    <w:rsid w:val="00522833"/>
    <w:rsid w:val="00523033"/>
    <w:rsid w:val="00530F34"/>
    <w:rsid w:val="005316B3"/>
    <w:rsid w:val="00531813"/>
    <w:rsid w:val="00532BB4"/>
    <w:rsid w:val="0053501D"/>
    <w:rsid w:val="005368B8"/>
    <w:rsid w:val="005400C3"/>
    <w:rsid w:val="005413D1"/>
    <w:rsid w:val="00543AAF"/>
    <w:rsid w:val="0054442C"/>
    <w:rsid w:val="005447FF"/>
    <w:rsid w:val="00544E5D"/>
    <w:rsid w:val="00550285"/>
    <w:rsid w:val="005508E5"/>
    <w:rsid w:val="005563D5"/>
    <w:rsid w:val="005627A3"/>
    <w:rsid w:val="00562F4E"/>
    <w:rsid w:val="00565940"/>
    <w:rsid w:val="00570448"/>
    <w:rsid w:val="0057066C"/>
    <w:rsid w:val="00570F00"/>
    <w:rsid w:val="005746CE"/>
    <w:rsid w:val="00575464"/>
    <w:rsid w:val="0057576C"/>
    <w:rsid w:val="00576AF2"/>
    <w:rsid w:val="00580BA3"/>
    <w:rsid w:val="00581F0B"/>
    <w:rsid w:val="0058248A"/>
    <w:rsid w:val="005836F8"/>
    <w:rsid w:val="005843AE"/>
    <w:rsid w:val="00585C5B"/>
    <w:rsid w:val="0058763C"/>
    <w:rsid w:val="005918FA"/>
    <w:rsid w:val="00591E84"/>
    <w:rsid w:val="00592CC7"/>
    <w:rsid w:val="00593C2D"/>
    <w:rsid w:val="00596DD6"/>
    <w:rsid w:val="00597B62"/>
    <w:rsid w:val="005A4A6B"/>
    <w:rsid w:val="005A697E"/>
    <w:rsid w:val="005B6F07"/>
    <w:rsid w:val="005C0CCB"/>
    <w:rsid w:val="005C0ECE"/>
    <w:rsid w:val="005C1B15"/>
    <w:rsid w:val="005C3026"/>
    <w:rsid w:val="005C6D0A"/>
    <w:rsid w:val="005C7D7A"/>
    <w:rsid w:val="005D01E8"/>
    <w:rsid w:val="005D2C40"/>
    <w:rsid w:val="005D2F36"/>
    <w:rsid w:val="005D372B"/>
    <w:rsid w:val="005D3771"/>
    <w:rsid w:val="005E1F5A"/>
    <w:rsid w:val="005E44B7"/>
    <w:rsid w:val="005E4D73"/>
    <w:rsid w:val="005E61A8"/>
    <w:rsid w:val="005E62BA"/>
    <w:rsid w:val="005F04FB"/>
    <w:rsid w:val="005F0A5B"/>
    <w:rsid w:val="005F1092"/>
    <w:rsid w:val="005F380D"/>
    <w:rsid w:val="005F5354"/>
    <w:rsid w:val="005F6419"/>
    <w:rsid w:val="00600C4B"/>
    <w:rsid w:val="006016D5"/>
    <w:rsid w:val="00602A4C"/>
    <w:rsid w:val="00604576"/>
    <w:rsid w:val="00605E63"/>
    <w:rsid w:val="006117C4"/>
    <w:rsid w:val="00611801"/>
    <w:rsid w:val="00612809"/>
    <w:rsid w:val="00612A96"/>
    <w:rsid w:val="00617400"/>
    <w:rsid w:val="00623BEA"/>
    <w:rsid w:val="006267AC"/>
    <w:rsid w:val="00631931"/>
    <w:rsid w:val="0063345D"/>
    <w:rsid w:val="0063555E"/>
    <w:rsid w:val="00640177"/>
    <w:rsid w:val="00641834"/>
    <w:rsid w:val="00641E8C"/>
    <w:rsid w:val="00644CC5"/>
    <w:rsid w:val="00645E18"/>
    <w:rsid w:val="0064767D"/>
    <w:rsid w:val="006502FB"/>
    <w:rsid w:val="006538AB"/>
    <w:rsid w:val="00656F4B"/>
    <w:rsid w:val="00657EBF"/>
    <w:rsid w:val="0066036A"/>
    <w:rsid w:val="00660DC2"/>
    <w:rsid w:val="00664950"/>
    <w:rsid w:val="00664C7F"/>
    <w:rsid w:val="006656E2"/>
    <w:rsid w:val="006668F2"/>
    <w:rsid w:val="00667CE4"/>
    <w:rsid w:val="0067135C"/>
    <w:rsid w:val="006717EB"/>
    <w:rsid w:val="00673A95"/>
    <w:rsid w:val="006746C3"/>
    <w:rsid w:val="0067584C"/>
    <w:rsid w:val="00675B61"/>
    <w:rsid w:val="006764BB"/>
    <w:rsid w:val="006819F2"/>
    <w:rsid w:val="006826D4"/>
    <w:rsid w:val="0068318F"/>
    <w:rsid w:val="00683220"/>
    <w:rsid w:val="00683ACE"/>
    <w:rsid w:val="0068691B"/>
    <w:rsid w:val="00687E04"/>
    <w:rsid w:val="00687FA0"/>
    <w:rsid w:val="00692139"/>
    <w:rsid w:val="006942FD"/>
    <w:rsid w:val="00695CCC"/>
    <w:rsid w:val="006A1436"/>
    <w:rsid w:val="006A1E36"/>
    <w:rsid w:val="006A591E"/>
    <w:rsid w:val="006A69F2"/>
    <w:rsid w:val="006B0861"/>
    <w:rsid w:val="006B1EC3"/>
    <w:rsid w:val="006B275A"/>
    <w:rsid w:val="006B47C4"/>
    <w:rsid w:val="006B60C3"/>
    <w:rsid w:val="006B7010"/>
    <w:rsid w:val="006B763D"/>
    <w:rsid w:val="006B7B26"/>
    <w:rsid w:val="006C0CA1"/>
    <w:rsid w:val="006C0FAC"/>
    <w:rsid w:val="006C17F6"/>
    <w:rsid w:val="006C217A"/>
    <w:rsid w:val="006C2699"/>
    <w:rsid w:val="006C29D5"/>
    <w:rsid w:val="006C2ACE"/>
    <w:rsid w:val="006C76C6"/>
    <w:rsid w:val="006C7B77"/>
    <w:rsid w:val="006D09D2"/>
    <w:rsid w:val="006D228E"/>
    <w:rsid w:val="006D254C"/>
    <w:rsid w:val="006D3293"/>
    <w:rsid w:val="006D42B6"/>
    <w:rsid w:val="006E2861"/>
    <w:rsid w:val="006E28F6"/>
    <w:rsid w:val="006E3556"/>
    <w:rsid w:val="006E4E81"/>
    <w:rsid w:val="006E77DA"/>
    <w:rsid w:val="006F1FDE"/>
    <w:rsid w:val="006F3CE1"/>
    <w:rsid w:val="006F4187"/>
    <w:rsid w:val="006F60A7"/>
    <w:rsid w:val="006F649C"/>
    <w:rsid w:val="0070230D"/>
    <w:rsid w:val="00702B7D"/>
    <w:rsid w:val="0070691D"/>
    <w:rsid w:val="00707469"/>
    <w:rsid w:val="00711CD9"/>
    <w:rsid w:val="00713698"/>
    <w:rsid w:val="00713E67"/>
    <w:rsid w:val="007145FF"/>
    <w:rsid w:val="00717D35"/>
    <w:rsid w:val="00720D88"/>
    <w:rsid w:val="007244CF"/>
    <w:rsid w:val="007251C8"/>
    <w:rsid w:val="00730F21"/>
    <w:rsid w:val="0073101E"/>
    <w:rsid w:val="007317B4"/>
    <w:rsid w:val="00732117"/>
    <w:rsid w:val="0073410B"/>
    <w:rsid w:val="00734B2E"/>
    <w:rsid w:val="00735E50"/>
    <w:rsid w:val="00736265"/>
    <w:rsid w:val="00740AAA"/>
    <w:rsid w:val="0074303D"/>
    <w:rsid w:val="00743EB9"/>
    <w:rsid w:val="00744384"/>
    <w:rsid w:val="0074684C"/>
    <w:rsid w:val="00746C20"/>
    <w:rsid w:val="00750CCB"/>
    <w:rsid w:val="00751515"/>
    <w:rsid w:val="00751E16"/>
    <w:rsid w:val="00753DBA"/>
    <w:rsid w:val="007541A9"/>
    <w:rsid w:val="0075458A"/>
    <w:rsid w:val="00755CA9"/>
    <w:rsid w:val="00756DB9"/>
    <w:rsid w:val="00760144"/>
    <w:rsid w:val="007616F4"/>
    <w:rsid w:val="007709AA"/>
    <w:rsid w:val="00770C73"/>
    <w:rsid w:val="00772A94"/>
    <w:rsid w:val="00773C7C"/>
    <w:rsid w:val="00775103"/>
    <w:rsid w:val="007770EE"/>
    <w:rsid w:val="00777263"/>
    <w:rsid w:val="007805FF"/>
    <w:rsid w:val="007830C8"/>
    <w:rsid w:val="00784871"/>
    <w:rsid w:val="00785232"/>
    <w:rsid w:val="0078695B"/>
    <w:rsid w:val="007916A3"/>
    <w:rsid w:val="0079305B"/>
    <w:rsid w:val="007932FC"/>
    <w:rsid w:val="00793E75"/>
    <w:rsid w:val="00794D64"/>
    <w:rsid w:val="007A04EC"/>
    <w:rsid w:val="007A078C"/>
    <w:rsid w:val="007A0CC8"/>
    <w:rsid w:val="007A72A2"/>
    <w:rsid w:val="007B0A1E"/>
    <w:rsid w:val="007B29DD"/>
    <w:rsid w:val="007B31BE"/>
    <w:rsid w:val="007B40ED"/>
    <w:rsid w:val="007B498D"/>
    <w:rsid w:val="007B689F"/>
    <w:rsid w:val="007C084D"/>
    <w:rsid w:val="007C33D9"/>
    <w:rsid w:val="007C3ED0"/>
    <w:rsid w:val="007C491D"/>
    <w:rsid w:val="007C67E8"/>
    <w:rsid w:val="007D0632"/>
    <w:rsid w:val="007D0993"/>
    <w:rsid w:val="007D329C"/>
    <w:rsid w:val="007D3C61"/>
    <w:rsid w:val="007D4218"/>
    <w:rsid w:val="007D4B2F"/>
    <w:rsid w:val="007D670C"/>
    <w:rsid w:val="007E07FC"/>
    <w:rsid w:val="007E7352"/>
    <w:rsid w:val="007F104E"/>
    <w:rsid w:val="007F30C2"/>
    <w:rsid w:val="007F56FE"/>
    <w:rsid w:val="007F64C0"/>
    <w:rsid w:val="007F6ECA"/>
    <w:rsid w:val="007F7E40"/>
    <w:rsid w:val="0080311A"/>
    <w:rsid w:val="00803300"/>
    <w:rsid w:val="00803D89"/>
    <w:rsid w:val="00804AEF"/>
    <w:rsid w:val="0080644A"/>
    <w:rsid w:val="00806A76"/>
    <w:rsid w:val="0080740D"/>
    <w:rsid w:val="008075D7"/>
    <w:rsid w:val="0080782A"/>
    <w:rsid w:val="00807CF5"/>
    <w:rsid w:val="0081061D"/>
    <w:rsid w:val="00810F72"/>
    <w:rsid w:val="00811291"/>
    <w:rsid w:val="00811C9D"/>
    <w:rsid w:val="008121C3"/>
    <w:rsid w:val="00812E24"/>
    <w:rsid w:val="008145B4"/>
    <w:rsid w:val="00814A6C"/>
    <w:rsid w:val="00816C80"/>
    <w:rsid w:val="008226D5"/>
    <w:rsid w:val="008244A8"/>
    <w:rsid w:val="00825025"/>
    <w:rsid w:val="008253ED"/>
    <w:rsid w:val="008265F2"/>
    <w:rsid w:val="00826CD0"/>
    <w:rsid w:val="008326B3"/>
    <w:rsid w:val="00835C66"/>
    <w:rsid w:val="0083642F"/>
    <w:rsid w:val="008371D1"/>
    <w:rsid w:val="0083754C"/>
    <w:rsid w:val="008378B4"/>
    <w:rsid w:val="00841BCD"/>
    <w:rsid w:val="00841C4B"/>
    <w:rsid w:val="00844CAF"/>
    <w:rsid w:val="00846133"/>
    <w:rsid w:val="008468E0"/>
    <w:rsid w:val="00846E05"/>
    <w:rsid w:val="00853C46"/>
    <w:rsid w:val="008571F8"/>
    <w:rsid w:val="00857939"/>
    <w:rsid w:val="00861489"/>
    <w:rsid w:val="00863492"/>
    <w:rsid w:val="00864DD7"/>
    <w:rsid w:val="0086720A"/>
    <w:rsid w:val="008675F3"/>
    <w:rsid w:val="008701B0"/>
    <w:rsid w:val="00871559"/>
    <w:rsid w:val="00871EB0"/>
    <w:rsid w:val="0087293A"/>
    <w:rsid w:val="008734E8"/>
    <w:rsid w:val="0087470C"/>
    <w:rsid w:val="008747B5"/>
    <w:rsid w:val="00877779"/>
    <w:rsid w:val="008809E5"/>
    <w:rsid w:val="00881A89"/>
    <w:rsid w:val="00881D30"/>
    <w:rsid w:val="00882514"/>
    <w:rsid w:val="008826C1"/>
    <w:rsid w:val="00882DF1"/>
    <w:rsid w:val="008832BB"/>
    <w:rsid w:val="0088680E"/>
    <w:rsid w:val="00886A00"/>
    <w:rsid w:val="00886FD4"/>
    <w:rsid w:val="00890049"/>
    <w:rsid w:val="008928D4"/>
    <w:rsid w:val="00895019"/>
    <w:rsid w:val="00897503"/>
    <w:rsid w:val="008979E0"/>
    <w:rsid w:val="008A1EDD"/>
    <w:rsid w:val="008A2A25"/>
    <w:rsid w:val="008A629C"/>
    <w:rsid w:val="008B2D5A"/>
    <w:rsid w:val="008B3C55"/>
    <w:rsid w:val="008C07B4"/>
    <w:rsid w:val="008C1478"/>
    <w:rsid w:val="008C1929"/>
    <w:rsid w:val="008C2062"/>
    <w:rsid w:val="008C37E4"/>
    <w:rsid w:val="008C3D16"/>
    <w:rsid w:val="008C3E2F"/>
    <w:rsid w:val="008C3E94"/>
    <w:rsid w:val="008C4E75"/>
    <w:rsid w:val="008C5EE7"/>
    <w:rsid w:val="008D3E8A"/>
    <w:rsid w:val="008D40B5"/>
    <w:rsid w:val="008D6E57"/>
    <w:rsid w:val="008E16BD"/>
    <w:rsid w:val="008E2DBA"/>
    <w:rsid w:val="008E3940"/>
    <w:rsid w:val="008E7743"/>
    <w:rsid w:val="008F0F5E"/>
    <w:rsid w:val="008F1C23"/>
    <w:rsid w:val="008F408E"/>
    <w:rsid w:val="008F416F"/>
    <w:rsid w:val="008F4411"/>
    <w:rsid w:val="008F5F06"/>
    <w:rsid w:val="0090086B"/>
    <w:rsid w:val="0090250D"/>
    <w:rsid w:val="009038CD"/>
    <w:rsid w:val="00903B25"/>
    <w:rsid w:val="009042BD"/>
    <w:rsid w:val="00906D92"/>
    <w:rsid w:val="009072B8"/>
    <w:rsid w:val="009136A3"/>
    <w:rsid w:val="00913CE0"/>
    <w:rsid w:val="00914D08"/>
    <w:rsid w:val="00915A41"/>
    <w:rsid w:val="009165EB"/>
    <w:rsid w:val="00921C13"/>
    <w:rsid w:val="00924B16"/>
    <w:rsid w:val="0092670B"/>
    <w:rsid w:val="0093191A"/>
    <w:rsid w:val="00932256"/>
    <w:rsid w:val="009330E9"/>
    <w:rsid w:val="00937E88"/>
    <w:rsid w:val="00941ADC"/>
    <w:rsid w:val="00942BD6"/>
    <w:rsid w:val="00943DA4"/>
    <w:rsid w:val="00950427"/>
    <w:rsid w:val="009512FF"/>
    <w:rsid w:val="009525F8"/>
    <w:rsid w:val="00952824"/>
    <w:rsid w:val="0096218E"/>
    <w:rsid w:val="00964AD8"/>
    <w:rsid w:val="0096573C"/>
    <w:rsid w:val="0097126E"/>
    <w:rsid w:val="00971419"/>
    <w:rsid w:val="00971AA1"/>
    <w:rsid w:val="00976407"/>
    <w:rsid w:val="00977CA4"/>
    <w:rsid w:val="00977E1D"/>
    <w:rsid w:val="009806E9"/>
    <w:rsid w:val="00980756"/>
    <w:rsid w:val="0098194B"/>
    <w:rsid w:val="0098348F"/>
    <w:rsid w:val="00985EAF"/>
    <w:rsid w:val="009864E4"/>
    <w:rsid w:val="00987561"/>
    <w:rsid w:val="0099610E"/>
    <w:rsid w:val="0099686D"/>
    <w:rsid w:val="009971AD"/>
    <w:rsid w:val="009A218B"/>
    <w:rsid w:val="009B5159"/>
    <w:rsid w:val="009B7129"/>
    <w:rsid w:val="009C0036"/>
    <w:rsid w:val="009C07FB"/>
    <w:rsid w:val="009C291D"/>
    <w:rsid w:val="009C3226"/>
    <w:rsid w:val="009C4400"/>
    <w:rsid w:val="009C4527"/>
    <w:rsid w:val="009C7DF2"/>
    <w:rsid w:val="009D105A"/>
    <w:rsid w:val="009D2619"/>
    <w:rsid w:val="009D2988"/>
    <w:rsid w:val="009D39C1"/>
    <w:rsid w:val="009D3A95"/>
    <w:rsid w:val="009E455A"/>
    <w:rsid w:val="009E4B54"/>
    <w:rsid w:val="009E52D5"/>
    <w:rsid w:val="009E6257"/>
    <w:rsid w:val="009E6266"/>
    <w:rsid w:val="009E678C"/>
    <w:rsid w:val="009E6F26"/>
    <w:rsid w:val="009E7B2E"/>
    <w:rsid w:val="009F4E07"/>
    <w:rsid w:val="009F7D73"/>
    <w:rsid w:val="00A02660"/>
    <w:rsid w:val="00A06269"/>
    <w:rsid w:val="00A0713F"/>
    <w:rsid w:val="00A07796"/>
    <w:rsid w:val="00A07C3E"/>
    <w:rsid w:val="00A10B83"/>
    <w:rsid w:val="00A1498C"/>
    <w:rsid w:val="00A14B31"/>
    <w:rsid w:val="00A14E64"/>
    <w:rsid w:val="00A156C8"/>
    <w:rsid w:val="00A17180"/>
    <w:rsid w:val="00A17F5E"/>
    <w:rsid w:val="00A2012E"/>
    <w:rsid w:val="00A224BB"/>
    <w:rsid w:val="00A22B78"/>
    <w:rsid w:val="00A234E8"/>
    <w:rsid w:val="00A25AE5"/>
    <w:rsid w:val="00A27269"/>
    <w:rsid w:val="00A32E88"/>
    <w:rsid w:val="00A35EBF"/>
    <w:rsid w:val="00A37002"/>
    <w:rsid w:val="00A40CDA"/>
    <w:rsid w:val="00A4134E"/>
    <w:rsid w:val="00A41619"/>
    <w:rsid w:val="00A428BF"/>
    <w:rsid w:val="00A5036B"/>
    <w:rsid w:val="00A506FD"/>
    <w:rsid w:val="00A54AC4"/>
    <w:rsid w:val="00A54AF4"/>
    <w:rsid w:val="00A56A7B"/>
    <w:rsid w:val="00A64314"/>
    <w:rsid w:val="00A64913"/>
    <w:rsid w:val="00A64AF5"/>
    <w:rsid w:val="00A65AD1"/>
    <w:rsid w:val="00A66A42"/>
    <w:rsid w:val="00A67D8C"/>
    <w:rsid w:val="00A7153E"/>
    <w:rsid w:val="00A734BE"/>
    <w:rsid w:val="00A74F0F"/>
    <w:rsid w:val="00A75F8B"/>
    <w:rsid w:val="00A76573"/>
    <w:rsid w:val="00A778D3"/>
    <w:rsid w:val="00A77AFE"/>
    <w:rsid w:val="00A80CB9"/>
    <w:rsid w:val="00A81E5B"/>
    <w:rsid w:val="00A84503"/>
    <w:rsid w:val="00A90BAB"/>
    <w:rsid w:val="00A90DE0"/>
    <w:rsid w:val="00A94FDA"/>
    <w:rsid w:val="00A979E6"/>
    <w:rsid w:val="00A97D63"/>
    <w:rsid w:val="00AA028A"/>
    <w:rsid w:val="00AA07C1"/>
    <w:rsid w:val="00AA1B0E"/>
    <w:rsid w:val="00AA1C57"/>
    <w:rsid w:val="00AA1DA9"/>
    <w:rsid w:val="00AA54C3"/>
    <w:rsid w:val="00AA6CBE"/>
    <w:rsid w:val="00AA6FD1"/>
    <w:rsid w:val="00AA7358"/>
    <w:rsid w:val="00AB0957"/>
    <w:rsid w:val="00AB2C2D"/>
    <w:rsid w:val="00AB30EC"/>
    <w:rsid w:val="00AC1EFD"/>
    <w:rsid w:val="00AC2B38"/>
    <w:rsid w:val="00AC52E2"/>
    <w:rsid w:val="00AC5CA7"/>
    <w:rsid w:val="00AC6D87"/>
    <w:rsid w:val="00AC72EE"/>
    <w:rsid w:val="00AD15AE"/>
    <w:rsid w:val="00AE1138"/>
    <w:rsid w:val="00AE11E6"/>
    <w:rsid w:val="00AE1B02"/>
    <w:rsid w:val="00AE2160"/>
    <w:rsid w:val="00AE56B1"/>
    <w:rsid w:val="00AE666B"/>
    <w:rsid w:val="00AF0063"/>
    <w:rsid w:val="00AF0975"/>
    <w:rsid w:val="00AF0F07"/>
    <w:rsid w:val="00AF6BF6"/>
    <w:rsid w:val="00B02542"/>
    <w:rsid w:val="00B0271F"/>
    <w:rsid w:val="00B06522"/>
    <w:rsid w:val="00B06A9D"/>
    <w:rsid w:val="00B07918"/>
    <w:rsid w:val="00B101C3"/>
    <w:rsid w:val="00B15170"/>
    <w:rsid w:val="00B16C29"/>
    <w:rsid w:val="00B220DA"/>
    <w:rsid w:val="00B2540A"/>
    <w:rsid w:val="00B27555"/>
    <w:rsid w:val="00B30E13"/>
    <w:rsid w:val="00B32E8B"/>
    <w:rsid w:val="00B35040"/>
    <w:rsid w:val="00B36238"/>
    <w:rsid w:val="00B42B3B"/>
    <w:rsid w:val="00B46CD6"/>
    <w:rsid w:val="00B46D30"/>
    <w:rsid w:val="00B47AA6"/>
    <w:rsid w:val="00B51208"/>
    <w:rsid w:val="00B5178C"/>
    <w:rsid w:val="00B5454D"/>
    <w:rsid w:val="00B54CA4"/>
    <w:rsid w:val="00B551D0"/>
    <w:rsid w:val="00B56DDE"/>
    <w:rsid w:val="00B60884"/>
    <w:rsid w:val="00B6091D"/>
    <w:rsid w:val="00B63A6A"/>
    <w:rsid w:val="00B67467"/>
    <w:rsid w:val="00B70306"/>
    <w:rsid w:val="00B7284B"/>
    <w:rsid w:val="00B73862"/>
    <w:rsid w:val="00B739AC"/>
    <w:rsid w:val="00B77BEB"/>
    <w:rsid w:val="00B83566"/>
    <w:rsid w:val="00B8361B"/>
    <w:rsid w:val="00B85D77"/>
    <w:rsid w:val="00B862C7"/>
    <w:rsid w:val="00B87571"/>
    <w:rsid w:val="00B90D6F"/>
    <w:rsid w:val="00B90E16"/>
    <w:rsid w:val="00B910BB"/>
    <w:rsid w:val="00B92681"/>
    <w:rsid w:val="00B96742"/>
    <w:rsid w:val="00B96EED"/>
    <w:rsid w:val="00BA2A62"/>
    <w:rsid w:val="00BA2FCB"/>
    <w:rsid w:val="00BA440A"/>
    <w:rsid w:val="00BA52DD"/>
    <w:rsid w:val="00BA53CF"/>
    <w:rsid w:val="00BA6E48"/>
    <w:rsid w:val="00BA731D"/>
    <w:rsid w:val="00BB101E"/>
    <w:rsid w:val="00BB3DDB"/>
    <w:rsid w:val="00BB4D53"/>
    <w:rsid w:val="00BC0854"/>
    <w:rsid w:val="00BC3CA2"/>
    <w:rsid w:val="00BD0E60"/>
    <w:rsid w:val="00BD1523"/>
    <w:rsid w:val="00BD1E6D"/>
    <w:rsid w:val="00BD312B"/>
    <w:rsid w:val="00BD3CD9"/>
    <w:rsid w:val="00BD5901"/>
    <w:rsid w:val="00BE080F"/>
    <w:rsid w:val="00BE12B5"/>
    <w:rsid w:val="00BE254C"/>
    <w:rsid w:val="00BE2A25"/>
    <w:rsid w:val="00BE3734"/>
    <w:rsid w:val="00BE3F26"/>
    <w:rsid w:val="00BE418D"/>
    <w:rsid w:val="00BE4817"/>
    <w:rsid w:val="00BE6A07"/>
    <w:rsid w:val="00BE6B1F"/>
    <w:rsid w:val="00BE7E38"/>
    <w:rsid w:val="00BF0F0E"/>
    <w:rsid w:val="00BF19A2"/>
    <w:rsid w:val="00BF1A88"/>
    <w:rsid w:val="00BF2218"/>
    <w:rsid w:val="00BF2984"/>
    <w:rsid w:val="00BF476D"/>
    <w:rsid w:val="00BF539C"/>
    <w:rsid w:val="00BF58B6"/>
    <w:rsid w:val="00BF6B09"/>
    <w:rsid w:val="00BF7802"/>
    <w:rsid w:val="00BF7BB8"/>
    <w:rsid w:val="00C04855"/>
    <w:rsid w:val="00C073BD"/>
    <w:rsid w:val="00C103B0"/>
    <w:rsid w:val="00C11786"/>
    <w:rsid w:val="00C13356"/>
    <w:rsid w:val="00C13AD7"/>
    <w:rsid w:val="00C203DD"/>
    <w:rsid w:val="00C20702"/>
    <w:rsid w:val="00C240B7"/>
    <w:rsid w:val="00C24877"/>
    <w:rsid w:val="00C27CD1"/>
    <w:rsid w:val="00C31059"/>
    <w:rsid w:val="00C32D3B"/>
    <w:rsid w:val="00C34105"/>
    <w:rsid w:val="00C34F96"/>
    <w:rsid w:val="00C35125"/>
    <w:rsid w:val="00C36B15"/>
    <w:rsid w:val="00C36F91"/>
    <w:rsid w:val="00C37C57"/>
    <w:rsid w:val="00C41821"/>
    <w:rsid w:val="00C41A5B"/>
    <w:rsid w:val="00C42272"/>
    <w:rsid w:val="00C43653"/>
    <w:rsid w:val="00C44DA1"/>
    <w:rsid w:val="00C455A9"/>
    <w:rsid w:val="00C45DE8"/>
    <w:rsid w:val="00C51645"/>
    <w:rsid w:val="00C5358A"/>
    <w:rsid w:val="00C53F81"/>
    <w:rsid w:val="00C62E6F"/>
    <w:rsid w:val="00C63261"/>
    <w:rsid w:val="00C700D3"/>
    <w:rsid w:val="00C73F0C"/>
    <w:rsid w:val="00C74935"/>
    <w:rsid w:val="00C74F34"/>
    <w:rsid w:val="00C75389"/>
    <w:rsid w:val="00C75B4E"/>
    <w:rsid w:val="00C76423"/>
    <w:rsid w:val="00C83C46"/>
    <w:rsid w:val="00C91BFE"/>
    <w:rsid w:val="00C929A2"/>
    <w:rsid w:val="00C92D98"/>
    <w:rsid w:val="00C93968"/>
    <w:rsid w:val="00C9680F"/>
    <w:rsid w:val="00CA2D1B"/>
    <w:rsid w:val="00CA311C"/>
    <w:rsid w:val="00CA4C6A"/>
    <w:rsid w:val="00CA63F7"/>
    <w:rsid w:val="00CB2862"/>
    <w:rsid w:val="00CB5915"/>
    <w:rsid w:val="00CC2635"/>
    <w:rsid w:val="00CC3279"/>
    <w:rsid w:val="00CC5015"/>
    <w:rsid w:val="00CC5C4B"/>
    <w:rsid w:val="00CC6AEC"/>
    <w:rsid w:val="00CC6D99"/>
    <w:rsid w:val="00CC7E5A"/>
    <w:rsid w:val="00CD37F6"/>
    <w:rsid w:val="00CD4AF7"/>
    <w:rsid w:val="00CD5084"/>
    <w:rsid w:val="00CD6786"/>
    <w:rsid w:val="00CD7492"/>
    <w:rsid w:val="00CE1A4A"/>
    <w:rsid w:val="00CE1EBA"/>
    <w:rsid w:val="00CE3A6B"/>
    <w:rsid w:val="00CE3CF5"/>
    <w:rsid w:val="00CE5717"/>
    <w:rsid w:val="00CE5840"/>
    <w:rsid w:val="00CE7B36"/>
    <w:rsid w:val="00CF01BC"/>
    <w:rsid w:val="00CF26D3"/>
    <w:rsid w:val="00CF51FE"/>
    <w:rsid w:val="00CF63AB"/>
    <w:rsid w:val="00D00211"/>
    <w:rsid w:val="00D012A7"/>
    <w:rsid w:val="00D033AD"/>
    <w:rsid w:val="00D03CE7"/>
    <w:rsid w:val="00D03FC6"/>
    <w:rsid w:val="00D04639"/>
    <w:rsid w:val="00D056A4"/>
    <w:rsid w:val="00D06309"/>
    <w:rsid w:val="00D06E03"/>
    <w:rsid w:val="00D111D3"/>
    <w:rsid w:val="00D1243E"/>
    <w:rsid w:val="00D13137"/>
    <w:rsid w:val="00D16A20"/>
    <w:rsid w:val="00D16EF0"/>
    <w:rsid w:val="00D170B7"/>
    <w:rsid w:val="00D24A2D"/>
    <w:rsid w:val="00D272BB"/>
    <w:rsid w:val="00D27ECF"/>
    <w:rsid w:val="00D31EA1"/>
    <w:rsid w:val="00D33889"/>
    <w:rsid w:val="00D33E5F"/>
    <w:rsid w:val="00D351EA"/>
    <w:rsid w:val="00D35D0E"/>
    <w:rsid w:val="00D377E3"/>
    <w:rsid w:val="00D43403"/>
    <w:rsid w:val="00D434BA"/>
    <w:rsid w:val="00D43D96"/>
    <w:rsid w:val="00D46092"/>
    <w:rsid w:val="00D466FF"/>
    <w:rsid w:val="00D51D39"/>
    <w:rsid w:val="00D52018"/>
    <w:rsid w:val="00D540EC"/>
    <w:rsid w:val="00D549E2"/>
    <w:rsid w:val="00D57D63"/>
    <w:rsid w:val="00D60482"/>
    <w:rsid w:val="00D62682"/>
    <w:rsid w:val="00D62E71"/>
    <w:rsid w:val="00D642CA"/>
    <w:rsid w:val="00D65714"/>
    <w:rsid w:val="00D70F24"/>
    <w:rsid w:val="00D731D1"/>
    <w:rsid w:val="00D740CA"/>
    <w:rsid w:val="00D7452D"/>
    <w:rsid w:val="00D762F2"/>
    <w:rsid w:val="00D770A9"/>
    <w:rsid w:val="00D817BA"/>
    <w:rsid w:val="00D83928"/>
    <w:rsid w:val="00D8448F"/>
    <w:rsid w:val="00D847B7"/>
    <w:rsid w:val="00D85585"/>
    <w:rsid w:val="00D85728"/>
    <w:rsid w:val="00D8599F"/>
    <w:rsid w:val="00D86ABE"/>
    <w:rsid w:val="00D91C3E"/>
    <w:rsid w:val="00D92E7C"/>
    <w:rsid w:val="00D943B6"/>
    <w:rsid w:val="00D94B2C"/>
    <w:rsid w:val="00D94BA1"/>
    <w:rsid w:val="00D94BF8"/>
    <w:rsid w:val="00D9526C"/>
    <w:rsid w:val="00DA1925"/>
    <w:rsid w:val="00DA49D7"/>
    <w:rsid w:val="00DA531A"/>
    <w:rsid w:val="00DA5E78"/>
    <w:rsid w:val="00DA667D"/>
    <w:rsid w:val="00DA7616"/>
    <w:rsid w:val="00DB0E5D"/>
    <w:rsid w:val="00DB1E17"/>
    <w:rsid w:val="00DB3383"/>
    <w:rsid w:val="00DB3C99"/>
    <w:rsid w:val="00DB45C6"/>
    <w:rsid w:val="00DB4740"/>
    <w:rsid w:val="00DB5A5E"/>
    <w:rsid w:val="00DB6E45"/>
    <w:rsid w:val="00DB7200"/>
    <w:rsid w:val="00DB77D2"/>
    <w:rsid w:val="00DC0045"/>
    <w:rsid w:val="00DC0143"/>
    <w:rsid w:val="00DC1601"/>
    <w:rsid w:val="00DC24E5"/>
    <w:rsid w:val="00DC2579"/>
    <w:rsid w:val="00DC5292"/>
    <w:rsid w:val="00DC5738"/>
    <w:rsid w:val="00DC5C4D"/>
    <w:rsid w:val="00DC6A07"/>
    <w:rsid w:val="00DD2EDE"/>
    <w:rsid w:val="00DD4DD4"/>
    <w:rsid w:val="00DD505C"/>
    <w:rsid w:val="00DD61B4"/>
    <w:rsid w:val="00DD6E85"/>
    <w:rsid w:val="00DE04EB"/>
    <w:rsid w:val="00DE153B"/>
    <w:rsid w:val="00DE3B33"/>
    <w:rsid w:val="00DE417F"/>
    <w:rsid w:val="00DE4337"/>
    <w:rsid w:val="00DE4599"/>
    <w:rsid w:val="00DE4AE0"/>
    <w:rsid w:val="00DE4C03"/>
    <w:rsid w:val="00DE4C88"/>
    <w:rsid w:val="00DE698C"/>
    <w:rsid w:val="00DE73E9"/>
    <w:rsid w:val="00DE76ED"/>
    <w:rsid w:val="00DF0656"/>
    <w:rsid w:val="00DF0ADD"/>
    <w:rsid w:val="00DF0E3D"/>
    <w:rsid w:val="00DF25E8"/>
    <w:rsid w:val="00DF2997"/>
    <w:rsid w:val="00DF4CB2"/>
    <w:rsid w:val="00DF66A2"/>
    <w:rsid w:val="00DF691E"/>
    <w:rsid w:val="00DF7570"/>
    <w:rsid w:val="00DF7CAC"/>
    <w:rsid w:val="00DF7D07"/>
    <w:rsid w:val="00E01D2E"/>
    <w:rsid w:val="00E06E54"/>
    <w:rsid w:val="00E13D2B"/>
    <w:rsid w:val="00E140EA"/>
    <w:rsid w:val="00E15303"/>
    <w:rsid w:val="00E2026E"/>
    <w:rsid w:val="00E2343C"/>
    <w:rsid w:val="00E25484"/>
    <w:rsid w:val="00E274C3"/>
    <w:rsid w:val="00E300A6"/>
    <w:rsid w:val="00E322E2"/>
    <w:rsid w:val="00E32CA1"/>
    <w:rsid w:val="00E32D7A"/>
    <w:rsid w:val="00E3392F"/>
    <w:rsid w:val="00E340A5"/>
    <w:rsid w:val="00E35CAB"/>
    <w:rsid w:val="00E36C19"/>
    <w:rsid w:val="00E37185"/>
    <w:rsid w:val="00E42C3E"/>
    <w:rsid w:val="00E42E35"/>
    <w:rsid w:val="00E43D74"/>
    <w:rsid w:val="00E4412F"/>
    <w:rsid w:val="00E45E20"/>
    <w:rsid w:val="00E47C18"/>
    <w:rsid w:val="00E5078F"/>
    <w:rsid w:val="00E517FF"/>
    <w:rsid w:val="00E52B82"/>
    <w:rsid w:val="00E55B5A"/>
    <w:rsid w:val="00E56BE4"/>
    <w:rsid w:val="00E57562"/>
    <w:rsid w:val="00E64B20"/>
    <w:rsid w:val="00E64C0A"/>
    <w:rsid w:val="00E66362"/>
    <w:rsid w:val="00E73495"/>
    <w:rsid w:val="00E773E4"/>
    <w:rsid w:val="00E80C45"/>
    <w:rsid w:val="00E80CA0"/>
    <w:rsid w:val="00E80E17"/>
    <w:rsid w:val="00E8263D"/>
    <w:rsid w:val="00E82718"/>
    <w:rsid w:val="00E8350B"/>
    <w:rsid w:val="00E84DF9"/>
    <w:rsid w:val="00E85588"/>
    <w:rsid w:val="00E85E5D"/>
    <w:rsid w:val="00E91E2B"/>
    <w:rsid w:val="00E91F4B"/>
    <w:rsid w:val="00E92BB7"/>
    <w:rsid w:val="00E92CE2"/>
    <w:rsid w:val="00E93772"/>
    <w:rsid w:val="00E95CFE"/>
    <w:rsid w:val="00EA3479"/>
    <w:rsid w:val="00EA5372"/>
    <w:rsid w:val="00EB0CE1"/>
    <w:rsid w:val="00EB1282"/>
    <w:rsid w:val="00EB14EC"/>
    <w:rsid w:val="00EB52BA"/>
    <w:rsid w:val="00EB6405"/>
    <w:rsid w:val="00EB7819"/>
    <w:rsid w:val="00EC00A0"/>
    <w:rsid w:val="00EC0757"/>
    <w:rsid w:val="00EC7BC3"/>
    <w:rsid w:val="00ED052A"/>
    <w:rsid w:val="00ED20CF"/>
    <w:rsid w:val="00ED41C9"/>
    <w:rsid w:val="00ED5903"/>
    <w:rsid w:val="00ED6903"/>
    <w:rsid w:val="00ED7600"/>
    <w:rsid w:val="00ED7C7F"/>
    <w:rsid w:val="00EE1720"/>
    <w:rsid w:val="00EE343A"/>
    <w:rsid w:val="00EE4AFB"/>
    <w:rsid w:val="00EE4E89"/>
    <w:rsid w:val="00EE66E6"/>
    <w:rsid w:val="00EE7CB7"/>
    <w:rsid w:val="00EF39BB"/>
    <w:rsid w:val="00EF6402"/>
    <w:rsid w:val="00EF653C"/>
    <w:rsid w:val="00F005B7"/>
    <w:rsid w:val="00F03CC5"/>
    <w:rsid w:val="00F0448F"/>
    <w:rsid w:val="00F06660"/>
    <w:rsid w:val="00F10C16"/>
    <w:rsid w:val="00F10F76"/>
    <w:rsid w:val="00F1112F"/>
    <w:rsid w:val="00F1274D"/>
    <w:rsid w:val="00F1362C"/>
    <w:rsid w:val="00F14783"/>
    <w:rsid w:val="00F147D5"/>
    <w:rsid w:val="00F16FB4"/>
    <w:rsid w:val="00F1757E"/>
    <w:rsid w:val="00F269E9"/>
    <w:rsid w:val="00F26A96"/>
    <w:rsid w:val="00F26CCF"/>
    <w:rsid w:val="00F36703"/>
    <w:rsid w:val="00F40D7E"/>
    <w:rsid w:val="00F4101B"/>
    <w:rsid w:val="00F42A0A"/>
    <w:rsid w:val="00F42BC7"/>
    <w:rsid w:val="00F44843"/>
    <w:rsid w:val="00F44BA0"/>
    <w:rsid w:val="00F45713"/>
    <w:rsid w:val="00F530AB"/>
    <w:rsid w:val="00F53514"/>
    <w:rsid w:val="00F55725"/>
    <w:rsid w:val="00F57191"/>
    <w:rsid w:val="00F573B5"/>
    <w:rsid w:val="00F57F23"/>
    <w:rsid w:val="00F603CF"/>
    <w:rsid w:val="00F61754"/>
    <w:rsid w:val="00F62016"/>
    <w:rsid w:val="00F62962"/>
    <w:rsid w:val="00F64396"/>
    <w:rsid w:val="00F65993"/>
    <w:rsid w:val="00F664A0"/>
    <w:rsid w:val="00F6678F"/>
    <w:rsid w:val="00F70412"/>
    <w:rsid w:val="00F7041F"/>
    <w:rsid w:val="00F71A1E"/>
    <w:rsid w:val="00F71D09"/>
    <w:rsid w:val="00F7245C"/>
    <w:rsid w:val="00F743F6"/>
    <w:rsid w:val="00F801F3"/>
    <w:rsid w:val="00F824F5"/>
    <w:rsid w:val="00F8279A"/>
    <w:rsid w:val="00F83A39"/>
    <w:rsid w:val="00F846EF"/>
    <w:rsid w:val="00F90186"/>
    <w:rsid w:val="00F90EE6"/>
    <w:rsid w:val="00F91376"/>
    <w:rsid w:val="00F93D21"/>
    <w:rsid w:val="00FA2B36"/>
    <w:rsid w:val="00FA2C00"/>
    <w:rsid w:val="00FA408E"/>
    <w:rsid w:val="00FA40DC"/>
    <w:rsid w:val="00FA7F54"/>
    <w:rsid w:val="00FB1246"/>
    <w:rsid w:val="00FB213D"/>
    <w:rsid w:val="00FB2AFF"/>
    <w:rsid w:val="00FB34F0"/>
    <w:rsid w:val="00FB4DB5"/>
    <w:rsid w:val="00FC29B9"/>
    <w:rsid w:val="00FC3CE9"/>
    <w:rsid w:val="00FC3EA3"/>
    <w:rsid w:val="00FC4C27"/>
    <w:rsid w:val="00FC6FD3"/>
    <w:rsid w:val="00FC7F2A"/>
    <w:rsid w:val="00FD0746"/>
    <w:rsid w:val="00FD1F16"/>
    <w:rsid w:val="00FD2410"/>
    <w:rsid w:val="00FD3BED"/>
    <w:rsid w:val="00FD5609"/>
    <w:rsid w:val="00FD6D0D"/>
    <w:rsid w:val="00FE0801"/>
    <w:rsid w:val="00FE387C"/>
    <w:rsid w:val="00FE6C3D"/>
    <w:rsid w:val="00FF4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D8139E-AF81-443D-BF35-0E3EFAA43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861"/>
    <w:pPr>
      <w:spacing w:before="120" w:after="120"/>
    </w:pPr>
    <w:rPr>
      <w:rFonts w:ascii="Times New Roman" w:hAnsi="Times New Roman"/>
      <w:sz w:val="20"/>
    </w:rPr>
  </w:style>
  <w:style w:type="paragraph" w:styleId="1">
    <w:name w:val="heading 1"/>
    <w:basedOn w:val="a"/>
    <w:next w:val="a"/>
    <w:link w:val="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Char"/>
    <w:uiPriority w:val="9"/>
    <w:unhideWhenUsed/>
    <w:qFormat/>
    <w:rsid w:val="00EF39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AE1B0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B659E"/>
    <w:rPr>
      <w:rFonts w:ascii="Arial" w:eastAsia="Times New Roman" w:hAnsi="Arial" w:cs="Times New Roman"/>
      <w:sz w:val="32"/>
      <w:szCs w:val="20"/>
      <w:lang w:val="en-GB"/>
    </w:rPr>
  </w:style>
  <w:style w:type="character" w:customStyle="1" w:styleId="1Char">
    <w:name w:val="标题 1 Char"/>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Char"/>
    <w:unhideWhenUsed/>
    <w:qFormat/>
    <w:rsid w:val="0008612A"/>
    <w:pPr>
      <w:spacing w:after="200" w:line="240" w:lineRule="auto"/>
      <w:jc w:val="center"/>
    </w:pPr>
    <w:rPr>
      <w:rFonts w:ascii="Arial" w:hAnsi="Arial"/>
      <w:i/>
      <w:iCs/>
      <w:sz w:val="18"/>
      <w:szCs w:val="18"/>
    </w:rPr>
  </w:style>
  <w:style w:type="paragraph" w:styleId="a4">
    <w:name w:val="List Paragraph"/>
    <w:aliases w:val="- Bullets,목록 단락"/>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rPr>
  </w:style>
  <w:style w:type="paragraph" w:customStyle="1" w:styleId="RAN4Observation">
    <w:name w:val="RAN4 Observation"/>
    <w:basedOn w:val="a4"/>
    <w:next w:val="a"/>
    <w:link w:val="RAN4ObservationChar"/>
    <w:rsid w:val="0008612A"/>
    <w:pPr>
      <w:numPr>
        <w:numId w:val="2"/>
      </w:numPr>
    </w:pPr>
    <w:rPr>
      <w:rFonts w:eastAsia="Calibri" w:cs="Times New Roman"/>
      <w:szCs w:val="20"/>
      <w:lang w:val="en-GB"/>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4"/>
    <w:next w:val="a"/>
    <w:link w:val="RAN4ProposalChar"/>
    <w:rsid w:val="0008612A"/>
    <w:pPr>
      <w:numPr>
        <w:numId w:val="1"/>
      </w:numPr>
      <w:ind w:left="0" w:firstLine="0"/>
    </w:pPr>
    <w:rPr>
      <w:rFonts w:eastAsia="Calibri" w:cs="Times New Roman"/>
      <w:b/>
      <w:szCs w:val="20"/>
      <w:lang w:val="en-GB"/>
    </w:rPr>
  </w:style>
  <w:style w:type="character" w:customStyle="1" w:styleId="Char0">
    <w:name w:val="列出段落 Char"/>
    <w:aliases w:val="- Bullets Char,목록 단락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cs="Times New Roman"/>
      <w:sz w:val="20"/>
      <w:szCs w:val="20"/>
      <w:lang w:val="en-GB"/>
    </w:rPr>
  </w:style>
  <w:style w:type="table" w:styleId="a5">
    <w:name w:val="Table Grid"/>
    <w:basedOn w:val="a1"/>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Char0"/>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题注 Char"/>
    <w:basedOn w:val="a0"/>
    <w:link w:val="a3"/>
    <w:uiPriority w:val="35"/>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20"/>
      <w:szCs w:val="18"/>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themeColor="hyperlink"/>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8">
    <w:name w:val="Normal (Web)"/>
    <w:basedOn w:val="a"/>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Char1">
    <w:name w:val="页眉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0"/>
    <w:uiPriority w:val="99"/>
    <w:semiHidden/>
    <w:unhideWhenUsed/>
    <w:rsid w:val="004077BD"/>
    <w:rPr>
      <w:color w:val="808080"/>
      <w:shd w:val="clear" w:color="auto" w:fill="E6E6E6"/>
    </w:rPr>
  </w:style>
  <w:style w:type="character" w:customStyle="1" w:styleId="3Char">
    <w:name w:val="标题 3 Char"/>
    <w:basedOn w:val="a0"/>
    <w:link w:val="3"/>
    <w:uiPriority w:val="9"/>
    <w:rsid w:val="00EF39BB"/>
    <w:rPr>
      <w:rFonts w:asciiTheme="majorHAnsi" w:eastAsiaTheme="majorEastAsia" w:hAnsiTheme="majorHAnsi" w:cstheme="majorBidi"/>
      <w:color w:val="1F3763" w:themeColor="accent1" w:themeShade="7F"/>
      <w:sz w:val="24"/>
      <w:szCs w:val="24"/>
    </w:rPr>
  </w:style>
  <w:style w:type="paragraph" w:styleId="aa">
    <w:name w:val="Document Map"/>
    <w:basedOn w:val="a"/>
    <w:link w:val="Char2"/>
    <w:uiPriority w:val="99"/>
    <w:semiHidden/>
    <w:unhideWhenUsed/>
    <w:rsid w:val="002D38A0"/>
    <w:rPr>
      <w:rFonts w:ascii="宋体" w:eastAsia="宋体"/>
      <w:sz w:val="18"/>
      <w:szCs w:val="18"/>
    </w:rPr>
  </w:style>
  <w:style w:type="character" w:customStyle="1" w:styleId="Char2">
    <w:name w:val="文档结构图 Char"/>
    <w:basedOn w:val="a0"/>
    <w:link w:val="aa"/>
    <w:uiPriority w:val="99"/>
    <w:semiHidden/>
    <w:rsid w:val="002D38A0"/>
    <w:rPr>
      <w:rFonts w:ascii="宋体" w:eastAsia="宋体" w:hAnsi="Times New Roman"/>
      <w:sz w:val="18"/>
      <w:szCs w:val="18"/>
    </w:rPr>
  </w:style>
  <w:style w:type="paragraph" w:styleId="ab">
    <w:name w:val="footer"/>
    <w:basedOn w:val="a"/>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0"/>
    <w:link w:val="ab"/>
    <w:uiPriority w:val="99"/>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themeColor="followedHyperlink"/>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cs="Times New Roman"/>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rsid w:val="00D52018"/>
    <w:pPr>
      <w:spacing w:after="120" w:line="240" w:lineRule="auto"/>
    </w:pPr>
    <w:rPr>
      <w:rFonts w:ascii="Arial" w:eastAsia="宋体" w:hAnsi="Arial" w:cs="Times New Roman"/>
      <w:sz w:val="20"/>
      <w:szCs w:val="20"/>
      <w:lang w:val="en-GB"/>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批注框文本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cs="Times New Roman"/>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rFonts w:eastAsia="宋体" w:cs="Times New Roman"/>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rFonts w:eastAsia="宋体"/>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 w:type="paragraph" w:customStyle="1" w:styleId="TH">
    <w:name w:val="TH"/>
    <w:basedOn w:val="a"/>
    <w:link w:val="THChar"/>
    <w:qFormat/>
    <w:rsid w:val="00EB52BA"/>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EB52BA"/>
    <w:rPr>
      <w:rFonts w:ascii="Arial" w:hAnsi="Arial" w:cs="Times New Roman"/>
      <w:b/>
      <w:sz w:val="20"/>
      <w:szCs w:val="20"/>
      <w:lang w:val="en-GB"/>
    </w:rPr>
  </w:style>
  <w:style w:type="paragraph" w:customStyle="1" w:styleId="RAN1bullet1">
    <w:name w:val="RAN1 bullet1"/>
    <w:basedOn w:val="a"/>
    <w:qFormat/>
    <w:rsid w:val="00EB52BA"/>
    <w:pPr>
      <w:numPr>
        <w:numId w:val="24"/>
      </w:numPr>
      <w:spacing w:before="0" w:after="0" w:line="240" w:lineRule="auto"/>
    </w:pPr>
    <w:rPr>
      <w:rFonts w:ascii="Times" w:eastAsia="Batang" w:hAnsi="Times" w:cs="Times New Roman"/>
      <w:szCs w:val="24"/>
      <w:lang w:val="en-GB" w:eastAsia="x-none"/>
    </w:rPr>
  </w:style>
  <w:style w:type="paragraph" w:customStyle="1" w:styleId="ZH">
    <w:name w:val="ZH"/>
    <w:rsid w:val="00C43653"/>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EQ">
    <w:name w:val="EQ"/>
    <w:basedOn w:val="a"/>
    <w:next w:val="a"/>
    <w:qFormat/>
    <w:rsid w:val="002741B9"/>
    <w:pPr>
      <w:keepLines/>
      <w:tabs>
        <w:tab w:val="center" w:pos="4536"/>
        <w:tab w:val="right" w:pos="9072"/>
      </w:tabs>
      <w:spacing w:before="0" w:after="180" w:line="240" w:lineRule="auto"/>
    </w:pPr>
    <w:rPr>
      <w:rFonts w:eastAsia="宋体" w:cs="Times New Roman"/>
      <w:noProof/>
      <w:szCs w:val="20"/>
      <w:lang w:val="en-GB"/>
    </w:rPr>
  </w:style>
  <w:style w:type="character" w:customStyle="1" w:styleId="4Char">
    <w:name w:val="标题 4 Char"/>
    <w:basedOn w:val="a0"/>
    <w:link w:val="4"/>
    <w:uiPriority w:val="9"/>
    <w:semiHidden/>
    <w:rsid w:val="00AE1B02"/>
    <w:rPr>
      <w:rFonts w:asciiTheme="majorHAnsi" w:eastAsiaTheme="majorEastAsia" w:hAnsiTheme="majorHAnsi" w:cstheme="majorBidi"/>
      <w:b/>
      <w:bCs/>
      <w:sz w:val="28"/>
      <w:szCs w:val="28"/>
    </w:rPr>
  </w:style>
  <w:style w:type="paragraph" w:customStyle="1" w:styleId="B1">
    <w:name w:val="B1"/>
    <w:basedOn w:val="af"/>
    <w:link w:val="B1Char"/>
    <w:rsid w:val="00AE1B02"/>
    <w:pPr>
      <w:spacing w:before="0" w:after="180" w:line="240" w:lineRule="auto"/>
      <w:ind w:left="568" w:firstLineChars="0" w:hanging="284"/>
      <w:contextualSpacing w:val="0"/>
    </w:pPr>
    <w:rPr>
      <w:rFonts w:cs="Times New Roman"/>
      <w:szCs w:val="20"/>
      <w:lang w:val="en-GB"/>
    </w:rPr>
  </w:style>
  <w:style w:type="character" w:customStyle="1" w:styleId="B1Char">
    <w:name w:val="B1 Char"/>
    <w:link w:val="B1"/>
    <w:locked/>
    <w:rsid w:val="00AE1B02"/>
    <w:rPr>
      <w:rFonts w:ascii="Times New Roman" w:hAnsi="Times New Roman" w:cs="Times New Roman"/>
      <w:sz w:val="20"/>
      <w:szCs w:val="20"/>
      <w:lang w:val="en-GB"/>
    </w:rPr>
  </w:style>
  <w:style w:type="paragraph" w:styleId="af">
    <w:name w:val="List"/>
    <w:basedOn w:val="a"/>
    <w:uiPriority w:val="99"/>
    <w:semiHidden/>
    <w:unhideWhenUsed/>
    <w:rsid w:val="00AE1B02"/>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476385273">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28260040">
          <w:marLeft w:val="1800"/>
          <w:marRight w:val="0"/>
          <w:marTop w:val="91"/>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6470238">
      <w:bodyDiv w:val="1"/>
      <w:marLeft w:val="0"/>
      <w:marRight w:val="0"/>
      <w:marTop w:val="0"/>
      <w:marBottom w:val="0"/>
      <w:divBdr>
        <w:top w:val="none" w:sz="0" w:space="0" w:color="auto"/>
        <w:left w:val="none" w:sz="0" w:space="0" w:color="auto"/>
        <w:bottom w:val="none" w:sz="0" w:space="0" w:color="auto"/>
        <w:right w:val="none" w:sz="0" w:space="0" w:color="auto"/>
      </w:divBdr>
      <w:divsChild>
        <w:div w:id="1169057961">
          <w:marLeft w:val="360"/>
          <w:marRight w:val="0"/>
          <w:marTop w:val="200"/>
          <w:marBottom w:val="0"/>
          <w:divBdr>
            <w:top w:val="none" w:sz="0" w:space="0" w:color="auto"/>
            <w:left w:val="none" w:sz="0" w:space="0" w:color="auto"/>
            <w:bottom w:val="none" w:sz="0" w:space="0" w:color="auto"/>
            <w:right w:val="none" w:sz="0" w:space="0" w:color="auto"/>
          </w:divBdr>
        </w:div>
        <w:div w:id="190648383">
          <w:marLeft w:val="1080"/>
          <w:marRight w:val="0"/>
          <w:marTop w:val="100"/>
          <w:marBottom w:val="0"/>
          <w:divBdr>
            <w:top w:val="none" w:sz="0" w:space="0" w:color="auto"/>
            <w:left w:val="none" w:sz="0" w:space="0" w:color="auto"/>
            <w:bottom w:val="none" w:sz="0" w:space="0" w:color="auto"/>
            <w:right w:val="none" w:sz="0" w:space="0" w:color="auto"/>
          </w:divBdr>
        </w:div>
        <w:div w:id="788357278">
          <w:marLeft w:val="1800"/>
          <w:marRight w:val="0"/>
          <w:marTop w:val="100"/>
          <w:marBottom w:val="0"/>
          <w:divBdr>
            <w:top w:val="none" w:sz="0" w:space="0" w:color="auto"/>
            <w:left w:val="none" w:sz="0" w:space="0" w:color="auto"/>
            <w:bottom w:val="none" w:sz="0" w:space="0" w:color="auto"/>
            <w:right w:val="none" w:sz="0" w:space="0" w:color="auto"/>
          </w:divBdr>
        </w:div>
        <w:div w:id="135269083">
          <w:marLeft w:val="1080"/>
          <w:marRight w:val="0"/>
          <w:marTop w:val="100"/>
          <w:marBottom w:val="0"/>
          <w:divBdr>
            <w:top w:val="none" w:sz="0" w:space="0" w:color="auto"/>
            <w:left w:val="none" w:sz="0" w:space="0" w:color="auto"/>
            <w:bottom w:val="none" w:sz="0" w:space="0" w:color="auto"/>
            <w:right w:val="none" w:sz="0" w:space="0" w:color="auto"/>
          </w:divBdr>
        </w:div>
        <w:div w:id="144054999">
          <w:marLeft w:val="1080"/>
          <w:marRight w:val="0"/>
          <w:marTop w:val="100"/>
          <w:marBottom w:val="0"/>
          <w:divBdr>
            <w:top w:val="none" w:sz="0" w:space="0" w:color="auto"/>
            <w:left w:val="none" w:sz="0" w:space="0" w:color="auto"/>
            <w:bottom w:val="none" w:sz="0" w:space="0" w:color="auto"/>
            <w:right w:val="none" w:sz="0" w:space="0" w:color="auto"/>
          </w:divBdr>
        </w:div>
        <w:div w:id="287057148">
          <w:marLeft w:val="360"/>
          <w:marRight w:val="0"/>
          <w:marTop w:val="200"/>
          <w:marBottom w:val="0"/>
          <w:divBdr>
            <w:top w:val="none" w:sz="0" w:space="0" w:color="auto"/>
            <w:left w:val="none" w:sz="0" w:space="0" w:color="auto"/>
            <w:bottom w:val="none" w:sz="0" w:space="0" w:color="auto"/>
            <w:right w:val="none" w:sz="0" w:space="0" w:color="auto"/>
          </w:divBdr>
        </w:div>
        <w:div w:id="1510214240">
          <w:marLeft w:val="1080"/>
          <w:marRight w:val="0"/>
          <w:marTop w:val="100"/>
          <w:marBottom w:val="0"/>
          <w:divBdr>
            <w:top w:val="none" w:sz="0" w:space="0" w:color="auto"/>
            <w:left w:val="none" w:sz="0" w:space="0" w:color="auto"/>
            <w:bottom w:val="none" w:sz="0" w:space="0" w:color="auto"/>
            <w:right w:val="none" w:sz="0" w:space="0" w:color="auto"/>
          </w:divBdr>
        </w:div>
        <w:div w:id="1787234503">
          <w:marLeft w:val="360"/>
          <w:marRight w:val="0"/>
          <w:marTop w:val="200"/>
          <w:marBottom w:val="0"/>
          <w:divBdr>
            <w:top w:val="none" w:sz="0" w:space="0" w:color="auto"/>
            <w:left w:val="none" w:sz="0" w:space="0" w:color="auto"/>
            <w:bottom w:val="none" w:sz="0" w:space="0" w:color="auto"/>
            <w:right w:val="none" w:sz="0" w:space="0" w:color="auto"/>
          </w:divBdr>
        </w:div>
        <w:div w:id="225453900">
          <w:marLeft w:val="1080"/>
          <w:marRight w:val="0"/>
          <w:marTop w:val="100"/>
          <w:marBottom w:val="0"/>
          <w:divBdr>
            <w:top w:val="none" w:sz="0" w:space="0" w:color="auto"/>
            <w:left w:val="none" w:sz="0" w:space="0" w:color="auto"/>
            <w:bottom w:val="none" w:sz="0" w:space="0" w:color="auto"/>
            <w:right w:val="none" w:sz="0" w:space="0" w:color="auto"/>
          </w:divBdr>
        </w:div>
        <w:div w:id="2036419434">
          <w:marLeft w:val="1080"/>
          <w:marRight w:val="0"/>
          <w:marTop w:val="100"/>
          <w:marBottom w:val="0"/>
          <w:divBdr>
            <w:top w:val="none" w:sz="0" w:space="0" w:color="auto"/>
            <w:left w:val="none" w:sz="0" w:space="0" w:color="auto"/>
            <w:bottom w:val="none" w:sz="0" w:space="0" w:color="auto"/>
            <w:right w:val="none" w:sz="0" w:space="0" w:color="auto"/>
          </w:divBdr>
        </w:div>
        <w:div w:id="131605880">
          <w:marLeft w:val="1080"/>
          <w:marRight w:val="0"/>
          <w:marTop w:val="100"/>
          <w:marBottom w:val="0"/>
          <w:divBdr>
            <w:top w:val="none" w:sz="0" w:space="0" w:color="auto"/>
            <w:left w:val="none" w:sz="0" w:space="0" w:color="auto"/>
            <w:bottom w:val="none" w:sz="0" w:space="0" w:color="auto"/>
            <w:right w:val="none" w:sz="0" w:space="0" w:color="auto"/>
          </w:divBdr>
        </w:div>
      </w:divsChild>
    </w:div>
    <w:div w:id="17850287">
      <w:bodyDiv w:val="1"/>
      <w:marLeft w:val="0"/>
      <w:marRight w:val="0"/>
      <w:marTop w:val="0"/>
      <w:marBottom w:val="0"/>
      <w:divBdr>
        <w:top w:val="none" w:sz="0" w:space="0" w:color="auto"/>
        <w:left w:val="none" w:sz="0" w:space="0" w:color="auto"/>
        <w:bottom w:val="none" w:sz="0" w:space="0" w:color="auto"/>
        <w:right w:val="none" w:sz="0" w:space="0" w:color="auto"/>
      </w:divBdr>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8068948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5">
          <w:marLeft w:val="547"/>
          <w:marRight w:val="0"/>
          <w:marTop w:val="154"/>
          <w:marBottom w:val="0"/>
          <w:divBdr>
            <w:top w:val="none" w:sz="0" w:space="0" w:color="auto"/>
            <w:left w:val="none" w:sz="0" w:space="0" w:color="auto"/>
            <w:bottom w:val="none" w:sz="0" w:space="0" w:color="auto"/>
            <w:right w:val="none" w:sz="0" w:space="0" w:color="auto"/>
          </w:divBdr>
        </w:div>
        <w:div w:id="1305546793">
          <w:marLeft w:val="1166"/>
          <w:marRight w:val="0"/>
          <w:marTop w:val="134"/>
          <w:marBottom w:val="0"/>
          <w:divBdr>
            <w:top w:val="none" w:sz="0" w:space="0" w:color="auto"/>
            <w:left w:val="none" w:sz="0" w:space="0" w:color="auto"/>
            <w:bottom w:val="none" w:sz="0" w:space="0" w:color="auto"/>
            <w:right w:val="none" w:sz="0" w:space="0" w:color="auto"/>
          </w:divBdr>
        </w:div>
      </w:divsChild>
    </w:div>
    <w:div w:id="83112769">
      <w:bodyDiv w:val="1"/>
      <w:marLeft w:val="0"/>
      <w:marRight w:val="0"/>
      <w:marTop w:val="0"/>
      <w:marBottom w:val="0"/>
      <w:divBdr>
        <w:top w:val="none" w:sz="0" w:space="0" w:color="auto"/>
        <w:left w:val="none" w:sz="0" w:space="0" w:color="auto"/>
        <w:bottom w:val="none" w:sz="0" w:space="0" w:color="auto"/>
        <w:right w:val="none" w:sz="0" w:space="0" w:color="auto"/>
      </w:divBdr>
      <w:divsChild>
        <w:div w:id="1138570742">
          <w:marLeft w:val="1166"/>
          <w:marRight w:val="0"/>
          <w:marTop w:val="0"/>
          <w:marBottom w:val="0"/>
          <w:divBdr>
            <w:top w:val="none" w:sz="0" w:space="0" w:color="auto"/>
            <w:left w:val="none" w:sz="0" w:space="0" w:color="auto"/>
            <w:bottom w:val="none" w:sz="0" w:space="0" w:color="auto"/>
            <w:right w:val="none" w:sz="0" w:space="0" w:color="auto"/>
          </w:divBdr>
        </w:div>
        <w:div w:id="738749840">
          <w:marLeft w:val="1886"/>
          <w:marRight w:val="0"/>
          <w:marTop w:val="0"/>
          <w:marBottom w:val="0"/>
          <w:divBdr>
            <w:top w:val="none" w:sz="0" w:space="0" w:color="auto"/>
            <w:left w:val="none" w:sz="0" w:space="0" w:color="auto"/>
            <w:bottom w:val="none" w:sz="0" w:space="0" w:color="auto"/>
            <w:right w:val="none" w:sz="0" w:space="0" w:color="auto"/>
          </w:divBdr>
        </w:div>
        <w:div w:id="1292442510">
          <w:marLeft w:val="1886"/>
          <w:marRight w:val="0"/>
          <w:marTop w:val="0"/>
          <w:marBottom w:val="0"/>
          <w:divBdr>
            <w:top w:val="none" w:sz="0" w:space="0" w:color="auto"/>
            <w:left w:val="none" w:sz="0" w:space="0" w:color="auto"/>
            <w:bottom w:val="none" w:sz="0" w:space="0" w:color="auto"/>
            <w:right w:val="none" w:sz="0" w:space="0" w:color="auto"/>
          </w:divBdr>
        </w:div>
        <w:div w:id="908266519">
          <w:marLeft w:val="2606"/>
          <w:marRight w:val="0"/>
          <w:marTop w:val="0"/>
          <w:marBottom w:val="0"/>
          <w:divBdr>
            <w:top w:val="none" w:sz="0" w:space="0" w:color="auto"/>
            <w:left w:val="none" w:sz="0" w:space="0" w:color="auto"/>
            <w:bottom w:val="none" w:sz="0" w:space="0" w:color="auto"/>
            <w:right w:val="none" w:sz="0" w:space="0" w:color="auto"/>
          </w:divBdr>
        </w:div>
        <w:div w:id="1753502529">
          <w:marLeft w:val="1886"/>
          <w:marRight w:val="0"/>
          <w:marTop w:val="0"/>
          <w:marBottom w:val="0"/>
          <w:divBdr>
            <w:top w:val="none" w:sz="0" w:space="0" w:color="auto"/>
            <w:left w:val="none" w:sz="0" w:space="0" w:color="auto"/>
            <w:bottom w:val="none" w:sz="0" w:space="0" w:color="auto"/>
            <w:right w:val="none" w:sz="0" w:space="0" w:color="auto"/>
          </w:divBdr>
        </w:div>
        <w:div w:id="1951274119">
          <w:marLeft w:val="1166"/>
          <w:marRight w:val="0"/>
          <w:marTop w:val="0"/>
          <w:marBottom w:val="0"/>
          <w:divBdr>
            <w:top w:val="none" w:sz="0" w:space="0" w:color="auto"/>
            <w:left w:val="none" w:sz="0" w:space="0" w:color="auto"/>
            <w:bottom w:val="none" w:sz="0" w:space="0" w:color="auto"/>
            <w:right w:val="none" w:sz="0" w:space="0" w:color="auto"/>
          </w:divBdr>
        </w:div>
        <w:div w:id="2109809893">
          <w:marLeft w:val="1886"/>
          <w:marRight w:val="0"/>
          <w:marTop w:val="0"/>
          <w:marBottom w:val="0"/>
          <w:divBdr>
            <w:top w:val="none" w:sz="0" w:space="0" w:color="auto"/>
            <w:left w:val="none" w:sz="0" w:space="0" w:color="auto"/>
            <w:bottom w:val="none" w:sz="0" w:space="0" w:color="auto"/>
            <w:right w:val="none" w:sz="0" w:space="0" w:color="auto"/>
          </w:divBdr>
        </w:div>
        <w:div w:id="59717654">
          <w:marLeft w:val="1166"/>
          <w:marRight w:val="0"/>
          <w:marTop w:val="0"/>
          <w:marBottom w:val="0"/>
          <w:divBdr>
            <w:top w:val="none" w:sz="0" w:space="0" w:color="auto"/>
            <w:left w:val="none" w:sz="0" w:space="0" w:color="auto"/>
            <w:bottom w:val="none" w:sz="0" w:space="0" w:color="auto"/>
            <w:right w:val="none" w:sz="0" w:space="0" w:color="auto"/>
          </w:divBdr>
        </w:div>
        <w:div w:id="838349395">
          <w:marLeft w:val="1886"/>
          <w:marRight w:val="0"/>
          <w:marTop w:val="0"/>
          <w:marBottom w:val="0"/>
          <w:divBdr>
            <w:top w:val="none" w:sz="0" w:space="0" w:color="auto"/>
            <w:left w:val="none" w:sz="0" w:space="0" w:color="auto"/>
            <w:bottom w:val="none" w:sz="0" w:space="0" w:color="auto"/>
            <w:right w:val="none" w:sz="0" w:space="0" w:color="auto"/>
          </w:divBdr>
        </w:div>
        <w:div w:id="1099374722">
          <w:marLeft w:val="1166"/>
          <w:marRight w:val="0"/>
          <w:marTop w:val="0"/>
          <w:marBottom w:val="0"/>
          <w:divBdr>
            <w:top w:val="none" w:sz="0" w:space="0" w:color="auto"/>
            <w:left w:val="none" w:sz="0" w:space="0" w:color="auto"/>
            <w:bottom w:val="none" w:sz="0" w:space="0" w:color="auto"/>
            <w:right w:val="none" w:sz="0" w:space="0" w:color="auto"/>
          </w:divBdr>
        </w:div>
        <w:div w:id="945651340">
          <w:marLeft w:val="1886"/>
          <w:marRight w:val="0"/>
          <w:marTop w:val="0"/>
          <w:marBottom w:val="0"/>
          <w:divBdr>
            <w:top w:val="none" w:sz="0" w:space="0" w:color="auto"/>
            <w:left w:val="none" w:sz="0" w:space="0" w:color="auto"/>
            <w:bottom w:val="none" w:sz="0" w:space="0" w:color="auto"/>
            <w:right w:val="none" w:sz="0" w:space="0" w:color="auto"/>
          </w:divBdr>
        </w:div>
        <w:div w:id="1821649976">
          <w:marLeft w:val="1166"/>
          <w:marRight w:val="0"/>
          <w:marTop w:val="0"/>
          <w:marBottom w:val="0"/>
          <w:divBdr>
            <w:top w:val="none" w:sz="0" w:space="0" w:color="auto"/>
            <w:left w:val="none" w:sz="0" w:space="0" w:color="auto"/>
            <w:bottom w:val="none" w:sz="0" w:space="0" w:color="auto"/>
            <w:right w:val="none" w:sz="0" w:space="0" w:color="auto"/>
          </w:divBdr>
        </w:div>
        <w:div w:id="1760251245">
          <w:marLeft w:val="1886"/>
          <w:marRight w:val="0"/>
          <w:marTop w:val="0"/>
          <w:marBottom w:val="0"/>
          <w:divBdr>
            <w:top w:val="none" w:sz="0" w:space="0" w:color="auto"/>
            <w:left w:val="none" w:sz="0" w:space="0" w:color="auto"/>
            <w:bottom w:val="none" w:sz="0" w:space="0" w:color="auto"/>
            <w:right w:val="none" w:sz="0" w:space="0" w:color="auto"/>
          </w:divBdr>
        </w:div>
        <w:div w:id="1628311543">
          <w:marLeft w:val="1886"/>
          <w:marRight w:val="0"/>
          <w:marTop w:val="0"/>
          <w:marBottom w:val="0"/>
          <w:divBdr>
            <w:top w:val="none" w:sz="0" w:space="0" w:color="auto"/>
            <w:left w:val="none" w:sz="0" w:space="0" w:color="auto"/>
            <w:bottom w:val="none" w:sz="0" w:space="0" w:color="auto"/>
            <w:right w:val="none" w:sz="0" w:space="0" w:color="auto"/>
          </w:divBdr>
        </w:div>
      </w:divsChild>
    </w:div>
    <w:div w:id="95909531">
      <w:bodyDiv w:val="1"/>
      <w:marLeft w:val="0"/>
      <w:marRight w:val="0"/>
      <w:marTop w:val="0"/>
      <w:marBottom w:val="0"/>
      <w:divBdr>
        <w:top w:val="none" w:sz="0" w:space="0" w:color="auto"/>
        <w:left w:val="none" w:sz="0" w:space="0" w:color="auto"/>
        <w:bottom w:val="none" w:sz="0" w:space="0" w:color="auto"/>
        <w:right w:val="none" w:sz="0" w:space="0" w:color="auto"/>
      </w:divBdr>
      <w:divsChild>
        <w:div w:id="2132438911">
          <w:marLeft w:val="446"/>
          <w:marRight w:val="0"/>
          <w:marTop w:val="0"/>
          <w:marBottom w:val="0"/>
          <w:divBdr>
            <w:top w:val="none" w:sz="0" w:space="0" w:color="auto"/>
            <w:left w:val="none" w:sz="0" w:space="0" w:color="auto"/>
            <w:bottom w:val="none" w:sz="0" w:space="0" w:color="auto"/>
            <w:right w:val="none" w:sz="0" w:space="0" w:color="auto"/>
          </w:divBdr>
        </w:div>
        <w:div w:id="1950430627">
          <w:marLeft w:val="1166"/>
          <w:marRight w:val="0"/>
          <w:marTop w:val="0"/>
          <w:marBottom w:val="0"/>
          <w:divBdr>
            <w:top w:val="none" w:sz="0" w:space="0" w:color="auto"/>
            <w:left w:val="none" w:sz="0" w:space="0" w:color="auto"/>
            <w:bottom w:val="none" w:sz="0" w:space="0" w:color="auto"/>
            <w:right w:val="none" w:sz="0" w:space="0" w:color="auto"/>
          </w:divBdr>
        </w:div>
        <w:div w:id="1015233107">
          <w:marLeft w:val="1166"/>
          <w:marRight w:val="0"/>
          <w:marTop w:val="0"/>
          <w:marBottom w:val="0"/>
          <w:divBdr>
            <w:top w:val="none" w:sz="0" w:space="0" w:color="auto"/>
            <w:left w:val="none" w:sz="0" w:space="0" w:color="auto"/>
            <w:bottom w:val="none" w:sz="0" w:space="0" w:color="auto"/>
            <w:right w:val="none" w:sz="0" w:space="0" w:color="auto"/>
          </w:divBdr>
        </w:div>
        <w:div w:id="491409412">
          <w:marLeft w:val="1166"/>
          <w:marRight w:val="0"/>
          <w:marTop w:val="0"/>
          <w:marBottom w:val="0"/>
          <w:divBdr>
            <w:top w:val="none" w:sz="0" w:space="0" w:color="auto"/>
            <w:left w:val="none" w:sz="0" w:space="0" w:color="auto"/>
            <w:bottom w:val="none" w:sz="0" w:space="0" w:color="auto"/>
            <w:right w:val="none" w:sz="0" w:space="0" w:color="auto"/>
          </w:divBdr>
        </w:div>
        <w:div w:id="951396542">
          <w:marLeft w:val="1886"/>
          <w:marRight w:val="0"/>
          <w:marTop w:val="0"/>
          <w:marBottom w:val="0"/>
          <w:divBdr>
            <w:top w:val="none" w:sz="0" w:space="0" w:color="auto"/>
            <w:left w:val="none" w:sz="0" w:space="0" w:color="auto"/>
            <w:bottom w:val="none" w:sz="0" w:space="0" w:color="auto"/>
            <w:right w:val="none" w:sz="0" w:space="0" w:color="auto"/>
          </w:divBdr>
        </w:div>
        <w:div w:id="394863685">
          <w:marLeft w:val="1886"/>
          <w:marRight w:val="0"/>
          <w:marTop w:val="0"/>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1688600633">
          <w:marLeft w:val="116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 w:id="369451669">
          <w:marLeft w:val="1886"/>
          <w:marRight w:val="0"/>
          <w:marTop w:val="0"/>
          <w:marBottom w:val="0"/>
          <w:divBdr>
            <w:top w:val="none" w:sz="0" w:space="0" w:color="auto"/>
            <w:left w:val="none" w:sz="0" w:space="0" w:color="auto"/>
            <w:bottom w:val="none" w:sz="0" w:space="0" w:color="auto"/>
            <w:right w:val="none" w:sz="0" w:space="0" w:color="auto"/>
          </w:divBdr>
        </w:div>
      </w:divsChild>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1889872867">
          <w:marLeft w:val="547"/>
          <w:marRight w:val="0"/>
          <w:marTop w:val="144"/>
          <w:marBottom w:val="0"/>
          <w:divBdr>
            <w:top w:val="none" w:sz="0" w:space="0" w:color="auto"/>
            <w:left w:val="none" w:sz="0" w:space="0" w:color="auto"/>
            <w:bottom w:val="none" w:sz="0" w:space="0" w:color="auto"/>
            <w:right w:val="none" w:sz="0" w:space="0" w:color="auto"/>
          </w:divBdr>
        </w:div>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2077894856">
          <w:marLeft w:val="1800"/>
          <w:marRight w:val="0"/>
          <w:marTop w:val="115"/>
          <w:marBottom w:val="0"/>
          <w:divBdr>
            <w:top w:val="none" w:sz="0" w:space="0" w:color="auto"/>
            <w:left w:val="none" w:sz="0" w:space="0" w:color="auto"/>
            <w:bottom w:val="none" w:sz="0" w:space="0" w:color="auto"/>
            <w:right w:val="none" w:sz="0" w:space="0" w:color="auto"/>
          </w:divBdr>
        </w:div>
        <w:div w:id="569921482">
          <w:marLeft w:val="1800"/>
          <w:marRight w:val="0"/>
          <w:marTop w:val="115"/>
          <w:marBottom w:val="0"/>
          <w:divBdr>
            <w:top w:val="none" w:sz="0" w:space="0" w:color="auto"/>
            <w:left w:val="none" w:sz="0" w:space="0" w:color="auto"/>
            <w:bottom w:val="none" w:sz="0" w:space="0" w:color="auto"/>
            <w:right w:val="none" w:sz="0" w:space="0" w:color="auto"/>
          </w:divBdr>
        </w:div>
      </w:divsChild>
    </w:div>
    <w:div w:id="186018950">
      <w:bodyDiv w:val="1"/>
      <w:marLeft w:val="0"/>
      <w:marRight w:val="0"/>
      <w:marTop w:val="0"/>
      <w:marBottom w:val="0"/>
      <w:divBdr>
        <w:top w:val="none" w:sz="0" w:space="0" w:color="auto"/>
        <w:left w:val="none" w:sz="0" w:space="0" w:color="auto"/>
        <w:bottom w:val="none" w:sz="0" w:space="0" w:color="auto"/>
        <w:right w:val="none" w:sz="0" w:space="0" w:color="auto"/>
      </w:divBdr>
      <w:divsChild>
        <w:div w:id="220945722">
          <w:marLeft w:val="1166"/>
          <w:marRight w:val="0"/>
          <w:marTop w:val="125"/>
          <w:marBottom w:val="0"/>
          <w:divBdr>
            <w:top w:val="none" w:sz="0" w:space="0" w:color="auto"/>
            <w:left w:val="none" w:sz="0" w:space="0" w:color="auto"/>
            <w:bottom w:val="none" w:sz="0" w:space="0" w:color="auto"/>
            <w:right w:val="none" w:sz="0" w:space="0" w:color="auto"/>
          </w:divBdr>
        </w:div>
        <w:div w:id="667712134">
          <w:marLeft w:val="1800"/>
          <w:marRight w:val="0"/>
          <w:marTop w:val="106"/>
          <w:marBottom w:val="0"/>
          <w:divBdr>
            <w:top w:val="none" w:sz="0" w:space="0" w:color="auto"/>
            <w:left w:val="none" w:sz="0" w:space="0" w:color="auto"/>
            <w:bottom w:val="none" w:sz="0" w:space="0" w:color="auto"/>
            <w:right w:val="none" w:sz="0" w:space="0" w:color="auto"/>
          </w:divBdr>
        </w:div>
        <w:div w:id="82575484">
          <w:marLeft w:val="2520"/>
          <w:marRight w:val="0"/>
          <w:marTop w:val="91"/>
          <w:marBottom w:val="0"/>
          <w:divBdr>
            <w:top w:val="none" w:sz="0" w:space="0" w:color="auto"/>
            <w:left w:val="none" w:sz="0" w:space="0" w:color="auto"/>
            <w:bottom w:val="none" w:sz="0" w:space="0" w:color="auto"/>
            <w:right w:val="none" w:sz="0" w:space="0" w:color="auto"/>
          </w:divBdr>
        </w:div>
        <w:div w:id="381369868">
          <w:marLeft w:val="2520"/>
          <w:marRight w:val="0"/>
          <w:marTop w:val="91"/>
          <w:marBottom w:val="0"/>
          <w:divBdr>
            <w:top w:val="none" w:sz="0" w:space="0" w:color="auto"/>
            <w:left w:val="none" w:sz="0" w:space="0" w:color="auto"/>
            <w:bottom w:val="none" w:sz="0" w:space="0" w:color="auto"/>
            <w:right w:val="none" w:sz="0" w:space="0" w:color="auto"/>
          </w:divBdr>
        </w:div>
        <w:div w:id="1645039669">
          <w:marLeft w:val="1800"/>
          <w:marRight w:val="0"/>
          <w:marTop w:val="106"/>
          <w:marBottom w:val="0"/>
          <w:divBdr>
            <w:top w:val="none" w:sz="0" w:space="0" w:color="auto"/>
            <w:left w:val="none" w:sz="0" w:space="0" w:color="auto"/>
            <w:bottom w:val="none" w:sz="0" w:space="0" w:color="auto"/>
            <w:right w:val="none" w:sz="0" w:space="0" w:color="auto"/>
          </w:divBdr>
        </w:div>
        <w:div w:id="426922616">
          <w:marLeft w:val="2520"/>
          <w:marRight w:val="0"/>
          <w:marTop w:val="91"/>
          <w:marBottom w:val="0"/>
          <w:divBdr>
            <w:top w:val="none" w:sz="0" w:space="0" w:color="auto"/>
            <w:left w:val="none" w:sz="0" w:space="0" w:color="auto"/>
            <w:bottom w:val="none" w:sz="0" w:space="0" w:color="auto"/>
            <w:right w:val="none" w:sz="0" w:space="0" w:color="auto"/>
          </w:divBdr>
        </w:div>
        <w:div w:id="1593315466">
          <w:marLeft w:val="2520"/>
          <w:marRight w:val="0"/>
          <w:marTop w:val="91"/>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16477216">
      <w:bodyDiv w:val="1"/>
      <w:marLeft w:val="0"/>
      <w:marRight w:val="0"/>
      <w:marTop w:val="0"/>
      <w:marBottom w:val="0"/>
      <w:divBdr>
        <w:top w:val="none" w:sz="0" w:space="0" w:color="auto"/>
        <w:left w:val="none" w:sz="0" w:space="0" w:color="auto"/>
        <w:bottom w:val="none" w:sz="0" w:space="0" w:color="auto"/>
        <w:right w:val="none" w:sz="0" w:space="0" w:color="auto"/>
      </w:divBdr>
      <w:divsChild>
        <w:div w:id="2030794283">
          <w:marLeft w:val="1166"/>
          <w:marRight w:val="0"/>
          <w:marTop w:val="0"/>
          <w:marBottom w:val="0"/>
          <w:divBdr>
            <w:top w:val="none" w:sz="0" w:space="0" w:color="auto"/>
            <w:left w:val="none" w:sz="0" w:space="0" w:color="auto"/>
            <w:bottom w:val="none" w:sz="0" w:space="0" w:color="auto"/>
            <w:right w:val="none" w:sz="0" w:space="0" w:color="auto"/>
          </w:divBdr>
        </w:div>
        <w:div w:id="1607886613">
          <w:marLeft w:val="1886"/>
          <w:marRight w:val="0"/>
          <w:marTop w:val="0"/>
          <w:marBottom w:val="0"/>
          <w:divBdr>
            <w:top w:val="none" w:sz="0" w:space="0" w:color="auto"/>
            <w:left w:val="none" w:sz="0" w:space="0" w:color="auto"/>
            <w:bottom w:val="none" w:sz="0" w:space="0" w:color="auto"/>
            <w:right w:val="none" w:sz="0" w:space="0" w:color="auto"/>
          </w:divBdr>
        </w:div>
        <w:div w:id="334186843">
          <w:marLeft w:val="1886"/>
          <w:marRight w:val="0"/>
          <w:marTop w:val="0"/>
          <w:marBottom w:val="0"/>
          <w:divBdr>
            <w:top w:val="none" w:sz="0" w:space="0" w:color="auto"/>
            <w:left w:val="none" w:sz="0" w:space="0" w:color="auto"/>
            <w:bottom w:val="none" w:sz="0" w:space="0" w:color="auto"/>
            <w:right w:val="none" w:sz="0" w:space="0" w:color="auto"/>
          </w:divBdr>
        </w:div>
        <w:div w:id="573244286">
          <w:marLeft w:val="2606"/>
          <w:marRight w:val="0"/>
          <w:marTop w:val="0"/>
          <w:marBottom w:val="0"/>
          <w:divBdr>
            <w:top w:val="none" w:sz="0" w:space="0" w:color="auto"/>
            <w:left w:val="none" w:sz="0" w:space="0" w:color="auto"/>
            <w:bottom w:val="none" w:sz="0" w:space="0" w:color="auto"/>
            <w:right w:val="none" w:sz="0" w:space="0" w:color="auto"/>
          </w:divBdr>
        </w:div>
        <w:div w:id="999115478">
          <w:marLeft w:val="2606"/>
          <w:marRight w:val="0"/>
          <w:marTop w:val="0"/>
          <w:marBottom w:val="0"/>
          <w:divBdr>
            <w:top w:val="none" w:sz="0" w:space="0" w:color="auto"/>
            <w:left w:val="none" w:sz="0" w:space="0" w:color="auto"/>
            <w:bottom w:val="none" w:sz="0" w:space="0" w:color="auto"/>
            <w:right w:val="none" w:sz="0" w:space="0" w:color="auto"/>
          </w:divBdr>
        </w:div>
      </w:divsChild>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679696982">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18897586">
          <w:marLeft w:val="1166"/>
          <w:marRight w:val="0"/>
          <w:marTop w:val="0"/>
          <w:marBottom w:val="0"/>
          <w:divBdr>
            <w:top w:val="none" w:sz="0" w:space="0" w:color="auto"/>
            <w:left w:val="none" w:sz="0" w:space="0" w:color="auto"/>
            <w:bottom w:val="none" w:sz="0" w:space="0" w:color="auto"/>
            <w:right w:val="none" w:sz="0" w:space="0" w:color="auto"/>
          </w:divBdr>
        </w:div>
      </w:divsChild>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76987681">
      <w:bodyDiv w:val="1"/>
      <w:marLeft w:val="0"/>
      <w:marRight w:val="0"/>
      <w:marTop w:val="0"/>
      <w:marBottom w:val="0"/>
      <w:divBdr>
        <w:top w:val="none" w:sz="0" w:space="0" w:color="auto"/>
        <w:left w:val="none" w:sz="0" w:space="0" w:color="auto"/>
        <w:bottom w:val="none" w:sz="0" w:space="0" w:color="auto"/>
        <w:right w:val="none" w:sz="0" w:space="0" w:color="auto"/>
      </w:divBdr>
    </w:div>
    <w:div w:id="284969091">
      <w:bodyDiv w:val="1"/>
      <w:marLeft w:val="0"/>
      <w:marRight w:val="0"/>
      <w:marTop w:val="0"/>
      <w:marBottom w:val="0"/>
      <w:divBdr>
        <w:top w:val="none" w:sz="0" w:space="0" w:color="auto"/>
        <w:left w:val="none" w:sz="0" w:space="0" w:color="auto"/>
        <w:bottom w:val="none" w:sz="0" w:space="0" w:color="auto"/>
        <w:right w:val="none" w:sz="0" w:space="0" w:color="auto"/>
      </w:divBdr>
      <w:divsChild>
        <w:div w:id="1655645667">
          <w:marLeft w:val="547"/>
          <w:marRight w:val="0"/>
          <w:marTop w:val="96"/>
          <w:marBottom w:val="0"/>
          <w:divBdr>
            <w:top w:val="none" w:sz="0" w:space="0" w:color="auto"/>
            <w:left w:val="none" w:sz="0" w:space="0" w:color="auto"/>
            <w:bottom w:val="none" w:sz="0" w:space="0" w:color="auto"/>
            <w:right w:val="none" w:sz="0" w:space="0" w:color="auto"/>
          </w:divBdr>
        </w:div>
        <w:div w:id="344405986">
          <w:marLeft w:val="1166"/>
          <w:marRight w:val="0"/>
          <w:marTop w:val="86"/>
          <w:marBottom w:val="0"/>
          <w:divBdr>
            <w:top w:val="none" w:sz="0" w:space="0" w:color="auto"/>
            <w:left w:val="none" w:sz="0" w:space="0" w:color="auto"/>
            <w:bottom w:val="none" w:sz="0" w:space="0" w:color="auto"/>
            <w:right w:val="none" w:sz="0" w:space="0" w:color="auto"/>
          </w:divBdr>
        </w:div>
        <w:div w:id="2141993575">
          <w:marLeft w:val="1800"/>
          <w:marRight w:val="0"/>
          <w:marTop w:val="72"/>
          <w:marBottom w:val="0"/>
          <w:divBdr>
            <w:top w:val="none" w:sz="0" w:space="0" w:color="auto"/>
            <w:left w:val="none" w:sz="0" w:space="0" w:color="auto"/>
            <w:bottom w:val="none" w:sz="0" w:space="0" w:color="auto"/>
            <w:right w:val="none" w:sz="0" w:space="0" w:color="auto"/>
          </w:divBdr>
        </w:div>
        <w:div w:id="222908641">
          <w:marLeft w:val="1800"/>
          <w:marRight w:val="0"/>
          <w:marTop w:val="72"/>
          <w:marBottom w:val="0"/>
          <w:divBdr>
            <w:top w:val="none" w:sz="0" w:space="0" w:color="auto"/>
            <w:left w:val="none" w:sz="0" w:space="0" w:color="auto"/>
            <w:bottom w:val="none" w:sz="0" w:space="0" w:color="auto"/>
            <w:right w:val="none" w:sz="0" w:space="0" w:color="auto"/>
          </w:divBdr>
        </w:div>
        <w:div w:id="1659192436">
          <w:marLeft w:val="1166"/>
          <w:marRight w:val="0"/>
          <w:marTop w:val="86"/>
          <w:marBottom w:val="0"/>
          <w:divBdr>
            <w:top w:val="none" w:sz="0" w:space="0" w:color="auto"/>
            <w:left w:val="none" w:sz="0" w:space="0" w:color="auto"/>
            <w:bottom w:val="none" w:sz="0" w:space="0" w:color="auto"/>
            <w:right w:val="none" w:sz="0" w:space="0" w:color="auto"/>
          </w:divBdr>
        </w:div>
        <w:div w:id="800881415">
          <w:marLeft w:val="1800"/>
          <w:marRight w:val="0"/>
          <w:marTop w:val="72"/>
          <w:marBottom w:val="0"/>
          <w:divBdr>
            <w:top w:val="none" w:sz="0" w:space="0" w:color="auto"/>
            <w:left w:val="none" w:sz="0" w:space="0" w:color="auto"/>
            <w:bottom w:val="none" w:sz="0" w:space="0" w:color="auto"/>
            <w:right w:val="none" w:sz="0" w:space="0" w:color="auto"/>
          </w:divBdr>
        </w:div>
        <w:div w:id="1735157581">
          <w:marLeft w:val="1800"/>
          <w:marRight w:val="0"/>
          <w:marTop w:val="72"/>
          <w:marBottom w:val="0"/>
          <w:divBdr>
            <w:top w:val="none" w:sz="0" w:space="0" w:color="auto"/>
            <w:left w:val="none" w:sz="0" w:space="0" w:color="auto"/>
            <w:bottom w:val="none" w:sz="0" w:space="0" w:color="auto"/>
            <w:right w:val="none" w:sz="0" w:space="0" w:color="auto"/>
          </w:divBdr>
        </w:div>
      </w:divsChild>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04890800">
      <w:bodyDiv w:val="1"/>
      <w:marLeft w:val="0"/>
      <w:marRight w:val="0"/>
      <w:marTop w:val="0"/>
      <w:marBottom w:val="0"/>
      <w:divBdr>
        <w:top w:val="none" w:sz="0" w:space="0" w:color="auto"/>
        <w:left w:val="none" w:sz="0" w:space="0" w:color="auto"/>
        <w:bottom w:val="none" w:sz="0" w:space="0" w:color="auto"/>
        <w:right w:val="none" w:sz="0" w:space="0" w:color="auto"/>
      </w:divBdr>
      <w:divsChild>
        <w:div w:id="855534883">
          <w:marLeft w:val="1166"/>
          <w:marRight w:val="0"/>
          <w:marTop w:val="58"/>
          <w:marBottom w:val="0"/>
          <w:divBdr>
            <w:top w:val="none" w:sz="0" w:space="0" w:color="auto"/>
            <w:left w:val="none" w:sz="0" w:space="0" w:color="auto"/>
            <w:bottom w:val="none" w:sz="0" w:space="0" w:color="auto"/>
            <w:right w:val="none" w:sz="0" w:space="0" w:color="auto"/>
          </w:divBdr>
        </w:div>
        <w:div w:id="1923710180">
          <w:marLeft w:val="1800"/>
          <w:marRight w:val="0"/>
          <w:marTop w:val="53"/>
          <w:marBottom w:val="0"/>
          <w:divBdr>
            <w:top w:val="none" w:sz="0" w:space="0" w:color="auto"/>
            <w:left w:val="none" w:sz="0" w:space="0" w:color="auto"/>
            <w:bottom w:val="none" w:sz="0" w:space="0" w:color="auto"/>
            <w:right w:val="none" w:sz="0" w:space="0" w:color="auto"/>
          </w:divBdr>
        </w:div>
        <w:div w:id="1502740558">
          <w:marLeft w:val="1800"/>
          <w:marRight w:val="0"/>
          <w:marTop w:val="53"/>
          <w:marBottom w:val="0"/>
          <w:divBdr>
            <w:top w:val="none" w:sz="0" w:space="0" w:color="auto"/>
            <w:left w:val="none" w:sz="0" w:space="0" w:color="auto"/>
            <w:bottom w:val="none" w:sz="0" w:space="0" w:color="auto"/>
            <w:right w:val="none" w:sz="0" w:space="0" w:color="auto"/>
          </w:divBdr>
        </w:div>
        <w:div w:id="623925591">
          <w:marLeft w:val="1800"/>
          <w:marRight w:val="0"/>
          <w:marTop w:val="53"/>
          <w:marBottom w:val="0"/>
          <w:divBdr>
            <w:top w:val="none" w:sz="0" w:space="0" w:color="auto"/>
            <w:left w:val="none" w:sz="0" w:space="0" w:color="auto"/>
            <w:bottom w:val="none" w:sz="0" w:space="0" w:color="auto"/>
            <w:right w:val="none" w:sz="0" w:space="0" w:color="auto"/>
          </w:divBdr>
        </w:div>
        <w:div w:id="2036497520">
          <w:marLeft w:val="1800"/>
          <w:marRight w:val="0"/>
          <w:marTop w:val="53"/>
          <w:marBottom w:val="0"/>
          <w:divBdr>
            <w:top w:val="none" w:sz="0" w:space="0" w:color="auto"/>
            <w:left w:val="none" w:sz="0" w:space="0" w:color="auto"/>
            <w:bottom w:val="none" w:sz="0" w:space="0" w:color="auto"/>
            <w:right w:val="none" w:sz="0" w:space="0" w:color="auto"/>
          </w:divBdr>
        </w:div>
        <w:div w:id="95755161">
          <w:marLeft w:val="1166"/>
          <w:marRight w:val="0"/>
          <w:marTop w:val="58"/>
          <w:marBottom w:val="0"/>
          <w:divBdr>
            <w:top w:val="none" w:sz="0" w:space="0" w:color="auto"/>
            <w:left w:val="none" w:sz="0" w:space="0" w:color="auto"/>
            <w:bottom w:val="none" w:sz="0" w:space="0" w:color="auto"/>
            <w:right w:val="none" w:sz="0" w:space="0" w:color="auto"/>
          </w:divBdr>
        </w:div>
        <w:div w:id="1087271207">
          <w:marLeft w:val="1800"/>
          <w:marRight w:val="0"/>
          <w:marTop w:val="53"/>
          <w:marBottom w:val="0"/>
          <w:divBdr>
            <w:top w:val="none" w:sz="0" w:space="0" w:color="auto"/>
            <w:left w:val="none" w:sz="0" w:space="0" w:color="auto"/>
            <w:bottom w:val="none" w:sz="0" w:space="0" w:color="auto"/>
            <w:right w:val="none" w:sz="0" w:space="0" w:color="auto"/>
          </w:divBdr>
        </w:div>
      </w:divsChild>
    </w:div>
    <w:div w:id="307708422">
      <w:bodyDiv w:val="1"/>
      <w:marLeft w:val="0"/>
      <w:marRight w:val="0"/>
      <w:marTop w:val="0"/>
      <w:marBottom w:val="0"/>
      <w:divBdr>
        <w:top w:val="none" w:sz="0" w:space="0" w:color="auto"/>
        <w:left w:val="none" w:sz="0" w:space="0" w:color="auto"/>
        <w:bottom w:val="none" w:sz="0" w:space="0" w:color="auto"/>
        <w:right w:val="none" w:sz="0" w:space="0" w:color="auto"/>
      </w:divBdr>
      <w:divsChild>
        <w:div w:id="970593070">
          <w:marLeft w:val="1800"/>
          <w:marRight w:val="0"/>
          <w:marTop w:val="106"/>
          <w:marBottom w:val="0"/>
          <w:divBdr>
            <w:top w:val="none" w:sz="0" w:space="0" w:color="auto"/>
            <w:left w:val="none" w:sz="0" w:space="0" w:color="auto"/>
            <w:bottom w:val="none" w:sz="0" w:space="0" w:color="auto"/>
            <w:right w:val="none" w:sz="0" w:space="0" w:color="auto"/>
          </w:divBdr>
        </w:div>
        <w:div w:id="1613825799">
          <w:marLeft w:val="2520"/>
          <w:marRight w:val="0"/>
          <w:marTop w:val="91"/>
          <w:marBottom w:val="0"/>
          <w:divBdr>
            <w:top w:val="none" w:sz="0" w:space="0" w:color="auto"/>
            <w:left w:val="none" w:sz="0" w:space="0" w:color="auto"/>
            <w:bottom w:val="none" w:sz="0" w:space="0" w:color="auto"/>
            <w:right w:val="none" w:sz="0" w:space="0" w:color="auto"/>
          </w:divBdr>
        </w:div>
        <w:div w:id="295138933">
          <w:marLeft w:val="2520"/>
          <w:marRight w:val="0"/>
          <w:marTop w:val="91"/>
          <w:marBottom w:val="0"/>
          <w:divBdr>
            <w:top w:val="none" w:sz="0" w:space="0" w:color="auto"/>
            <w:left w:val="none" w:sz="0" w:space="0" w:color="auto"/>
            <w:bottom w:val="none" w:sz="0" w:space="0" w:color="auto"/>
            <w:right w:val="none" w:sz="0" w:space="0" w:color="auto"/>
          </w:divBdr>
        </w:div>
      </w:divsChild>
    </w:div>
    <w:div w:id="313265106">
      <w:bodyDiv w:val="1"/>
      <w:marLeft w:val="0"/>
      <w:marRight w:val="0"/>
      <w:marTop w:val="0"/>
      <w:marBottom w:val="0"/>
      <w:divBdr>
        <w:top w:val="none" w:sz="0" w:space="0" w:color="auto"/>
        <w:left w:val="none" w:sz="0" w:space="0" w:color="auto"/>
        <w:bottom w:val="none" w:sz="0" w:space="0" w:color="auto"/>
        <w:right w:val="none" w:sz="0" w:space="0" w:color="auto"/>
      </w:divBdr>
      <w:divsChild>
        <w:div w:id="630328226">
          <w:marLeft w:val="1166"/>
          <w:marRight w:val="0"/>
          <w:marTop w:val="60"/>
          <w:marBottom w:val="60"/>
          <w:divBdr>
            <w:top w:val="none" w:sz="0" w:space="0" w:color="auto"/>
            <w:left w:val="none" w:sz="0" w:space="0" w:color="auto"/>
            <w:bottom w:val="none" w:sz="0" w:space="0" w:color="auto"/>
            <w:right w:val="none" w:sz="0" w:space="0" w:color="auto"/>
          </w:divBdr>
        </w:div>
        <w:div w:id="1510369678">
          <w:marLeft w:val="1800"/>
          <w:marRight w:val="0"/>
          <w:marTop w:val="60"/>
          <w:marBottom w:val="60"/>
          <w:divBdr>
            <w:top w:val="none" w:sz="0" w:space="0" w:color="auto"/>
            <w:left w:val="none" w:sz="0" w:space="0" w:color="auto"/>
            <w:bottom w:val="none" w:sz="0" w:space="0" w:color="auto"/>
            <w:right w:val="none" w:sz="0" w:space="0" w:color="auto"/>
          </w:divBdr>
        </w:div>
        <w:div w:id="1188645220">
          <w:marLeft w:val="1800"/>
          <w:marRight w:val="0"/>
          <w:marTop w:val="60"/>
          <w:marBottom w:val="60"/>
          <w:divBdr>
            <w:top w:val="none" w:sz="0" w:space="0" w:color="auto"/>
            <w:left w:val="none" w:sz="0" w:space="0" w:color="auto"/>
            <w:bottom w:val="none" w:sz="0" w:space="0" w:color="auto"/>
            <w:right w:val="none" w:sz="0" w:space="0" w:color="auto"/>
          </w:divBdr>
        </w:div>
        <w:div w:id="667094050">
          <w:marLeft w:val="1166"/>
          <w:marRight w:val="0"/>
          <w:marTop w:val="60"/>
          <w:marBottom w:val="60"/>
          <w:divBdr>
            <w:top w:val="none" w:sz="0" w:space="0" w:color="auto"/>
            <w:left w:val="none" w:sz="0" w:space="0" w:color="auto"/>
            <w:bottom w:val="none" w:sz="0" w:space="0" w:color="auto"/>
            <w:right w:val="none" w:sz="0" w:space="0" w:color="auto"/>
          </w:divBdr>
        </w:div>
      </w:divsChild>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948913">
          <w:marLeft w:val="547"/>
          <w:marRight w:val="0"/>
          <w:marTop w:val="144"/>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sChild>
    </w:div>
    <w:div w:id="331031968">
      <w:bodyDiv w:val="1"/>
      <w:marLeft w:val="0"/>
      <w:marRight w:val="0"/>
      <w:marTop w:val="0"/>
      <w:marBottom w:val="0"/>
      <w:divBdr>
        <w:top w:val="none" w:sz="0" w:space="0" w:color="auto"/>
        <w:left w:val="none" w:sz="0" w:space="0" w:color="auto"/>
        <w:bottom w:val="none" w:sz="0" w:space="0" w:color="auto"/>
        <w:right w:val="none" w:sz="0" w:space="0" w:color="auto"/>
      </w:divBdr>
      <w:divsChild>
        <w:div w:id="702442198">
          <w:marLeft w:val="1166"/>
          <w:marRight w:val="0"/>
          <w:marTop w:val="0"/>
          <w:marBottom w:val="0"/>
          <w:divBdr>
            <w:top w:val="none" w:sz="0" w:space="0" w:color="auto"/>
            <w:left w:val="none" w:sz="0" w:space="0" w:color="auto"/>
            <w:bottom w:val="none" w:sz="0" w:space="0" w:color="auto"/>
            <w:right w:val="none" w:sz="0" w:space="0" w:color="auto"/>
          </w:divBdr>
        </w:div>
        <w:div w:id="1165052209">
          <w:marLeft w:val="1886"/>
          <w:marRight w:val="0"/>
          <w:marTop w:val="0"/>
          <w:marBottom w:val="0"/>
          <w:divBdr>
            <w:top w:val="none" w:sz="0" w:space="0" w:color="auto"/>
            <w:left w:val="none" w:sz="0" w:space="0" w:color="auto"/>
            <w:bottom w:val="none" w:sz="0" w:space="0" w:color="auto"/>
            <w:right w:val="none" w:sz="0" w:space="0" w:color="auto"/>
          </w:divBdr>
        </w:div>
        <w:div w:id="84621422">
          <w:marLeft w:val="1886"/>
          <w:marRight w:val="0"/>
          <w:marTop w:val="0"/>
          <w:marBottom w:val="0"/>
          <w:divBdr>
            <w:top w:val="none" w:sz="0" w:space="0" w:color="auto"/>
            <w:left w:val="none" w:sz="0" w:space="0" w:color="auto"/>
            <w:bottom w:val="none" w:sz="0" w:space="0" w:color="auto"/>
            <w:right w:val="none" w:sz="0" w:space="0" w:color="auto"/>
          </w:divBdr>
        </w:div>
        <w:div w:id="1749688742">
          <w:marLeft w:val="2606"/>
          <w:marRight w:val="0"/>
          <w:marTop w:val="0"/>
          <w:marBottom w:val="0"/>
          <w:divBdr>
            <w:top w:val="none" w:sz="0" w:space="0" w:color="auto"/>
            <w:left w:val="none" w:sz="0" w:space="0" w:color="auto"/>
            <w:bottom w:val="none" w:sz="0" w:space="0" w:color="auto"/>
            <w:right w:val="none" w:sz="0" w:space="0" w:color="auto"/>
          </w:divBdr>
        </w:div>
        <w:div w:id="1786850573">
          <w:marLeft w:val="2606"/>
          <w:marRight w:val="0"/>
          <w:marTop w:val="0"/>
          <w:marBottom w:val="0"/>
          <w:divBdr>
            <w:top w:val="none" w:sz="0" w:space="0" w:color="auto"/>
            <w:left w:val="none" w:sz="0" w:space="0" w:color="auto"/>
            <w:bottom w:val="none" w:sz="0" w:space="0" w:color="auto"/>
            <w:right w:val="none" w:sz="0" w:space="0" w:color="auto"/>
          </w:divBdr>
        </w:div>
        <w:div w:id="1374574398">
          <w:marLeft w:val="1166"/>
          <w:marRight w:val="0"/>
          <w:marTop w:val="0"/>
          <w:marBottom w:val="0"/>
          <w:divBdr>
            <w:top w:val="none" w:sz="0" w:space="0" w:color="auto"/>
            <w:left w:val="none" w:sz="0" w:space="0" w:color="auto"/>
            <w:bottom w:val="none" w:sz="0" w:space="0" w:color="auto"/>
            <w:right w:val="none" w:sz="0" w:space="0" w:color="auto"/>
          </w:divBdr>
        </w:div>
        <w:div w:id="1993829206">
          <w:marLeft w:val="1886"/>
          <w:marRight w:val="0"/>
          <w:marTop w:val="0"/>
          <w:marBottom w:val="0"/>
          <w:divBdr>
            <w:top w:val="none" w:sz="0" w:space="0" w:color="auto"/>
            <w:left w:val="none" w:sz="0" w:space="0" w:color="auto"/>
            <w:bottom w:val="none" w:sz="0" w:space="0" w:color="auto"/>
            <w:right w:val="none" w:sz="0" w:space="0" w:color="auto"/>
          </w:divBdr>
        </w:div>
        <w:div w:id="2080394673">
          <w:marLeft w:val="2606"/>
          <w:marRight w:val="0"/>
          <w:marTop w:val="0"/>
          <w:marBottom w:val="0"/>
          <w:divBdr>
            <w:top w:val="none" w:sz="0" w:space="0" w:color="auto"/>
            <w:left w:val="none" w:sz="0" w:space="0" w:color="auto"/>
            <w:bottom w:val="none" w:sz="0" w:space="0" w:color="auto"/>
            <w:right w:val="none" w:sz="0" w:space="0" w:color="auto"/>
          </w:divBdr>
        </w:div>
        <w:div w:id="490680141">
          <w:marLeft w:val="3326"/>
          <w:marRight w:val="0"/>
          <w:marTop w:val="0"/>
          <w:marBottom w:val="0"/>
          <w:divBdr>
            <w:top w:val="none" w:sz="0" w:space="0" w:color="auto"/>
            <w:left w:val="none" w:sz="0" w:space="0" w:color="auto"/>
            <w:bottom w:val="none" w:sz="0" w:space="0" w:color="auto"/>
            <w:right w:val="none" w:sz="0" w:space="0" w:color="auto"/>
          </w:divBdr>
        </w:div>
        <w:div w:id="755983108">
          <w:marLeft w:val="3326"/>
          <w:marRight w:val="0"/>
          <w:marTop w:val="0"/>
          <w:marBottom w:val="0"/>
          <w:divBdr>
            <w:top w:val="none" w:sz="0" w:space="0" w:color="auto"/>
            <w:left w:val="none" w:sz="0" w:space="0" w:color="auto"/>
            <w:bottom w:val="none" w:sz="0" w:space="0" w:color="auto"/>
            <w:right w:val="none" w:sz="0" w:space="0" w:color="auto"/>
          </w:divBdr>
        </w:div>
        <w:div w:id="951203882">
          <w:marLeft w:val="3326"/>
          <w:marRight w:val="0"/>
          <w:marTop w:val="0"/>
          <w:marBottom w:val="0"/>
          <w:divBdr>
            <w:top w:val="none" w:sz="0" w:space="0" w:color="auto"/>
            <w:left w:val="none" w:sz="0" w:space="0" w:color="auto"/>
            <w:bottom w:val="none" w:sz="0" w:space="0" w:color="auto"/>
            <w:right w:val="none" w:sz="0" w:space="0" w:color="auto"/>
          </w:divBdr>
        </w:div>
        <w:div w:id="772939512">
          <w:marLeft w:val="3326"/>
          <w:marRight w:val="0"/>
          <w:marTop w:val="0"/>
          <w:marBottom w:val="0"/>
          <w:divBdr>
            <w:top w:val="none" w:sz="0" w:space="0" w:color="auto"/>
            <w:left w:val="none" w:sz="0" w:space="0" w:color="auto"/>
            <w:bottom w:val="none" w:sz="0" w:space="0" w:color="auto"/>
            <w:right w:val="none" w:sz="0" w:space="0" w:color="auto"/>
          </w:divBdr>
        </w:div>
        <w:div w:id="623192813">
          <w:marLeft w:val="3326"/>
          <w:marRight w:val="0"/>
          <w:marTop w:val="0"/>
          <w:marBottom w:val="0"/>
          <w:divBdr>
            <w:top w:val="none" w:sz="0" w:space="0" w:color="auto"/>
            <w:left w:val="none" w:sz="0" w:space="0" w:color="auto"/>
            <w:bottom w:val="none" w:sz="0" w:space="0" w:color="auto"/>
            <w:right w:val="none" w:sz="0" w:space="0" w:color="auto"/>
          </w:divBdr>
        </w:div>
        <w:div w:id="1705328115">
          <w:marLeft w:val="2606"/>
          <w:marRight w:val="0"/>
          <w:marTop w:val="0"/>
          <w:marBottom w:val="0"/>
          <w:divBdr>
            <w:top w:val="none" w:sz="0" w:space="0" w:color="auto"/>
            <w:left w:val="none" w:sz="0" w:space="0" w:color="auto"/>
            <w:bottom w:val="none" w:sz="0" w:space="0" w:color="auto"/>
            <w:right w:val="none" w:sz="0" w:space="0" w:color="auto"/>
          </w:divBdr>
        </w:div>
        <w:div w:id="1082750815">
          <w:marLeft w:val="3326"/>
          <w:marRight w:val="0"/>
          <w:marTop w:val="0"/>
          <w:marBottom w:val="0"/>
          <w:divBdr>
            <w:top w:val="none" w:sz="0" w:space="0" w:color="auto"/>
            <w:left w:val="none" w:sz="0" w:space="0" w:color="auto"/>
            <w:bottom w:val="none" w:sz="0" w:space="0" w:color="auto"/>
            <w:right w:val="none" w:sz="0" w:space="0" w:color="auto"/>
          </w:divBdr>
        </w:div>
        <w:div w:id="680856508">
          <w:marLeft w:val="3326"/>
          <w:marRight w:val="0"/>
          <w:marTop w:val="0"/>
          <w:marBottom w:val="0"/>
          <w:divBdr>
            <w:top w:val="none" w:sz="0" w:space="0" w:color="auto"/>
            <w:left w:val="none" w:sz="0" w:space="0" w:color="auto"/>
            <w:bottom w:val="none" w:sz="0" w:space="0" w:color="auto"/>
            <w:right w:val="none" w:sz="0" w:space="0" w:color="auto"/>
          </w:divBdr>
        </w:div>
        <w:div w:id="1021126151">
          <w:marLeft w:val="3326"/>
          <w:marRight w:val="0"/>
          <w:marTop w:val="0"/>
          <w:marBottom w:val="0"/>
          <w:divBdr>
            <w:top w:val="none" w:sz="0" w:space="0" w:color="auto"/>
            <w:left w:val="none" w:sz="0" w:space="0" w:color="auto"/>
            <w:bottom w:val="none" w:sz="0" w:space="0" w:color="auto"/>
            <w:right w:val="none" w:sz="0" w:space="0" w:color="auto"/>
          </w:divBdr>
        </w:div>
        <w:div w:id="1640574142">
          <w:marLeft w:val="332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71226934">
      <w:bodyDiv w:val="1"/>
      <w:marLeft w:val="0"/>
      <w:marRight w:val="0"/>
      <w:marTop w:val="0"/>
      <w:marBottom w:val="0"/>
      <w:divBdr>
        <w:top w:val="none" w:sz="0" w:space="0" w:color="auto"/>
        <w:left w:val="none" w:sz="0" w:space="0" w:color="auto"/>
        <w:bottom w:val="none" w:sz="0" w:space="0" w:color="auto"/>
        <w:right w:val="none" w:sz="0" w:space="0" w:color="auto"/>
      </w:divBdr>
      <w:divsChild>
        <w:div w:id="384914676">
          <w:marLeft w:val="1166"/>
          <w:marRight w:val="0"/>
          <w:marTop w:val="0"/>
          <w:marBottom w:val="0"/>
          <w:divBdr>
            <w:top w:val="none" w:sz="0" w:space="0" w:color="auto"/>
            <w:left w:val="none" w:sz="0" w:space="0" w:color="auto"/>
            <w:bottom w:val="none" w:sz="0" w:space="0" w:color="auto"/>
            <w:right w:val="none" w:sz="0" w:space="0" w:color="auto"/>
          </w:divBdr>
        </w:div>
        <w:div w:id="991324390">
          <w:marLeft w:val="1886"/>
          <w:marRight w:val="0"/>
          <w:marTop w:val="0"/>
          <w:marBottom w:val="0"/>
          <w:divBdr>
            <w:top w:val="none" w:sz="0" w:space="0" w:color="auto"/>
            <w:left w:val="none" w:sz="0" w:space="0" w:color="auto"/>
            <w:bottom w:val="none" w:sz="0" w:space="0" w:color="auto"/>
            <w:right w:val="none" w:sz="0" w:space="0" w:color="auto"/>
          </w:divBdr>
        </w:div>
        <w:div w:id="1865094823">
          <w:marLeft w:val="1886"/>
          <w:marRight w:val="0"/>
          <w:marTop w:val="0"/>
          <w:marBottom w:val="0"/>
          <w:divBdr>
            <w:top w:val="none" w:sz="0" w:space="0" w:color="auto"/>
            <w:left w:val="none" w:sz="0" w:space="0" w:color="auto"/>
            <w:bottom w:val="none" w:sz="0" w:space="0" w:color="auto"/>
            <w:right w:val="none" w:sz="0" w:space="0" w:color="auto"/>
          </w:divBdr>
        </w:div>
      </w:divsChild>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773860690">
          <w:marLeft w:val="1800"/>
          <w:marRight w:val="0"/>
          <w:marTop w:val="72"/>
          <w:marBottom w:val="0"/>
          <w:divBdr>
            <w:top w:val="none" w:sz="0" w:space="0" w:color="auto"/>
            <w:left w:val="none" w:sz="0" w:space="0" w:color="auto"/>
            <w:bottom w:val="none" w:sz="0" w:space="0" w:color="auto"/>
            <w:right w:val="none" w:sz="0" w:space="0" w:color="auto"/>
          </w:divBdr>
        </w:div>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1856068537">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31480034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57187695">
      <w:bodyDiv w:val="1"/>
      <w:marLeft w:val="0"/>
      <w:marRight w:val="0"/>
      <w:marTop w:val="0"/>
      <w:marBottom w:val="0"/>
      <w:divBdr>
        <w:top w:val="none" w:sz="0" w:space="0" w:color="auto"/>
        <w:left w:val="none" w:sz="0" w:space="0" w:color="auto"/>
        <w:bottom w:val="none" w:sz="0" w:space="0" w:color="auto"/>
        <w:right w:val="none" w:sz="0" w:space="0" w:color="auto"/>
      </w:divBdr>
      <w:divsChild>
        <w:div w:id="2023890576">
          <w:marLeft w:val="1080"/>
          <w:marRight w:val="0"/>
          <w:marTop w:val="100"/>
          <w:marBottom w:val="0"/>
          <w:divBdr>
            <w:top w:val="none" w:sz="0" w:space="0" w:color="auto"/>
            <w:left w:val="none" w:sz="0" w:space="0" w:color="auto"/>
            <w:bottom w:val="none" w:sz="0" w:space="0" w:color="auto"/>
            <w:right w:val="none" w:sz="0" w:space="0" w:color="auto"/>
          </w:divBdr>
        </w:div>
        <w:div w:id="1816558841">
          <w:marLeft w:val="1800"/>
          <w:marRight w:val="0"/>
          <w:marTop w:val="100"/>
          <w:marBottom w:val="0"/>
          <w:divBdr>
            <w:top w:val="none" w:sz="0" w:space="0" w:color="auto"/>
            <w:left w:val="none" w:sz="0" w:space="0" w:color="auto"/>
            <w:bottom w:val="none" w:sz="0" w:space="0" w:color="auto"/>
            <w:right w:val="none" w:sz="0" w:space="0" w:color="auto"/>
          </w:divBdr>
        </w:div>
      </w:divsChild>
    </w:div>
    <w:div w:id="481704105">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31000327">
      <w:bodyDiv w:val="1"/>
      <w:marLeft w:val="0"/>
      <w:marRight w:val="0"/>
      <w:marTop w:val="0"/>
      <w:marBottom w:val="0"/>
      <w:divBdr>
        <w:top w:val="none" w:sz="0" w:space="0" w:color="auto"/>
        <w:left w:val="none" w:sz="0" w:space="0" w:color="auto"/>
        <w:bottom w:val="none" w:sz="0" w:space="0" w:color="auto"/>
        <w:right w:val="none" w:sz="0" w:space="0" w:color="auto"/>
      </w:divBdr>
      <w:divsChild>
        <w:div w:id="1481920792">
          <w:marLeft w:val="446"/>
          <w:marRight w:val="0"/>
          <w:marTop w:val="0"/>
          <w:marBottom w:val="0"/>
          <w:divBdr>
            <w:top w:val="none" w:sz="0" w:space="0" w:color="auto"/>
            <w:left w:val="none" w:sz="0" w:space="0" w:color="auto"/>
            <w:bottom w:val="none" w:sz="0" w:space="0" w:color="auto"/>
            <w:right w:val="none" w:sz="0" w:space="0" w:color="auto"/>
          </w:divBdr>
        </w:div>
        <w:div w:id="1954897266">
          <w:marLeft w:val="1166"/>
          <w:marRight w:val="0"/>
          <w:marTop w:val="0"/>
          <w:marBottom w:val="0"/>
          <w:divBdr>
            <w:top w:val="none" w:sz="0" w:space="0" w:color="auto"/>
            <w:left w:val="none" w:sz="0" w:space="0" w:color="auto"/>
            <w:bottom w:val="none" w:sz="0" w:space="0" w:color="auto"/>
            <w:right w:val="none" w:sz="0" w:space="0" w:color="auto"/>
          </w:divBdr>
        </w:div>
        <w:div w:id="540672568">
          <w:marLeft w:val="1166"/>
          <w:marRight w:val="0"/>
          <w:marTop w:val="0"/>
          <w:marBottom w:val="0"/>
          <w:divBdr>
            <w:top w:val="none" w:sz="0" w:space="0" w:color="auto"/>
            <w:left w:val="none" w:sz="0" w:space="0" w:color="auto"/>
            <w:bottom w:val="none" w:sz="0" w:space="0" w:color="auto"/>
            <w:right w:val="none" w:sz="0" w:space="0" w:color="auto"/>
          </w:divBdr>
        </w:div>
      </w:divsChild>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011836251">
          <w:marLeft w:val="547"/>
          <w:marRight w:val="0"/>
          <w:marTop w:val="120"/>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283191696">
          <w:marLeft w:val="1166"/>
          <w:marRight w:val="0"/>
          <w:marTop w:val="96"/>
          <w:marBottom w:val="0"/>
          <w:divBdr>
            <w:top w:val="none" w:sz="0" w:space="0" w:color="auto"/>
            <w:left w:val="none" w:sz="0" w:space="0" w:color="auto"/>
            <w:bottom w:val="none" w:sz="0" w:space="0" w:color="auto"/>
            <w:right w:val="none" w:sz="0" w:space="0" w:color="auto"/>
          </w:divBdr>
        </w:div>
      </w:divsChild>
    </w:div>
    <w:div w:id="550000422">
      <w:bodyDiv w:val="1"/>
      <w:marLeft w:val="0"/>
      <w:marRight w:val="0"/>
      <w:marTop w:val="0"/>
      <w:marBottom w:val="0"/>
      <w:divBdr>
        <w:top w:val="none" w:sz="0" w:space="0" w:color="auto"/>
        <w:left w:val="none" w:sz="0" w:space="0" w:color="auto"/>
        <w:bottom w:val="none" w:sz="0" w:space="0" w:color="auto"/>
        <w:right w:val="none" w:sz="0" w:space="0" w:color="auto"/>
      </w:divBdr>
      <w:divsChild>
        <w:div w:id="1087072097">
          <w:marLeft w:val="2520"/>
          <w:marRight w:val="0"/>
          <w:marTop w:val="100"/>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797989927">
          <w:marLeft w:val="547"/>
          <w:marRight w:val="0"/>
          <w:marTop w:val="134"/>
          <w:marBottom w:val="0"/>
          <w:divBdr>
            <w:top w:val="none" w:sz="0" w:space="0" w:color="auto"/>
            <w:left w:val="none" w:sz="0" w:space="0" w:color="auto"/>
            <w:bottom w:val="none" w:sz="0" w:space="0" w:color="auto"/>
            <w:right w:val="none" w:sz="0" w:space="0" w:color="auto"/>
          </w:divBdr>
        </w:div>
        <w:div w:id="537399794">
          <w:marLeft w:val="1166"/>
          <w:marRight w:val="0"/>
          <w:marTop w:val="115"/>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588853370">
      <w:bodyDiv w:val="1"/>
      <w:marLeft w:val="0"/>
      <w:marRight w:val="0"/>
      <w:marTop w:val="0"/>
      <w:marBottom w:val="0"/>
      <w:divBdr>
        <w:top w:val="none" w:sz="0" w:space="0" w:color="auto"/>
        <w:left w:val="none" w:sz="0" w:space="0" w:color="auto"/>
        <w:bottom w:val="none" w:sz="0" w:space="0" w:color="auto"/>
        <w:right w:val="none" w:sz="0" w:space="0" w:color="auto"/>
      </w:divBdr>
      <w:divsChild>
        <w:div w:id="514268044">
          <w:marLeft w:val="547"/>
          <w:marRight w:val="0"/>
          <w:marTop w:val="154"/>
          <w:marBottom w:val="0"/>
          <w:divBdr>
            <w:top w:val="none" w:sz="0" w:space="0" w:color="auto"/>
            <w:left w:val="none" w:sz="0" w:space="0" w:color="auto"/>
            <w:bottom w:val="none" w:sz="0" w:space="0" w:color="auto"/>
            <w:right w:val="none" w:sz="0" w:space="0" w:color="auto"/>
          </w:divBdr>
        </w:div>
        <w:div w:id="1697534041">
          <w:marLeft w:val="1166"/>
          <w:marRight w:val="0"/>
          <w:marTop w:val="134"/>
          <w:marBottom w:val="0"/>
          <w:divBdr>
            <w:top w:val="none" w:sz="0" w:space="0" w:color="auto"/>
            <w:left w:val="none" w:sz="0" w:space="0" w:color="auto"/>
            <w:bottom w:val="none" w:sz="0" w:space="0" w:color="auto"/>
            <w:right w:val="none" w:sz="0" w:space="0" w:color="auto"/>
          </w:divBdr>
        </w:div>
        <w:div w:id="408112896">
          <w:marLeft w:val="547"/>
          <w:marRight w:val="0"/>
          <w:marTop w:val="154"/>
          <w:marBottom w:val="0"/>
          <w:divBdr>
            <w:top w:val="none" w:sz="0" w:space="0" w:color="auto"/>
            <w:left w:val="none" w:sz="0" w:space="0" w:color="auto"/>
            <w:bottom w:val="none" w:sz="0" w:space="0" w:color="auto"/>
            <w:right w:val="none" w:sz="0" w:space="0" w:color="auto"/>
          </w:divBdr>
        </w:div>
        <w:div w:id="1670863299">
          <w:marLeft w:val="1166"/>
          <w:marRight w:val="0"/>
          <w:marTop w:val="134"/>
          <w:marBottom w:val="0"/>
          <w:divBdr>
            <w:top w:val="none" w:sz="0" w:space="0" w:color="auto"/>
            <w:left w:val="none" w:sz="0" w:space="0" w:color="auto"/>
            <w:bottom w:val="none" w:sz="0" w:space="0" w:color="auto"/>
            <w:right w:val="none" w:sz="0" w:space="0" w:color="auto"/>
          </w:divBdr>
        </w:div>
        <w:div w:id="510032245">
          <w:marLeft w:val="1800"/>
          <w:marRight w:val="0"/>
          <w:marTop w:val="115"/>
          <w:marBottom w:val="0"/>
          <w:divBdr>
            <w:top w:val="none" w:sz="0" w:space="0" w:color="auto"/>
            <w:left w:val="none" w:sz="0" w:space="0" w:color="auto"/>
            <w:bottom w:val="none" w:sz="0" w:space="0" w:color="auto"/>
            <w:right w:val="none" w:sz="0" w:space="0" w:color="auto"/>
          </w:divBdr>
        </w:div>
        <w:div w:id="576598721">
          <w:marLeft w:val="1166"/>
          <w:marRight w:val="0"/>
          <w:marTop w:val="134"/>
          <w:marBottom w:val="0"/>
          <w:divBdr>
            <w:top w:val="none" w:sz="0" w:space="0" w:color="auto"/>
            <w:left w:val="none" w:sz="0" w:space="0" w:color="auto"/>
            <w:bottom w:val="none" w:sz="0" w:space="0" w:color="auto"/>
            <w:right w:val="none" w:sz="0" w:space="0" w:color="auto"/>
          </w:divBdr>
        </w:div>
      </w:divsChild>
    </w:div>
    <w:div w:id="600840292">
      <w:bodyDiv w:val="1"/>
      <w:marLeft w:val="0"/>
      <w:marRight w:val="0"/>
      <w:marTop w:val="0"/>
      <w:marBottom w:val="0"/>
      <w:divBdr>
        <w:top w:val="none" w:sz="0" w:space="0" w:color="auto"/>
        <w:left w:val="none" w:sz="0" w:space="0" w:color="auto"/>
        <w:bottom w:val="none" w:sz="0" w:space="0" w:color="auto"/>
        <w:right w:val="none" w:sz="0" w:space="0" w:color="auto"/>
      </w:divBdr>
      <w:divsChild>
        <w:div w:id="877820247">
          <w:marLeft w:val="547"/>
          <w:marRight w:val="0"/>
          <w:marTop w:val="115"/>
          <w:marBottom w:val="0"/>
          <w:divBdr>
            <w:top w:val="none" w:sz="0" w:space="0" w:color="auto"/>
            <w:left w:val="none" w:sz="0" w:space="0" w:color="auto"/>
            <w:bottom w:val="none" w:sz="0" w:space="0" w:color="auto"/>
            <w:right w:val="none" w:sz="0" w:space="0" w:color="auto"/>
          </w:divBdr>
        </w:div>
      </w:divsChild>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sChild>
    </w:div>
    <w:div w:id="657423735">
      <w:bodyDiv w:val="1"/>
      <w:marLeft w:val="0"/>
      <w:marRight w:val="0"/>
      <w:marTop w:val="0"/>
      <w:marBottom w:val="0"/>
      <w:divBdr>
        <w:top w:val="none" w:sz="0" w:space="0" w:color="auto"/>
        <w:left w:val="none" w:sz="0" w:space="0" w:color="auto"/>
        <w:bottom w:val="none" w:sz="0" w:space="0" w:color="auto"/>
        <w:right w:val="none" w:sz="0" w:space="0" w:color="auto"/>
      </w:divBdr>
      <w:divsChild>
        <w:div w:id="754862542">
          <w:marLeft w:val="360"/>
          <w:marRight w:val="0"/>
          <w:marTop w:val="200"/>
          <w:marBottom w:val="0"/>
          <w:divBdr>
            <w:top w:val="none" w:sz="0" w:space="0" w:color="auto"/>
            <w:left w:val="none" w:sz="0" w:space="0" w:color="auto"/>
            <w:bottom w:val="none" w:sz="0" w:space="0" w:color="auto"/>
            <w:right w:val="none" w:sz="0" w:space="0" w:color="auto"/>
          </w:divBdr>
        </w:div>
        <w:div w:id="154688973">
          <w:marLeft w:val="1080"/>
          <w:marRight w:val="0"/>
          <w:marTop w:val="100"/>
          <w:marBottom w:val="0"/>
          <w:divBdr>
            <w:top w:val="none" w:sz="0" w:space="0" w:color="auto"/>
            <w:left w:val="none" w:sz="0" w:space="0" w:color="auto"/>
            <w:bottom w:val="none" w:sz="0" w:space="0" w:color="auto"/>
            <w:right w:val="none" w:sz="0" w:space="0" w:color="auto"/>
          </w:divBdr>
        </w:div>
        <w:div w:id="615065789">
          <w:marLeft w:val="360"/>
          <w:marRight w:val="0"/>
          <w:marTop w:val="200"/>
          <w:marBottom w:val="0"/>
          <w:divBdr>
            <w:top w:val="none" w:sz="0" w:space="0" w:color="auto"/>
            <w:left w:val="none" w:sz="0" w:space="0" w:color="auto"/>
            <w:bottom w:val="none" w:sz="0" w:space="0" w:color="auto"/>
            <w:right w:val="none" w:sz="0" w:space="0" w:color="auto"/>
          </w:divBdr>
        </w:div>
        <w:div w:id="1583445169">
          <w:marLeft w:val="1080"/>
          <w:marRight w:val="0"/>
          <w:marTop w:val="100"/>
          <w:marBottom w:val="0"/>
          <w:divBdr>
            <w:top w:val="none" w:sz="0" w:space="0" w:color="auto"/>
            <w:left w:val="none" w:sz="0" w:space="0" w:color="auto"/>
            <w:bottom w:val="none" w:sz="0" w:space="0" w:color="auto"/>
            <w:right w:val="none" w:sz="0" w:space="0" w:color="auto"/>
          </w:divBdr>
        </w:div>
        <w:div w:id="1533611801">
          <w:marLeft w:val="360"/>
          <w:marRight w:val="0"/>
          <w:marTop w:val="200"/>
          <w:marBottom w:val="0"/>
          <w:divBdr>
            <w:top w:val="none" w:sz="0" w:space="0" w:color="auto"/>
            <w:left w:val="none" w:sz="0" w:space="0" w:color="auto"/>
            <w:bottom w:val="none" w:sz="0" w:space="0" w:color="auto"/>
            <w:right w:val="none" w:sz="0" w:space="0" w:color="auto"/>
          </w:divBdr>
        </w:div>
        <w:div w:id="861239032">
          <w:marLeft w:val="1080"/>
          <w:marRight w:val="0"/>
          <w:marTop w:val="100"/>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119105011">
          <w:marLeft w:val="547"/>
          <w:marRight w:val="0"/>
          <w:marTop w:val="120"/>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sChild>
    </w:div>
    <w:div w:id="688989067">
      <w:bodyDiv w:val="1"/>
      <w:marLeft w:val="0"/>
      <w:marRight w:val="0"/>
      <w:marTop w:val="0"/>
      <w:marBottom w:val="0"/>
      <w:divBdr>
        <w:top w:val="none" w:sz="0" w:space="0" w:color="auto"/>
        <w:left w:val="none" w:sz="0" w:space="0" w:color="auto"/>
        <w:bottom w:val="none" w:sz="0" w:space="0" w:color="auto"/>
        <w:right w:val="none" w:sz="0" w:space="0" w:color="auto"/>
      </w:divBdr>
      <w:divsChild>
        <w:div w:id="737556395">
          <w:marLeft w:val="360"/>
          <w:marRight w:val="0"/>
          <w:marTop w:val="200"/>
          <w:marBottom w:val="0"/>
          <w:divBdr>
            <w:top w:val="none" w:sz="0" w:space="0" w:color="auto"/>
            <w:left w:val="none" w:sz="0" w:space="0" w:color="auto"/>
            <w:bottom w:val="none" w:sz="0" w:space="0" w:color="auto"/>
            <w:right w:val="none" w:sz="0" w:space="0" w:color="auto"/>
          </w:divBdr>
        </w:div>
        <w:div w:id="976297070">
          <w:marLeft w:val="1080"/>
          <w:marRight w:val="0"/>
          <w:marTop w:val="100"/>
          <w:marBottom w:val="0"/>
          <w:divBdr>
            <w:top w:val="none" w:sz="0" w:space="0" w:color="auto"/>
            <w:left w:val="none" w:sz="0" w:space="0" w:color="auto"/>
            <w:bottom w:val="none" w:sz="0" w:space="0" w:color="auto"/>
            <w:right w:val="none" w:sz="0" w:space="0" w:color="auto"/>
          </w:divBdr>
        </w:div>
        <w:div w:id="1206525630">
          <w:marLeft w:val="1800"/>
          <w:marRight w:val="0"/>
          <w:marTop w:val="100"/>
          <w:marBottom w:val="0"/>
          <w:divBdr>
            <w:top w:val="none" w:sz="0" w:space="0" w:color="auto"/>
            <w:left w:val="none" w:sz="0" w:space="0" w:color="auto"/>
            <w:bottom w:val="none" w:sz="0" w:space="0" w:color="auto"/>
            <w:right w:val="none" w:sz="0" w:space="0" w:color="auto"/>
          </w:divBdr>
        </w:div>
        <w:div w:id="2098403840">
          <w:marLeft w:val="1080"/>
          <w:marRight w:val="0"/>
          <w:marTop w:val="100"/>
          <w:marBottom w:val="0"/>
          <w:divBdr>
            <w:top w:val="none" w:sz="0" w:space="0" w:color="auto"/>
            <w:left w:val="none" w:sz="0" w:space="0" w:color="auto"/>
            <w:bottom w:val="none" w:sz="0" w:space="0" w:color="auto"/>
            <w:right w:val="none" w:sz="0" w:space="0" w:color="auto"/>
          </w:divBdr>
        </w:div>
        <w:div w:id="1997604989">
          <w:marLeft w:val="1080"/>
          <w:marRight w:val="0"/>
          <w:marTop w:val="100"/>
          <w:marBottom w:val="0"/>
          <w:divBdr>
            <w:top w:val="none" w:sz="0" w:space="0" w:color="auto"/>
            <w:left w:val="none" w:sz="0" w:space="0" w:color="auto"/>
            <w:bottom w:val="none" w:sz="0" w:space="0" w:color="auto"/>
            <w:right w:val="none" w:sz="0" w:space="0" w:color="auto"/>
          </w:divBdr>
        </w:div>
        <w:div w:id="753860838">
          <w:marLeft w:val="360"/>
          <w:marRight w:val="0"/>
          <w:marTop w:val="200"/>
          <w:marBottom w:val="0"/>
          <w:divBdr>
            <w:top w:val="none" w:sz="0" w:space="0" w:color="auto"/>
            <w:left w:val="none" w:sz="0" w:space="0" w:color="auto"/>
            <w:bottom w:val="none" w:sz="0" w:space="0" w:color="auto"/>
            <w:right w:val="none" w:sz="0" w:space="0" w:color="auto"/>
          </w:divBdr>
        </w:div>
        <w:div w:id="8415552">
          <w:marLeft w:val="360"/>
          <w:marRight w:val="0"/>
          <w:marTop w:val="200"/>
          <w:marBottom w:val="0"/>
          <w:divBdr>
            <w:top w:val="none" w:sz="0" w:space="0" w:color="auto"/>
            <w:left w:val="none" w:sz="0" w:space="0" w:color="auto"/>
            <w:bottom w:val="none" w:sz="0" w:space="0" w:color="auto"/>
            <w:right w:val="none" w:sz="0" w:space="0" w:color="auto"/>
          </w:divBdr>
        </w:div>
        <w:div w:id="1738090323">
          <w:marLeft w:val="1080"/>
          <w:marRight w:val="0"/>
          <w:marTop w:val="100"/>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1786728672">
          <w:marLeft w:val="547"/>
          <w:marRight w:val="0"/>
          <w:marTop w:val="144"/>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sChild>
    </w:div>
    <w:div w:id="710957824">
      <w:bodyDiv w:val="1"/>
      <w:marLeft w:val="0"/>
      <w:marRight w:val="0"/>
      <w:marTop w:val="0"/>
      <w:marBottom w:val="0"/>
      <w:divBdr>
        <w:top w:val="none" w:sz="0" w:space="0" w:color="auto"/>
        <w:left w:val="none" w:sz="0" w:space="0" w:color="auto"/>
        <w:bottom w:val="none" w:sz="0" w:space="0" w:color="auto"/>
        <w:right w:val="none" w:sz="0" w:space="0" w:color="auto"/>
      </w:divBdr>
      <w:divsChild>
        <w:div w:id="1286765544">
          <w:marLeft w:val="1080"/>
          <w:marRight w:val="0"/>
          <w:marTop w:val="100"/>
          <w:marBottom w:val="0"/>
          <w:divBdr>
            <w:top w:val="none" w:sz="0" w:space="0" w:color="auto"/>
            <w:left w:val="none" w:sz="0" w:space="0" w:color="auto"/>
            <w:bottom w:val="none" w:sz="0" w:space="0" w:color="auto"/>
            <w:right w:val="none" w:sz="0" w:space="0" w:color="auto"/>
          </w:divBdr>
        </w:div>
        <w:div w:id="798500421">
          <w:marLeft w:val="1800"/>
          <w:marRight w:val="0"/>
          <w:marTop w:val="10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60370341">
      <w:bodyDiv w:val="1"/>
      <w:marLeft w:val="0"/>
      <w:marRight w:val="0"/>
      <w:marTop w:val="0"/>
      <w:marBottom w:val="0"/>
      <w:divBdr>
        <w:top w:val="none" w:sz="0" w:space="0" w:color="auto"/>
        <w:left w:val="none" w:sz="0" w:space="0" w:color="auto"/>
        <w:bottom w:val="none" w:sz="0" w:space="0" w:color="auto"/>
        <w:right w:val="none" w:sz="0" w:space="0" w:color="auto"/>
      </w:divBdr>
      <w:divsChild>
        <w:div w:id="1548030407">
          <w:marLeft w:val="547"/>
          <w:marRight w:val="0"/>
          <w:marTop w:val="115"/>
          <w:marBottom w:val="0"/>
          <w:divBdr>
            <w:top w:val="none" w:sz="0" w:space="0" w:color="auto"/>
            <w:left w:val="none" w:sz="0" w:space="0" w:color="auto"/>
            <w:bottom w:val="none" w:sz="0" w:space="0" w:color="auto"/>
            <w:right w:val="none" w:sz="0" w:space="0" w:color="auto"/>
          </w:divBdr>
        </w:div>
        <w:div w:id="268437853">
          <w:marLeft w:val="1800"/>
          <w:marRight w:val="0"/>
          <w:marTop w:val="96"/>
          <w:marBottom w:val="0"/>
          <w:divBdr>
            <w:top w:val="none" w:sz="0" w:space="0" w:color="auto"/>
            <w:left w:val="none" w:sz="0" w:space="0" w:color="auto"/>
            <w:bottom w:val="none" w:sz="0" w:space="0" w:color="auto"/>
            <w:right w:val="none" w:sz="0" w:space="0" w:color="auto"/>
          </w:divBdr>
        </w:div>
        <w:div w:id="895164152">
          <w:marLeft w:val="1800"/>
          <w:marRight w:val="0"/>
          <w:marTop w:val="96"/>
          <w:marBottom w:val="0"/>
          <w:divBdr>
            <w:top w:val="none" w:sz="0" w:space="0" w:color="auto"/>
            <w:left w:val="none" w:sz="0" w:space="0" w:color="auto"/>
            <w:bottom w:val="none" w:sz="0" w:space="0" w:color="auto"/>
            <w:right w:val="none" w:sz="0" w:space="0" w:color="auto"/>
          </w:divBdr>
        </w:div>
        <w:div w:id="773208653">
          <w:marLeft w:val="1800"/>
          <w:marRight w:val="0"/>
          <w:marTop w:val="96"/>
          <w:marBottom w:val="0"/>
          <w:divBdr>
            <w:top w:val="none" w:sz="0" w:space="0" w:color="auto"/>
            <w:left w:val="none" w:sz="0" w:space="0" w:color="auto"/>
            <w:bottom w:val="none" w:sz="0" w:space="0" w:color="auto"/>
            <w:right w:val="none" w:sz="0" w:space="0" w:color="auto"/>
          </w:divBdr>
        </w:div>
      </w:divsChild>
    </w:div>
    <w:div w:id="784881641">
      <w:bodyDiv w:val="1"/>
      <w:marLeft w:val="0"/>
      <w:marRight w:val="0"/>
      <w:marTop w:val="0"/>
      <w:marBottom w:val="0"/>
      <w:divBdr>
        <w:top w:val="none" w:sz="0" w:space="0" w:color="auto"/>
        <w:left w:val="none" w:sz="0" w:space="0" w:color="auto"/>
        <w:bottom w:val="none" w:sz="0" w:space="0" w:color="auto"/>
        <w:right w:val="none" w:sz="0" w:space="0" w:color="auto"/>
      </w:divBdr>
    </w:div>
    <w:div w:id="790903669">
      <w:bodyDiv w:val="1"/>
      <w:marLeft w:val="0"/>
      <w:marRight w:val="0"/>
      <w:marTop w:val="0"/>
      <w:marBottom w:val="0"/>
      <w:divBdr>
        <w:top w:val="none" w:sz="0" w:space="0" w:color="auto"/>
        <w:left w:val="none" w:sz="0" w:space="0" w:color="auto"/>
        <w:bottom w:val="none" w:sz="0" w:space="0" w:color="auto"/>
        <w:right w:val="none" w:sz="0" w:space="0" w:color="auto"/>
      </w:divBdr>
      <w:divsChild>
        <w:div w:id="298652588">
          <w:marLeft w:val="547"/>
          <w:marRight w:val="0"/>
          <w:marTop w:val="130"/>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26550683">
      <w:bodyDiv w:val="1"/>
      <w:marLeft w:val="0"/>
      <w:marRight w:val="0"/>
      <w:marTop w:val="0"/>
      <w:marBottom w:val="0"/>
      <w:divBdr>
        <w:top w:val="none" w:sz="0" w:space="0" w:color="auto"/>
        <w:left w:val="none" w:sz="0" w:space="0" w:color="auto"/>
        <w:bottom w:val="none" w:sz="0" w:space="0" w:color="auto"/>
        <w:right w:val="none" w:sz="0" w:space="0" w:color="auto"/>
      </w:divBdr>
      <w:divsChild>
        <w:div w:id="82995258">
          <w:marLeft w:val="360"/>
          <w:marRight w:val="0"/>
          <w:marTop w:val="200"/>
          <w:marBottom w:val="0"/>
          <w:divBdr>
            <w:top w:val="none" w:sz="0" w:space="0" w:color="auto"/>
            <w:left w:val="none" w:sz="0" w:space="0" w:color="auto"/>
            <w:bottom w:val="none" w:sz="0" w:space="0" w:color="auto"/>
            <w:right w:val="none" w:sz="0" w:space="0" w:color="auto"/>
          </w:divBdr>
        </w:div>
        <w:div w:id="238751822">
          <w:marLeft w:val="1080"/>
          <w:marRight w:val="0"/>
          <w:marTop w:val="100"/>
          <w:marBottom w:val="0"/>
          <w:divBdr>
            <w:top w:val="none" w:sz="0" w:space="0" w:color="auto"/>
            <w:left w:val="none" w:sz="0" w:space="0" w:color="auto"/>
            <w:bottom w:val="none" w:sz="0" w:space="0" w:color="auto"/>
            <w:right w:val="none" w:sz="0" w:space="0" w:color="auto"/>
          </w:divBdr>
        </w:div>
        <w:div w:id="1031105004">
          <w:marLeft w:val="1800"/>
          <w:marRight w:val="0"/>
          <w:marTop w:val="100"/>
          <w:marBottom w:val="0"/>
          <w:divBdr>
            <w:top w:val="none" w:sz="0" w:space="0" w:color="auto"/>
            <w:left w:val="none" w:sz="0" w:space="0" w:color="auto"/>
            <w:bottom w:val="none" w:sz="0" w:space="0" w:color="auto"/>
            <w:right w:val="none" w:sz="0" w:space="0" w:color="auto"/>
          </w:divBdr>
        </w:div>
        <w:div w:id="1703162792">
          <w:marLeft w:val="1080"/>
          <w:marRight w:val="0"/>
          <w:marTop w:val="100"/>
          <w:marBottom w:val="0"/>
          <w:divBdr>
            <w:top w:val="none" w:sz="0" w:space="0" w:color="auto"/>
            <w:left w:val="none" w:sz="0" w:space="0" w:color="auto"/>
            <w:bottom w:val="none" w:sz="0" w:space="0" w:color="auto"/>
            <w:right w:val="none" w:sz="0" w:space="0" w:color="auto"/>
          </w:divBdr>
        </w:div>
        <w:div w:id="1828395798">
          <w:marLeft w:val="1800"/>
          <w:marRight w:val="0"/>
          <w:marTop w:val="100"/>
          <w:marBottom w:val="0"/>
          <w:divBdr>
            <w:top w:val="none" w:sz="0" w:space="0" w:color="auto"/>
            <w:left w:val="none" w:sz="0" w:space="0" w:color="auto"/>
            <w:bottom w:val="none" w:sz="0" w:space="0" w:color="auto"/>
            <w:right w:val="none" w:sz="0" w:space="0" w:color="auto"/>
          </w:divBdr>
        </w:div>
        <w:div w:id="1657147851">
          <w:marLeft w:val="360"/>
          <w:marRight w:val="0"/>
          <w:marTop w:val="200"/>
          <w:marBottom w:val="0"/>
          <w:divBdr>
            <w:top w:val="none" w:sz="0" w:space="0" w:color="auto"/>
            <w:left w:val="none" w:sz="0" w:space="0" w:color="auto"/>
            <w:bottom w:val="none" w:sz="0" w:space="0" w:color="auto"/>
            <w:right w:val="none" w:sz="0" w:space="0" w:color="auto"/>
          </w:divBdr>
        </w:div>
      </w:divsChild>
    </w:div>
    <w:div w:id="840856426">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93006484">
      <w:bodyDiv w:val="1"/>
      <w:marLeft w:val="0"/>
      <w:marRight w:val="0"/>
      <w:marTop w:val="0"/>
      <w:marBottom w:val="0"/>
      <w:divBdr>
        <w:top w:val="none" w:sz="0" w:space="0" w:color="auto"/>
        <w:left w:val="none" w:sz="0" w:space="0" w:color="auto"/>
        <w:bottom w:val="none" w:sz="0" w:space="0" w:color="auto"/>
        <w:right w:val="none" w:sz="0" w:space="0" w:color="auto"/>
      </w:divBdr>
      <w:divsChild>
        <w:div w:id="1047415996">
          <w:marLeft w:val="446"/>
          <w:marRight w:val="0"/>
          <w:marTop w:val="0"/>
          <w:marBottom w:val="0"/>
          <w:divBdr>
            <w:top w:val="none" w:sz="0" w:space="0" w:color="auto"/>
            <w:left w:val="none" w:sz="0" w:space="0" w:color="auto"/>
            <w:bottom w:val="none" w:sz="0" w:space="0" w:color="auto"/>
            <w:right w:val="none" w:sz="0" w:space="0" w:color="auto"/>
          </w:divBdr>
        </w:div>
        <w:div w:id="1425612904">
          <w:marLeft w:val="1166"/>
          <w:marRight w:val="0"/>
          <w:marTop w:val="0"/>
          <w:marBottom w:val="0"/>
          <w:divBdr>
            <w:top w:val="none" w:sz="0" w:space="0" w:color="auto"/>
            <w:left w:val="none" w:sz="0" w:space="0" w:color="auto"/>
            <w:bottom w:val="none" w:sz="0" w:space="0" w:color="auto"/>
            <w:right w:val="none" w:sz="0" w:space="0" w:color="auto"/>
          </w:divBdr>
        </w:div>
        <w:div w:id="1485201805">
          <w:marLeft w:val="1166"/>
          <w:marRight w:val="0"/>
          <w:marTop w:val="0"/>
          <w:marBottom w:val="0"/>
          <w:divBdr>
            <w:top w:val="none" w:sz="0" w:space="0" w:color="auto"/>
            <w:left w:val="none" w:sz="0" w:space="0" w:color="auto"/>
            <w:bottom w:val="none" w:sz="0" w:space="0" w:color="auto"/>
            <w:right w:val="none" w:sz="0" w:space="0" w:color="auto"/>
          </w:divBdr>
        </w:div>
        <w:div w:id="145633929">
          <w:marLeft w:val="1166"/>
          <w:marRight w:val="0"/>
          <w:marTop w:val="0"/>
          <w:marBottom w:val="0"/>
          <w:divBdr>
            <w:top w:val="none" w:sz="0" w:space="0" w:color="auto"/>
            <w:left w:val="none" w:sz="0" w:space="0" w:color="auto"/>
            <w:bottom w:val="none" w:sz="0" w:space="0" w:color="auto"/>
            <w:right w:val="none" w:sz="0" w:space="0" w:color="auto"/>
          </w:divBdr>
        </w:div>
        <w:div w:id="1057320200">
          <w:marLeft w:val="1886"/>
          <w:marRight w:val="0"/>
          <w:marTop w:val="0"/>
          <w:marBottom w:val="0"/>
          <w:divBdr>
            <w:top w:val="none" w:sz="0" w:space="0" w:color="auto"/>
            <w:left w:val="none" w:sz="0" w:space="0" w:color="auto"/>
            <w:bottom w:val="none" w:sz="0" w:space="0" w:color="auto"/>
            <w:right w:val="none" w:sz="0" w:space="0" w:color="auto"/>
          </w:divBdr>
        </w:div>
        <w:div w:id="99447334">
          <w:marLeft w:val="1886"/>
          <w:marRight w:val="0"/>
          <w:marTop w:val="0"/>
          <w:marBottom w:val="0"/>
          <w:divBdr>
            <w:top w:val="none" w:sz="0" w:space="0" w:color="auto"/>
            <w:left w:val="none" w:sz="0" w:space="0" w:color="auto"/>
            <w:bottom w:val="none" w:sz="0" w:space="0" w:color="auto"/>
            <w:right w:val="none" w:sz="0" w:space="0" w:color="auto"/>
          </w:divBdr>
        </w:div>
      </w:divsChild>
    </w:div>
    <w:div w:id="918903215">
      <w:bodyDiv w:val="1"/>
      <w:marLeft w:val="0"/>
      <w:marRight w:val="0"/>
      <w:marTop w:val="0"/>
      <w:marBottom w:val="0"/>
      <w:divBdr>
        <w:top w:val="none" w:sz="0" w:space="0" w:color="auto"/>
        <w:left w:val="none" w:sz="0" w:space="0" w:color="auto"/>
        <w:bottom w:val="none" w:sz="0" w:space="0" w:color="auto"/>
        <w:right w:val="none" w:sz="0" w:space="0" w:color="auto"/>
      </w:divBdr>
      <w:divsChild>
        <w:div w:id="932518598">
          <w:marLeft w:val="2520"/>
          <w:marRight w:val="0"/>
          <w:marTop w:val="100"/>
          <w:marBottom w:val="0"/>
          <w:divBdr>
            <w:top w:val="none" w:sz="0" w:space="0" w:color="auto"/>
            <w:left w:val="none" w:sz="0" w:space="0" w:color="auto"/>
            <w:bottom w:val="none" w:sz="0" w:space="0" w:color="auto"/>
            <w:right w:val="none" w:sz="0" w:space="0" w:color="auto"/>
          </w:divBdr>
        </w:div>
      </w:divsChild>
    </w:div>
    <w:div w:id="928201661">
      <w:bodyDiv w:val="1"/>
      <w:marLeft w:val="0"/>
      <w:marRight w:val="0"/>
      <w:marTop w:val="0"/>
      <w:marBottom w:val="0"/>
      <w:divBdr>
        <w:top w:val="none" w:sz="0" w:space="0" w:color="auto"/>
        <w:left w:val="none" w:sz="0" w:space="0" w:color="auto"/>
        <w:bottom w:val="none" w:sz="0" w:space="0" w:color="auto"/>
        <w:right w:val="none" w:sz="0" w:space="0" w:color="auto"/>
      </w:divBdr>
      <w:divsChild>
        <w:div w:id="1201094979">
          <w:marLeft w:val="1166"/>
          <w:marRight w:val="0"/>
          <w:marTop w:val="106"/>
          <w:marBottom w:val="0"/>
          <w:divBdr>
            <w:top w:val="none" w:sz="0" w:space="0" w:color="auto"/>
            <w:left w:val="none" w:sz="0" w:space="0" w:color="auto"/>
            <w:bottom w:val="none" w:sz="0" w:space="0" w:color="auto"/>
            <w:right w:val="none" w:sz="0" w:space="0" w:color="auto"/>
          </w:divBdr>
        </w:div>
        <w:div w:id="1250387760">
          <w:marLeft w:val="1800"/>
          <w:marRight w:val="0"/>
          <w:marTop w:val="96"/>
          <w:marBottom w:val="0"/>
          <w:divBdr>
            <w:top w:val="none" w:sz="0" w:space="0" w:color="auto"/>
            <w:left w:val="none" w:sz="0" w:space="0" w:color="auto"/>
            <w:bottom w:val="none" w:sz="0" w:space="0" w:color="auto"/>
            <w:right w:val="none" w:sz="0" w:space="0" w:color="auto"/>
          </w:divBdr>
        </w:div>
      </w:divsChild>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994574353">
      <w:bodyDiv w:val="1"/>
      <w:marLeft w:val="0"/>
      <w:marRight w:val="0"/>
      <w:marTop w:val="0"/>
      <w:marBottom w:val="0"/>
      <w:divBdr>
        <w:top w:val="none" w:sz="0" w:space="0" w:color="auto"/>
        <w:left w:val="none" w:sz="0" w:space="0" w:color="auto"/>
        <w:bottom w:val="none" w:sz="0" w:space="0" w:color="auto"/>
        <w:right w:val="none" w:sz="0" w:space="0" w:color="auto"/>
      </w:divBdr>
      <w:divsChild>
        <w:div w:id="275336136">
          <w:marLeft w:val="547"/>
          <w:marRight w:val="0"/>
          <w:marTop w:val="96"/>
          <w:marBottom w:val="0"/>
          <w:divBdr>
            <w:top w:val="none" w:sz="0" w:space="0" w:color="auto"/>
            <w:left w:val="none" w:sz="0" w:space="0" w:color="auto"/>
            <w:bottom w:val="none" w:sz="0" w:space="0" w:color="auto"/>
            <w:right w:val="none" w:sz="0" w:space="0" w:color="auto"/>
          </w:divBdr>
        </w:div>
        <w:div w:id="67267137">
          <w:marLeft w:val="1166"/>
          <w:marRight w:val="0"/>
          <w:marTop w:val="86"/>
          <w:marBottom w:val="0"/>
          <w:divBdr>
            <w:top w:val="none" w:sz="0" w:space="0" w:color="auto"/>
            <w:left w:val="none" w:sz="0" w:space="0" w:color="auto"/>
            <w:bottom w:val="none" w:sz="0" w:space="0" w:color="auto"/>
            <w:right w:val="none" w:sz="0" w:space="0" w:color="auto"/>
          </w:divBdr>
        </w:div>
        <w:div w:id="1876309639">
          <w:marLeft w:val="1800"/>
          <w:marRight w:val="0"/>
          <w:marTop w:val="77"/>
          <w:marBottom w:val="0"/>
          <w:divBdr>
            <w:top w:val="none" w:sz="0" w:space="0" w:color="auto"/>
            <w:left w:val="none" w:sz="0" w:space="0" w:color="auto"/>
            <w:bottom w:val="none" w:sz="0" w:space="0" w:color="auto"/>
            <w:right w:val="none" w:sz="0" w:space="0" w:color="auto"/>
          </w:divBdr>
        </w:div>
        <w:div w:id="921641753">
          <w:marLeft w:val="1800"/>
          <w:marRight w:val="0"/>
          <w:marTop w:val="77"/>
          <w:marBottom w:val="0"/>
          <w:divBdr>
            <w:top w:val="none" w:sz="0" w:space="0" w:color="auto"/>
            <w:left w:val="none" w:sz="0" w:space="0" w:color="auto"/>
            <w:bottom w:val="none" w:sz="0" w:space="0" w:color="auto"/>
            <w:right w:val="none" w:sz="0" w:space="0" w:color="auto"/>
          </w:divBdr>
        </w:div>
        <w:div w:id="1875459621">
          <w:marLeft w:val="1166"/>
          <w:marRight w:val="0"/>
          <w:marTop w:val="86"/>
          <w:marBottom w:val="0"/>
          <w:divBdr>
            <w:top w:val="none" w:sz="0" w:space="0" w:color="auto"/>
            <w:left w:val="none" w:sz="0" w:space="0" w:color="auto"/>
            <w:bottom w:val="none" w:sz="0" w:space="0" w:color="auto"/>
            <w:right w:val="none" w:sz="0" w:space="0" w:color="auto"/>
          </w:divBdr>
        </w:div>
      </w:divsChild>
    </w:div>
    <w:div w:id="1016661025">
      <w:bodyDiv w:val="1"/>
      <w:marLeft w:val="0"/>
      <w:marRight w:val="0"/>
      <w:marTop w:val="0"/>
      <w:marBottom w:val="0"/>
      <w:divBdr>
        <w:top w:val="none" w:sz="0" w:space="0" w:color="auto"/>
        <w:left w:val="none" w:sz="0" w:space="0" w:color="auto"/>
        <w:bottom w:val="none" w:sz="0" w:space="0" w:color="auto"/>
        <w:right w:val="none" w:sz="0" w:space="0" w:color="auto"/>
      </w:divBdr>
      <w:divsChild>
        <w:div w:id="1161966613">
          <w:marLeft w:val="1166"/>
          <w:marRight w:val="0"/>
          <w:marTop w:val="60"/>
          <w:marBottom w:val="60"/>
          <w:divBdr>
            <w:top w:val="none" w:sz="0" w:space="0" w:color="auto"/>
            <w:left w:val="none" w:sz="0" w:space="0" w:color="auto"/>
            <w:bottom w:val="none" w:sz="0" w:space="0" w:color="auto"/>
            <w:right w:val="none" w:sz="0" w:space="0" w:color="auto"/>
          </w:divBdr>
        </w:div>
        <w:div w:id="1088889384">
          <w:marLeft w:val="1800"/>
          <w:marRight w:val="0"/>
          <w:marTop w:val="60"/>
          <w:marBottom w:val="60"/>
          <w:divBdr>
            <w:top w:val="none" w:sz="0" w:space="0" w:color="auto"/>
            <w:left w:val="none" w:sz="0" w:space="0" w:color="auto"/>
            <w:bottom w:val="none" w:sz="0" w:space="0" w:color="auto"/>
            <w:right w:val="none" w:sz="0" w:space="0" w:color="auto"/>
          </w:divBdr>
        </w:div>
        <w:div w:id="232590125">
          <w:marLeft w:val="1800"/>
          <w:marRight w:val="0"/>
          <w:marTop w:val="60"/>
          <w:marBottom w:val="60"/>
          <w:divBdr>
            <w:top w:val="none" w:sz="0" w:space="0" w:color="auto"/>
            <w:left w:val="none" w:sz="0" w:space="0" w:color="auto"/>
            <w:bottom w:val="none" w:sz="0" w:space="0" w:color="auto"/>
            <w:right w:val="none" w:sz="0" w:space="0" w:color="auto"/>
          </w:divBdr>
        </w:div>
        <w:div w:id="1257059603">
          <w:marLeft w:val="1166"/>
          <w:marRight w:val="0"/>
          <w:marTop w:val="60"/>
          <w:marBottom w:val="60"/>
          <w:divBdr>
            <w:top w:val="none" w:sz="0" w:space="0" w:color="auto"/>
            <w:left w:val="none" w:sz="0" w:space="0" w:color="auto"/>
            <w:bottom w:val="none" w:sz="0" w:space="0" w:color="auto"/>
            <w:right w:val="none" w:sz="0" w:space="0" w:color="auto"/>
          </w:divBdr>
        </w:div>
      </w:divsChild>
    </w:div>
    <w:div w:id="1017077256">
      <w:bodyDiv w:val="1"/>
      <w:marLeft w:val="0"/>
      <w:marRight w:val="0"/>
      <w:marTop w:val="0"/>
      <w:marBottom w:val="0"/>
      <w:divBdr>
        <w:top w:val="none" w:sz="0" w:space="0" w:color="auto"/>
        <w:left w:val="none" w:sz="0" w:space="0" w:color="auto"/>
        <w:bottom w:val="none" w:sz="0" w:space="0" w:color="auto"/>
        <w:right w:val="none" w:sz="0" w:space="0" w:color="auto"/>
      </w:divBdr>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1740253305">
          <w:marLeft w:val="1166"/>
          <w:marRight w:val="0"/>
          <w:marTop w:val="106"/>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588855421">
          <w:marLeft w:val="1800"/>
          <w:marRight w:val="0"/>
          <w:marTop w:val="91"/>
          <w:marBottom w:val="0"/>
          <w:divBdr>
            <w:top w:val="none" w:sz="0" w:space="0" w:color="auto"/>
            <w:left w:val="none" w:sz="0" w:space="0" w:color="auto"/>
            <w:bottom w:val="none" w:sz="0" w:space="0" w:color="auto"/>
            <w:right w:val="none" w:sz="0" w:space="0" w:color="auto"/>
          </w:divBdr>
        </w:div>
      </w:divsChild>
    </w:div>
    <w:div w:id="1028023869">
      <w:bodyDiv w:val="1"/>
      <w:marLeft w:val="0"/>
      <w:marRight w:val="0"/>
      <w:marTop w:val="0"/>
      <w:marBottom w:val="0"/>
      <w:divBdr>
        <w:top w:val="none" w:sz="0" w:space="0" w:color="auto"/>
        <w:left w:val="none" w:sz="0" w:space="0" w:color="auto"/>
        <w:bottom w:val="none" w:sz="0" w:space="0" w:color="auto"/>
        <w:right w:val="none" w:sz="0" w:space="0" w:color="auto"/>
      </w:divBdr>
      <w:divsChild>
        <w:div w:id="276103941">
          <w:marLeft w:val="547"/>
          <w:marRight w:val="0"/>
          <w:marTop w:val="154"/>
          <w:marBottom w:val="0"/>
          <w:divBdr>
            <w:top w:val="none" w:sz="0" w:space="0" w:color="auto"/>
            <w:left w:val="none" w:sz="0" w:space="0" w:color="auto"/>
            <w:bottom w:val="none" w:sz="0" w:space="0" w:color="auto"/>
            <w:right w:val="none" w:sz="0" w:space="0" w:color="auto"/>
          </w:divBdr>
        </w:div>
        <w:div w:id="1292977108">
          <w:marLeft w:val="1166"/>
          <w:marRight w:val="0"/>
          <w:marTop w:val="134"/>
          <w:marBottom w:val="0"/>
          <w:divBdr>
            <w:top w:val="none" w:sz="0" w:space="0" w:color="auto"/>
            <w:left w:val="none" w:sz="0" w:space="0" w:color="auto"/>
            <w:bottom w:val="none" w:sz="0" w:space="0" w:color="auto"/>
            <w:right w:val="none" w:sz="0" w:space="0" w:color="auto"/>
          </w:divBdr>
        </w:div>
        <w:div w:id="674773063">
          <w:marLeft w:val="547"/>
          <w:marRight w:val="0"/>
          <w:marTop w:val="154"/>
          <w:marBottom w:val="0"/>
          <w:divBdr>
            <w:top w:val="none" w:sz="0" w:space="0" w:color="auto"/>
            <w:left w:val="none" w:sz="0" w:space="0" w:color="auto"/>
            <w:bottom w:val="none" w:sz="0" w:space="0" w:color="auto"/>
            <w:right w:val="none" w:sz="0" w:space="0" w:color="auto"/>
          </w:divBdr>
        </w:div>
        <w:div w:id="574241055">
          <w:marLeft w:val="1166"/>
          <w:marRight w:val="0"/>
          <w:marTop w:val="134"/>
          <w:marBottom w:val="0"/>
          <w:divBdr>
            <w:top w:val="none" w:sz="0" w:space="0" w:color="auto"/>
            <w:left w:val="none" w:sz="0" w:space="0" w:color="auto"/>
            <w:bottom w:val="none" w:sz="0" w:space="0" w:color="auto"/>
            <w:right w:val="none" w:sz="0" w:space="0" w:color="auto"/>
          </w:divBdr>
        </w:div>
        <w:div w:id="34811847">
          <w:marLeft w:val="1800"/>
          <w:marRight w:val="0"/>
          <w:marTop w:val="115"/>
          <w:marBottom w:val="0"/>
          <w:divBdr>
            <w:top w:val="none" w:sz="0" w:space="0" w:color="auto"/>
            <w:left w:val="none" w:sz="0" w:space="0" w:color="auto"/>
            <w:bottom w:val="none" w:sz="0" w:space="0" w:color="auto"/>
            <w:right w:val="none" w:sz="0" w:space="0" w:color="auto"/>
          </w:divBdr>
        </w:div>
        <w:div w:id="1882356496">
          <w:marLeft w:val="1166"/>
          <w:marRight w:val="0"/>
          <w:marTop w:val="134"/>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52576513">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1166"/>
          <w:marRight w:val="0"/>
          <w:marTop w:val="125"/>
          <w:marBottom w:val="0"/>
          <w:divBdr>
            <w:top w:val="none" w:sz="0" w:space="0" w:color="auto"/>
            <w:left w:val="none" w:sz="0" w:space="0" w:color="auto"/>
            <w:bottom w:val="none" w:sz="0" w:space="0" w:color="auto"/>
            <w:right w:val="none" w:sz="0" w:space="0" w:color="auto"/>
          </w:divBdr>
        </w:div>
        <w:div w:id="1437359242">
          <w:marLeft w:val="1800"/>
          <w:marRight w:val="0"/>
          <w:marTop w:val="106"/>
          <w:marBottom w:val="0"/>
          <w:divBdr>
            <w:top w:val="none" w:sz="0" w:space="0" w:color="auto"/>
            <w:left w:val="none" w:sz="0" w:space="0" w:color="auto"/>
            <w:bottom w:val="none" w:sz="0" w:space="0" w:color="auto"/>
            <w:right w:val="none" w:sz="0" w:space="0" w:color="auto"/>
          </w:divBdr>
        </w:div>
      </w:divsChild>
    </w:div>
    <w:div w:id="1054162894">
      <w:bodyDiv w:val="1"/>
      <w:marLeft w:val="0"/>
      <w:marRight w:val="0"/>
      <w:marTop w:val="0"/>
      <w:marBottom w:val="0"/>
      <w:divBdr>
        <w:top w:val="none" w:sz="0" w:space="0" w:color="auto"/>
        <w:left w:val="none" w:sz="0" w:space="0" w:color="auto"/>
        <w:bottom w:val="none" w:sz="0" w:space="0" w:color="auto"/>
        <w:right w:val="none" w:sz="0" w:space="0" w:color="auto"/>
      </w:divBdr>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086724961">
      <w:bodyDiv w:val="1"/>
      <w:marLeft w:val="0"/>
      <w:marRight w:val="0"/>
      <w:marTop w:val="0"/>
      <w:marBottom w:val="0"/>
      <w:divBdr>
        <w:top w:val="none" w:sz="0" w:space="0" w:color="auto"/>
        <w:left w:val="none" w:sz="0" w:space="0" w:color="auto"/>
        <w:bottom w:val="none" w:sz="0" w:space="0" w:color="auto"/>
        <w:right w:val="none" w:sz="0" w:space="0" w:color="auto"/>
      </w:divBdr>
      <w:divsChild>
        <w:div w:id="721905678">
          <w:marLeft w:val="547"/>
          <w:marRight w:val="0"/>
          <w:marTop w:val="130"/>
          <w:marBottom w:val="0"/>
          <w:divBdr>
            <w:top w:val="none" w:sz="0" w:space="0" w:color="auto"/>
            <w:left w:val="none" w:sz="0" w:space="0" w:color="auto"/>
            <w:bottom w:val="none" w:sz="0" w:space="0" w:color="auto"/>
            <w:right w:val="none" w:sz="0" w:space="0" w:color="auto"/>
          </w:divBdr>
        </w:div>
        <w:div w:id="440609491">
          <w:marLeft w:val="1166"/>
          <w:marRight w:val="0"/>
          <w:marTop w:val="115"/>
          <w:marBottom w:val="0"/>
          <w:divBdr>
            <w:top w:val="none" w:sz="0" w:space="0" w:color="auto"/>
            <w:left w:val="none" w:sz="0" w:space="0" w:color="auto"/>
            <w:bottom w:val="none" w:sz="0" w:space="0" w:color="auto"/>
            <w:right w:val="none" w:sz="0" w:space="0" w:color="auto"/>
          </w:divBdr>
        </w:div>
        <w:div w:id="398115">
          <w:marLeft w:val="1800"/>
          <w:marRight w:val="0"/>
          <w:marTop w:val="96"/>
          <w:marBottom w:val="0"/>
          <w:divBdr>
            <w:top w:val="none" w:sz="0" w:space="0" w:color="auto"/>
            <w:left w:val="none" w:sz="0" w:space="0" w:color="auto"/>
            <w:bottom w:val="none" w:sz="0" w:space="0" w:color="auto"/>
            <w:right w:val="none" w:sz="0" w:space="0" w:color="auto"/>
          </w:divBdr>
        </w:div>
        <w:div w:id="994181657">
          <w:marLeft w:val="1166"/>
          <w:marRight w:val="0"/>
          <w:marTop w:val="115"/>
          <w:marBottom w:val="0"/>
          <w:divBdr>
            <w:top w:val="none" w:sz="0" w:space="0" w:color="auto"/>
            <w:left w:val="none" w:sz="0" w:space="0" w:color="auto"/>
            <w:bottom w:val="none" w:sz="0" w:space="0" w:color="auto"/>
            <w:right w:val="none" w:sz="0" w:space="0" w:color="auto"/>
          </w:divBdr>
        </w:div>
        <w:div w:id="1948924294">
          <w:marLeft w:val="547"/>
          <w:marRight w:val="0"/>
          <w:marTop w:val="130"/>
          <w:marBottom w:val="0"/>
          <w:divBdr>
            <w:top w:val="none" w:sz="0" w:space="0" w:color="auto"/>
            <w:left w:val="none" w:sz="0" w:space="0" w:color="auto"/>
            <w:bottom w:val="none" w:sz="0" w:space="0" w:color="auto"/>
            <w:right w:val="none" w:sz="0" w:space="0" w:color="auto"/>
          </w:divBdr>
        </w:div>
        <w:div w:id="1631521849">
          <w:marLeft w:val="1166"/>
          <w:marRight w:val="0"/>
          <w:marTop w:val="115"/>
          <w:marBottom w:val="0"/>
          <w:divBdr>
            <w:top w:val="none" w:sz="0" w:space="0" w:color="auto"/>
            <w:left w:val="none" w:sz="0" w:space="0" w:color="auto"/>
            <w:bottom w:val="none" w:sz="0" w:space="0" w:color="auto"/>
            <w:right w:val="none" w:sz="0" w:space="0" w:color="auto"/>
          </w:divBdr>
        </w:div>
        <w:div w:id="1805925422">
          <w:marLeft w:val="1166"/>
          <w:marRight w:val="0"/>
          <w:marTop w:val="115"/>
          <w:marBottom w:val="0"/>
          <w:divBdr>
            <w:top w:val="none" w:sz="0" w:space="0" w:color="auto"/>
            <w:left w:val="none" w:sz="0" w:space="0" w:color="auto"/>
            <w:bottom w:val="none" w:sz="0" w:space="0" w:color="auto"/>
            <w:right w:val="none" w:sz="0" w:space="0" w:color="auto"/>
          </w:divBdr>
        </w:div>
        <w:div w:id="1337926170">
          <w:marLeft w:val="1800"/>
          <w:marRight w:val="0"/>
          <w:marTop w:val="96"/>
          <w:marBottom w:val="0"/>
          <w:divBdr>
            <w:top w:val="none" w:sz="0" w:space="0" w:color="auto"/>
            <w:left w:val="none" w:sz="0" w:space="0" w:color="auto"/>
            <w:bottom w:val="none" w:sz="0" w:space="0" w:color="auto"/>
            <w:right w:val="none" w:sz="0" w:space="0" w:color="auto"/>
          </w:divBdr>
        </w:div>
        <w:div w:id="1665088391">
          <w:marLeft w:val="1800"/>
          <w:marRight w:val="0"/>
          <w:marTop w:val="96"/>
          <w:marBottom w:val="0"/>
          <w:divBdr>
            <w:top w:val="none" w:sz="0" w:space="0" w:color="auto"/>
            <w:left w:val="none" w:sz="0" w:space="0" w:color="auto"/>
            <w:bottom w:val="none" w:sz="0" w:space="0" w:color="auto"/>
            <w:right w:val="none" w:sz="0" w:space="0" w:color="auto"/>
          </w:divBdr>
        </w:div>
        <w:div w:id="1215386225">
          <w:marLeft w:val="1800"/>
          <w:marRight w:val="0"/>
          <w:marTop w:val="96"/>
          <w:marBottom w:val="0"/>
          <w:divBdr>
            <w:top w:val="none" w:sz="0" w:space="0" w:color="auto"/>
            <w:left w:val="none" w:sz="0" w:space="0" w:color="auto"/>
            <w:bottom w:val="none" w:sz="0" w:space="0" w:color="auto"/>
            <w:right w:val="none" w:sz="0" w:space="0" w:color="auto"/>
          </w:divBdr>
        </w:div>
        <w:div w:id="1398044062">
          <w:marLeft w:val="1800"/>
          <w:marRight w:val="0"/>
          <w:marTop w:val="96"/>
          <w:marBottom w:val="0"/>
          <w:divBdr>
            <w:top w:val="none" w:sz="0" w:space="0" w:color="auto"/>
            <w:left w:val="none" w:sz="0" w:space="0" w:color="auto"/>
            <w:bottom w:val="none" w:sz="0" w:space="0" w:color="auto"/>
            <w:right w:val="none" w:sz="0" w:space="0" w:color="auto"/>
          </w:divBdr>
        </w:div>
        <w:div w:id="1748918867">
          <w:marLeft w:val="1800"/>
          <w:marRight w:val="0"/>
          <w:marTop w:val="96"/>
          <w:marBottom w:val="0"/>
          <w:divBdr>
            <w:top w:val="none" w:sz="0" w:space="0" w:color="auto"/>
            <w:left w:val="none" w:sz="0" w:space="0" w:color="auto"/>
            <w:bottom w:val="none" w:sz="0" w:space="0" w:color="auto"/>
            <w:right w:val="none" w:sz="0" w:space="0" w:color="auto"/>
          </w:divBdr>
        </w:div>
      </w:divsChild>
    </w:div>
    <w:div w:id="1104223897">
      <w:bodyDiv w:val="1"/>
      <w:marLeft w:val="0"/>
      <w:marRight w:val="0"/>
      <w:marTop w:val="0"/>
      <w:marBottom w:val="0"/>
      <w:divBdr>
        <w:top w:val="none" w:sz="0" w:space="0" w:color="auto"/>
        <w:left w:val="none" w:sz="0" w:space="0" w:color="auto"/>
        <w:bottom w:val="none" w:sz="0" w:space="0" w:color="auto"/>
        <w:right w:val="none" w:sz="0" w:space="0" w:color="auto"/>
      </w:divBdr>
      <w:divsChild>
        <w:div w:id="1129788525">
          <w:marLeft w:val="547"/>
          <w:marRight w:val="0"/>
          <w:marTop w:val="86"/>
          <w:marBottom w:val="0"/>
          <w:divBdr>
            <w:top w:val="none" w:sz="0" w:space="0" w:color="auto"/>
            <w:left w:val="none" w:sz="0" w:space="0" w:color="auto"/>
            <w:bottom w:val="none" w:sz="0" w:space="0" w:color="auto"/>
            <w:right w:val="none" w:sz="0" w:space="0" w:color="auto"/>
          </w:divBdr>
        </w:div>
        <w:div w:id="1223055215">
          <w:marLeft w:val="1166"/>
          <w:marRight w:val="0"/>
          <w:marTop w:val="72"/>
          <w:marBottom w:val="0"/>
          <w:divBdr>
            <w:top w:val="none" w:sz="0" w:space="0" w:color="auto"/>
            <w:left w:val="none" w:sz="0" w:space="0" w:color="auto"/>
            <w:bottom w:val="none" w:sz="0" w:space="0" w:color="auto"/>
            <w:right w:val="none" w:sz="0" w:space="0" w:color="auto"/>
          </w:divBdr>
        </w:div>
        <w:div w:id="1633712327">
          <w:marLeft w:val="1166"/>
          <w:marRight w:val="0"/>
          <w:marTop w:val="72"/>
          <w:marBottom w:val="0"/>
          <w:divBdr>
            <w:top w:val="none" w:sz="0" w:space="0" w:color="auto"/>
            <w:left w:val="none" w:sz="0" w:space="0" w:color="auto"/>
            <w:bottom w:val="none" w:sz="0" w:space="0" w:color="auto"/>
            <w:right w:val="none" w:sz="0" w:space="0" w:color="auto"/>
          </w:divBdr>
        </w:div>
        <w:div w:id="97332102">
          <w:marLeft w:val="547"/>
          <w:marRight w:val="0"/>
          <w:marTop w:val="86"/>
          <w:marBottom w:val="0"/>
          <w:divBdr>
            <w:top w:val="none" w:sz="0" w:space="0" w:color="auto"/>
            <w:left w:val="none" w:sz="0" w:space="0" w:color="auto"/>
            <w:bottom w:val="none" w:sz="0" w:space="0" w:color="auto"/>
            <w:right w:val="none" w:sz="0" w:space="0" w:color="auto"/>
          </w:divBdr>
        </w:div>
        <w:div w:id="1309285682">
          <w:marLeft w:val="547"/>
          <w:marRight w:val="0"/>
          <w:marTop w:val="86"/>
          <w:marBottom w:val="0"/>
          <w:divBdr>
            <w:top w:val="none" w:sz="0" w:space="0" w:color="auto"/>
            <w:left w:val="none" w:sz="0" w:space="0" w:color="auto"/>
            <w:bottom w:val="none" w:sz="0" w:space="0" w:color="auto"/>
            <w:right w:val="none" w:sz="0" w:space="0" w:color="auto"/>
          </w:divBdr>
        </w:div>
        <w:div w:id="82650354">
          <w:marLeft w:val="1166"/>
          <w:marRight w:val="0"/>
          <w:marTop w:val="72"/>
          <w:marBottom w:val="0"/>
          <w:divBdr>
            <w:top w:val="none" w:sz="0" w:space="0" w:color="auto"/>
            <w:left w:val="none" w:sz="0" w:space="0" w:color="auto"/>
            <w:bottom w:val="none" w:sz="0" w:space="0" w:color="auto"/>
            <w:right w:val="none" w:sz="0" w:space="0" w:color="auto"/>
          </w:divBdr>
        </w:div>
        <w:div w:id="2057466508">
          <w:marLeft w:val="1166"/>
          <w:marRight w:val="0"/>
          <w:marTop w:val="72"/>
          <w:marBottom w:val="0"/>
          <w:divBdr>
            <w:top w:val="none" w:sz="0" w:space="0" w:color="auto"/>
            <w:left w:val="none" w:sz="0" w:space="0" w:color="auto"/>
            <w:bottom w:val="none" w:sz="0" w:space="0" w:color="auto"/>
            <w:right w:val="none" w:sz="0" w:space="0" w:color="auto"/>
          </w:divBdr>
        </w:div>
        <w:div w:id="185490526">
          <w:marLeft w:val="547"/>
          <w:marRight w:val="0"/>
          <w:marTop w:val="86"/>
          <w:marBottom w:val="0"/>
          <w:divBdr>
            <w:top w:val="none" w:sz="0" w:space="0" w:color="auto"/>
            <w:left w:val="none" w:sz="0" w:space="0" w:color="auto"/>
            <w:bottom w:val="none" w:sz="0" w:space="0" w:color="auto"/>
            <w:right w:val="none" w:sz="0" w:space="0" w:color="auto"/>
          </w:divBdr>
        </w:div>
        <w:div w:id="324824820">
          <w:marLeft w:val="1166"/>
          <w:marRight w:val="0"/>
          <w:marTop w:val="72"/>
          <w:marBottom w:val="0"/>
          <w:divBdr>
            <w:top w:val="none" w:sz="0" w:space="0" w:color="auto"/>
            <w:left w:val="none" w:sz="0" w:space="0" w:color="auto"/>
            <w:bottom w:val="none" w:sz="0" w:space="0" w:color="auto"/>
            <w:right w:val="none" w:sz="0" w:space="0" w:color="auto"/>
          </w:divBdr>
        </w:div>
        <w:div w:id="677076232">
          <w:marLeft w:val="1800"/>
          <w:marRight w:val="0"/>
          <w:marTop w:val="62"/>
          <w:marBottom w:val="0"/>
          <w:divBdr>
            <w:top w:val="none" w:sz="0" w:space="0" w:color="auto"/>
            <w:left w:val="none" w:sz="0" w:space="0" w:color="auto"/>
            <w:bottom w:val="none" w:sz="0" w:space="0" w:color="auto"/>
            <w:right w:val="none" w:sz="0" w:space="0" w:color="auto"/>
          </w:divBdr>
        </w:div>
        <w:div w:id="487526771">
          <w:marLeft w:val="1800"/>
          <w:marRight w:val="0"/>
          <w:marTop w:val="62"/>
          <w:marBottom w:val="0"/>
          <w:divBdr>
            <w:top w:val="none" w:sz="0" w:space="0" w:color="auto"/>
            <w:left w:val="none" w:sz="0" w:space="0" w:color="auto"/>
            <w:bottom w:val="none" w:sz="0" w:space="0" w:color="auto"/>
            <w:right w:val="none" w:sz="0" w:space="0" w:color="auto"/>
          </w:divBdr>
        </w:div>
        <w:div w:id="1674911923">
          <w:marLeft w:val="1166"/>
          <w:marRight w:val="0"/>
          <w:marTop w:val="72"/>
          <w:marBottom w:val="0"/>
          <w:divBdr>
            <w:top w:val="none" w:sz="0" w:space="0" w:color="auto"/>
            <w:left w:val="none" w:sz="0" w:space="0" w:color="auto"/>
            <w:bottom w:val="none" w:sz="0" w:space="0" w:color="auto"/>
            <w:right w:val="none" w:sz="0" w:space="0" w:color="auto"/>
          </w:divBdr>
        </w:div>
        <w:div w:id="254637246">
          <w:marLeft w:val="1800"/>
          <w:marRight w:val="0"/>
          <w:marTop w:val="62"/>
          <w:marBottom w:val="0"/>
          <w:divBdr>
            <w:top w:val="none" w:sz="0" w:space="0" w:color="auto"/>
            <w:left w:val="none" w:sz="0" w:space="0" w:color="auto"/>
            <w:bottom w:val="none" w:sz="0" w:space="0" w:color="auto"/>
            <w:right w:val="none" w:sz="0" w:space="0" w:color="auto"/>
          </w:divBdr>
        </w:div>
        <w:div w:id="888032507">
          <w:marLeft w:val="1800"/>
          <w:marRight w:val="0"/>
          <w:marTop w:val="62"/>
          <w:marBottom w:val="0"/>
          <w:divBdr>
            <w:top w:val="none" w:sz="0" w:space="0" w:color="auto"/>
            <w:left w:val="none" w:sz="0" w:space="0" w:color="auto"/>
            <w:bottom w:val="none" w:sz="0" w:space="0" w:color="auto"/>
            <w:right w:val="none" w:sz="0" w:space="0" w:color="auto"/>
          </w:divBdr>
        </w:div>
        <w:div w:id="1618022775">
          <w:marLeft w:val="547"/>
          <w:marRight w:val="0"/>
          <w:marTop w:val="86"/>
          <w:marBottom w:val="0"/>
          <w:divBdr>
            <w:top w:val="none" w:sz="0" w:space="0" w:color="auto"/>
            <w:left w:val="none" w:sz="0" w:space="0" w:color="auto"/>
            <w:bottom w:val="none" w:sz="0" w:space="0" w:color="auto"/>
            <w:right w:val="none" w:sz="0" w:space="0" w:color="auto"/>
          </w:divBdr>
        </w:div>
        <w:div w:id="318465919">
          <w:marLeft w:val="1800"/>
          <w:marRight w:val="0"/>
          <w:marTop w:val="67"/>
          <w:marBottom w:val="0"/>
          <w:divBdr>
            <w:top w:val="none" w:sz="0" w:space="0" w:color="auto"/>
            <w:left w:val="none" w:sz="0" w:space="0" w:color="auto"/>
            <w:bottom w:val="none" w:sz="0" w:space="0" w:color="auto"/>
            <w:right w:val="none" w:sz="0" w:space="0" w:color="auto"/>
          </w:divBdr>
        </w:div>
        <w:div w:id="727799712">
          <w:marLeft w:val="1800"/>
          <w:marRight w:val="0"/>
          <w:marTop w:val="67"/>
          <w:marBottom w:val="0"/>
          <w:divBdr>
            <w:top w:val="none" w:sz="0" w:space="0" w:color="auto"/>
            <w:left w:val="none" w:sz="0" w:space="0" w:color="auto"/>
            <w:bottom w:val="none" w:sz="0" w:space="0" w:color="auto"/>
            <w:right w:val="none" w:sz="0" w:space="0" w:color="auto"/>
          </w:divBdr>
        </w:div>
      </w:divsChild>
    </w:div>
    <w:div w:id="1114448266">
      <w:bodyDiv w:val="1"/>
      <w:marLeft w:val="0"/>
      <w:marRight w:val="0"/>
      <w:marTop w:val="0"/>
      <w:marBottom w:val="0"/>
      <w:divBdr>
        <w:top w:val="none" w:sz="0" w:space="0" w:color="auto"/>
        <w:left w:val="none" w:sz="0" w:space="0" w:color="auto"/>
        <w:bottom w:val="none" w:sz="0" w:space="0" w:color="auto"/>
        <w:right w:val="none" w:sz="0" w:space="0" w:color="auto"/>
      </w:divBdr>
      <w:divsChild>
        <w:div w:id="1617634721">
          <w:marLeft w:val="547"/>
          <w:marRight w:val="0"/>
          <w:marTop w:val="96"/>
          <w:marBottom w:val="0"/>
          <w:divBdr>
            <w:top w:val="none" w:sz="0" w:space="0" w:color="auto"/>
            <w:left w:val="none" w:sz="0" w:space="0" w:color="auto"/>
            <w:bottom w:val="none" w:sz="0" w:space="0" w:color="auto"/>
            <w:right w:val="none" w:sz="0" w:space="0" w:color="auto"/>
          </w:divBdr>
        </w:div>
        <w:div w:id="557060375">
          <w:marLeft w:val="1166"/>
          <w:marRight w:val="0"/>
          <w:marTop w:val="86"/>
          <w:marBottom w:val="0"/>
          <w:divBdr>
            <w:top w:val="none" w:sz="0" w:space="0" w:color="auto"/>
            <w:left w:val="none" w:sz="0" w:space="0" w:color="auto"/>
            <w:bottom w:val="none" w:sz="0" w:space="0" w:color="auto"/>
            <w:right w:val="none" w:sz="0" w:space="0" w:color="auto"/>
          </w:divBdr>
        </w:div>
        <w:div w:id="1938557913">
          <w:marLeft w:val="1800"/>
          <w:marRight w:val="0"/>
          <w:marTop w:val="72"/>
          <w:marBottom w:val="0"/>
          <w:divBdr>
            <w:top w:val="none" w:sz="0" w:space="0" w:color="auto"/>
            <w:left w:val="none" w:sz="0" w:space="0" w:color="auto"/>
            <w:bottom w:val="none" w:sz="0" w:space="0" w:color="auto"/>
            <w:right w:val="none" w:sz="0" w:space="0" w:color="auto"/>
          </w:divBdr>
        </w:div>
        <w:div w:id="367687768">
          <w:marLeft w:val="1800"/>
          <w:marRight w:val="0"/>
          <w:marTop w:val="72"/>
          <w:marBottom w:val="0"/>
          <w:divBdr>
            <w:top w:val="none" w:sz="0" w:space="0" w:color="auto"/>
            <w:left w:val="none" w:sz="0" w:space="0" w:color="auto"/>
            <w:bottom w:val="none" w:sz="0" w:space="0" w:color="auto"/>
            <w:right w:val="none" w:sz="0" w:space="0" w:color="auto"/>
          </w:divBdr>
        </w:div>
        <w:div w:id="922227841">
          <w:marLeft w:val="1166"/>
          <w:marRight w:val="0"/>
          <w:marTop w:val="86"/>
          <w:marBottom w:val="0"/>
          <w:divBdr>
            <w:top w:val="none" w:sz="0" w:space="0" w:color="auto"/>
            <w:left w:val="none" w:sz="0" w:space="0" w:color="auto"/>
            <w:bottom w:val="none" w:sz="0" w:space="0" w:color="auto"/>
            <w:right w:val="none" w:sz="0" w:space="0" w:color="auto"/>
          </w:divBdr>
        </w:div>
        <w:div w:id="1482429433">
          <w:marLeft w:val="1800"/>
          <w:marRight w:val="0"/>
          <w:marTop w:val="72"/>
          <w:marBottom w:val="0"/>
          <w:divBdr>
            <w:top w:val="none" w:sz="0" w:space="0" w:color="auto"/>
            <w:left w:val="none" w:sz="0" w:space="0" w:color="auto"/>
            <w:bottom w:val="none" w:sz="0" w:space="0" w:color="auto"/>
            <w:right w:val="none" w:sz="0" w:space="0" w:color="auto"/>
          </w:divBdr>
        </w:div>
        <w:div w:id="1863857050">
          <w:marLeft w:val="1800"/>
          <w:marRight w:val="0"/>
          <w:marTop w:val="72"/>
          <w:marBottom w:val="0"/>
          <w:divBdr>
            <w:top w:val="none" w:sz="0" w:space="0" w:color="auto"/>
            <w:left w:val="none" w:sz="0" w:space="0" w:color="auto"/>
            <w:bottom w:val="none" w:sz="0" w:space="0" w:color="auto"/>
            <w:right w:val="none" w:sz="0" w:space="0" w:color="auto"/>
          </w:divBdr>
        </w:div>
      </w:divsChild>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23696504">
      <w:bodyDiv w:val="1"/>
      <w:marLeft w:val="0"/>
      <w:marRight w:val="0"/>
      <w:marTop w:val="0"/>
      <w:marBottom w:val="0"/>
      <w:divBdr>
        <w:top w:val="none" w:sz="0" w:space="0" w:color="auto"/>
        <w:left w:val="none" w:sz="0" w:space="0" w:color="auto"/>
        <w:bottom w:val="none" w:sz="0" w:space="0" w:color="auto"/>
        <w:right w:val="none" w:sz="0" w:space="0" w:color="auto"/>
      </w:divBdr>
    </w:div>
    <w:div w:id="1128161392">
      <w:bodyDiv w:val="1"/>
      <w:marLeft w:val="0"/>
      <w:marRight w:val="0"/>
      <w:marTop w:val="0"/>
      <w:marBottom w:val="0"/>
      <w:divBdr>
        <w:top w:val="none" w:sz="0" w:space="0" w:color="auto"/>
        <w:left w:val="none" w:sz="0" w:space="0" w:color="auto"/>
        <w:bottom w:val="none" w:sz="0" w:space="0" w:color="auto"/>
        <w:right w:val="none" w:sz="0" w:space="0" w:color="auto"/>
      </w:divBdr>
      <w:divsChild>
        <w:div w:id="986475808">
          <w:marLeft w:val="1166"/>
          <w:marRight w:val="0"/>
          <w:marTop w:val="77"/>
          <w:marBottom w:val="0"/>
          <w:divBdr>
            <w:top w:val="none" w:sz="0" w:space="0" w:color="auto"/>
            <w:left w:val="none" w:sz="0" w:space="0" w:color="auto"/>
            <w:bottom w:val="none" w:sz="0" w:space="0" w:color="auto"/>
            <w:right w:val="none" w:sz="0" w:space="0" w:color="auto"/>
          </w:divBdr>
        </w:div>
        <w:div w:id="2073430030">
          <w:marLeft w:val="1166"/>
          <w:marRight w:val="0"/>
          <w:marTop w:val="77"/>
          <w:marBottom w:val="0"/>
          <w:divBdr>
            <w:top w:val="none" w:sz="0" w:space="0" w:color="auto"/>
            <w:left w:val="none" w:sz="0" w:space="0" w:color="auto"/>
            <w:bottom w:val="none" w:sz="0" w:space="0" w:color="auto"/>
            <w:right w:val="none" w:sz="0" w:space="0" w:color="auto"/>
          </w:divBdr>
        </w:div>
        <w:div w:id="2019458254">
          <w:marLeft w:val="1800"/>
          <w:marRight w:val="0"/>
          <w:marTop w:val="67"/>
          <w:marBottom w:val="0"/>
          <w:divBdr>
            <w:top w:val="none" w:sz="0" w:space="0" w:color="auto"/>
            <w:left w:val="none" w:sz="0" w:space="0" w:color="auto"/>
            <w:bottom w:val="none" w:sz="0" w:space="0" w:color="auto"/>
            <w:right w:val="none" w:sz="0" w:space="0" w:color="auto"/>
          </w:divBdr>
        </w:div>
        <w:div w:id="246888714">
          <w:marLeft w:val="2520"/>
          <w:marRight w:val="0"/>
          <w:marTop w:val="58"/>
          <w:marBottom w:val="0"/>
          <w:divBdr>
            <w:top w:val="none" w:sz="0" w:space="0" w:color="auto"/>
            <w:left w:val="none" w:sz="0" w:space="0" w:color="auto"/>
            <w:bottom w:val="none" w:sz="0" w:space="0" w:color="auto"/>
            <w:right w:val="none" w:sz="0" w:space="0" w:color="auto"/>
          </w:divBdr>
        </w:div>
        <w:div w:id="1418015048">
          <w:marLeft w:val="2520"/>
          <w:marRight w:val="0"/>
          <w:marTop w:val="58"/>
          <w:marBottom w:val="0"/>
          <w:divBdr>
            <w:top w:val="none" w:sz="0" w:space="0" w:color="auto"/>
            <w:left w:val="none" w:sz="0" w:space="0" w:color="auto"/>
            <w:bottom w:val="none" w:sz="0" w:space="0" w:color="auto"/>
            <w:right w:val="none" w:sz="0" w:space="0" w:color="auto"/>
          </w:divBdr>
        </w:div>
        <w:div w:id="739253510">
          <w:marLeft w:val="2520"/>
          <w:marRight w:val="0"/>
          <w:marTop w:val="58"/>
          <w:marBottom w:val="0"/>
          <w:divBdr>
            <w:top w:val="none" w:sz="0" w:space="0" w:color="auto"/>
            <w:left w:val="none" w:sz="0" w:space="0" w:color="auto"/>
            <w:bottom w:val="none" w:sz="0" w:space="0" w:color="auto"/>
            <w:right w:val="none" w:sz="0" w:space="0" w:color="auto"/>
          </w:divBdr>
        </w:div>
        <w:div w:id="1340964207">
          <w:marLeft w:val="1800"/>
          <w:marRight w:val="0"/>
          <w:marTop w:val="67"/>
          <w:marBottom w:val="0"/>
          <w:divBdr>
            <w:top w:val="none" w:sz="0" w:space="0" w:color="auto"/>
            <w:left w:val="none" w:sz="0" w:space="0" w:color="auto"/>
            <w:bottom w:val="none" w:sz="0" w:space="0" w:color="auto"/>
            <w:right w:val="none" w:sz="0" w:space="0" w:color="auto"/>
          </w:divBdr>
        </w:div>
      </w:divsChild>
    </w:div>
    <w:div w:id="1134785521">
      <w:bodyDiv w:val="1"/>
      <w:marLeft w:val="0"/>
      <w:marRight w:val="0"/>
      <w:marTop w:val="0"/>
      <w:marBottom w:val="0"/>
      <w:divBdr>
        <w:top w:val="none" w:sz="0" w:space="0" w:color="auto"/>
        <w:left w:val="none" w:sz="0" w:space="0" w:color="auto"/>
        <w:bottom w:val="none" w:sz="0" w:space="0" w:color="auto"/>
        <w:right w:val="none" w:sz="0" w:space="0" w:color="auto"/>
      </w:divBdr>
      <w:divsChild>
        <w:div w:id="1559903382">
          <w:marLeft w:val="1800"/>
          <w:marRight w:val="0"/>
          <w:marTop w:val="115"/>
          <w:marBottom w:val="0"/>
          <w:divBdr>
            <w:top w:val="none" w:sz="0" w:space="0" w:color="auto"/>
            <w:left w:val="none" w:sz="0" w:space="0" w:color="auto"/>
            <w:bottom w:val="none" w:sz="0" w:space="0" w:color="auto"/>
            <w:right w:val="none" w:sz="0" w:space="0" w:color="auto"/>
          </w:divBdr>
        </w:div>
        <w:div w:id="1732920134">
          <w:marLeft w:val="2520"/>
          <w:marRight w:val="0"/>
          <w:marTop w:val="96"/>
          <w:marBottom w:val="0"/>
          <w:divBdr>
            <w:top w:val="none" w:sz="0" w:space="0" w:color="auto"/>
            <w:left w:val="none" w:sz="0" w:space="0" w:color="auto"/>
            <w:bottom w:val="none" w:sz="0" w:space="0" w:color="auto"/>
            <w:right w:val="none" w:sz="0" w:space="0" w:color="auto"/>
          </w:divBdr>
        </w:div>
        <w:div w:id="1917781407">
          <w:marLeft w:val="1800"/>
          <w:marRight w:val="0"/>
          <w:marTop w:val="115"/>
          <w:marBottom w:val="0"/>
          <w:divBdr>
            <w:top w:val="none" w:sz="0" w:space="0" w:color="auto"/>
            <w:left w:val="none" w:sz="0" w:space="0" w:color="auto"/>
            <w:bottom w:val="none" w:sz="0" w:space="0" w:color="auto"/>
            <w:right w:val="none" w:sz="0" w:space="0" w:color="auto"/>
          </w:divBdr>
        </w:div>
        <w:div w:id="1059936044">
          <w:marLeft w:val="2520"/>
          <w:marRight w:val="0"/>
          <w:marTop w:val="96"/>
          <w:marBottom w:val="0"/>
          <w:divBdr>
            <w:top w:val="none" w:sz="0" w:space="0" w:color="auto"/>
            <w:left w:val="none" w:sz="0" w:space="0" w:color="auto"/>
            <w:bottom w:val="none" w:sz="0" w:space="0" w:color="auto"/>
            <w:right w:val="none" w:sz="0" w:space="0" w:color="auto"/>
          </w:divBdr>
        </w:div>
        <w:div w:id="1467163986">
          <w:marLeft w:val="3240"/>
          <w:marRight w:val="0"/>
          <w:marTop w:val="96"/>
          <w:marBottom w:val="0"/>
          <w:divBdr>
            <w:top w:val="none" w:sz="0" w:space="0" w:color="auto"/>
            <w:left w:val="none" w:sz="0" w:space="0" w:color="auto"/>
            <w:bottom w:val="none" w:sz="0" w:space="0" w:color="auto"/>
            <w:right w:val="none" w:sz="0" w:space="0" w:color="auto"/>
          </w:divBdr>
        </w:div>
        <w:div w:id="1374118691">
          <w:marLeft w:val="2520"/>
          <w:marRight w:val="0"/>
          <w:marTop w:val="96"/>
          <w:marBottom w:val="0"/>
          <w:divBdr>
            <w:top w:val="none" w:sz="0" w:space="0" w:color="auto"/>
            <w:left w:val="none" w:sz="0" w:space="0" w:color="auto"/>
            <w:bottom w:val="none" w:sz="0" w:space="0" w:color="auto"/>
            <w:right w:val="none" w:sz="0" w:space="0" w:color="auto"/>
          </w:divBdr>
        </w:div>
        <w:div w:id="1782340930">
          <w:marLeft w:val="3240"/>
          <w:marRight w:val="0"/>
          <w:marTop w:val="96"/>
          <w:marBottom w:val="0"/>
          <w:divBdr>
            <w:top w:val="none" w:sz="0" w:space="0" w:color="auto"/>
            <w:left w:val="none" w:sz="0" w:space="0" w:color="auto"/>
            <w:bottom w:val="none" w:sz="0" w:space="0" w:color="auto"/>
            <w:right w:val="none" w:sz="0" w:space="0" w:color="auto"/>
          </w:divBdr>
        </w:div>
      </w:divsChild>
    </w:div>
    <w:div w:id="1140539970">
      <w:bodyDiv w:val="1"/>
      <w:marLeft w:val="0"/>
      <w:marRight w:val="0"/>
      <w:marTop w:val="0"/>
      <w:marBottom w:val="0"/>
      <w:divBdr>
        <w:top w:val="none" w:sz="0" w:space="0" w:color="auto"/>
        <w:left w:val="none" w:sz="0" w:space="0" w:color="auto"/>
        <w:bottom w:val="none" w:sz="0" w:space="0" w:color="auto"/>
        <w:right w:val="none" w:sz="0" w:space="0" w:color="auto"/>
      </w:divBdr>
    </w:div>
    <w:div w:id="1143815228">
      <w:bodyDiv w:val="1"/>
      <w:marLeft w:val="0"/>
      <w:marRight w:val="0"/>
      <w:marTop w:val="0"/>
      <w:marBottom w:val="0"/>
      <w:divBdr>
        <w:top w:val="none" w:sz="0" w:space="0" w:color="auto"/>
        <w:left w:val="none" w:sz="0" w:space="0" w:color="auto"/>
        <w:bottom w:val="none" w:sz="0" w:space="0" w:color="auto"/>
        <w:right w:val="none" w:sz="0" w:space="0" w:color="auto"/>
      </w:divBdr>
      <w:divsChild>
        <w:div w:id="1451127682">
          <w:marLeft w:val="1080"/>
          <w:marRight w:val="0"/>
          <w:marTop w:val="100"/>
          <w:marBottom w:val="0"/>
          <w:divBdr>
            <w:top w:val="none" w:sz="0" w:space="0" w:color="auto"/>
            <w:left w:val="none" w:sz="0" w:space="0" w:color="auto"/>
            <w:bottom w:val="none" w:sz="0" w:space="0" w:color="auto"/>
            <w:right w:val="none" w:sz="0" w:space="0" w:color="auto"/>
          </w:divBdr>
        </w:div>
        <w:div w:id="1619331076">
          <w:marLeft w:val="1800"/>
          <w:marRight w:val="0"/>
          <w:marTop w:val="100"/>
          <w:marBottom w:val="0"/>
          <w:divBdr>
            <w:top w:val="none" w:sz="0" w:space="0" w:color="auto"/>
            <w:left w:val="none" w:sz="0" w:space="0" w:color="auto"/>
            <w:bottom w:val="none" w:sz="0" w:space="0" w:color="auto"/>
            <w:right w:val="none" w:sz="0" w:space="0" w:color="auto"/>
          </w:divBdr>
        </w:div>
        <w:div w:id="177619330">
          <w:marLeft w:val="1800"/>
          <w:marRight w:val="0"/>
          <w:marTop w:val="100"/>
          <w:marBottom w:val="0"/>
          <w:divBdr>
            <w:top w:val="none" w:sz="0" w:space="0" w:color="auto"/>
            <w:left w:val="none" w:sz="0" w:space="0" w:color="auto"/>
            <w:bottom w:val="none" w:sz="0" w:space="0" w:color="auto"/>
            <w:right w:val="none" w:sz="0" w:space="0" w:color="auto"/>
          </w:divBdr>
        </w:div>
        <w:div w:id="815293512">
          <w:marLeft w:val="1080"/>
          <w:marRight w:val="0"/>
          <w:marTop w:val="100"/>
          <w:marBottom w:val="0"/>
          <w:divBdr>
            <w:top w:val="none" w:sz="0" w:space="0" w:color="auto"/>
            <w:left w:val="none" w:sz="0" w:space="0" w:color="auto"/>
            <w:bottom w:val="none" w:sz="0" w:space="0" w:color="auto"/>
            <w:right w:val="none" w:sz="0" w:space="0" w:color="auto"/>
          </w:divBdr>
        </w:div>
        <w:div w:id="918752038">
          <w:marLeft w:val="1080"/>
          <w:marRight w:val="0"/>
          <w:marTop w:val="100"/>
          <w:marBottom w:val="0"/>
          <w:divBdr>
            <w:top w:val="none" w:sz="0" w:space="0" w:color="auto"/>
            <w:left w:val="none" w:sz="0" w:space="0" w:color="auto"/>
            <w:bottom w:val="none" w:sz="0" w:space="0" w:color="auto"/>
            <w:right w:val="none" w:sz="0" w:space="0" w:color="auto"/>
          </w:divBdr>
        </w:div>
        <w:div w:id="1320578748">
          <w:marLeft w:val="1080"/>
          <w:marRight w:val="0"/>
          <w:marTop w:val="100"/>
          <w:marBottom w:val="0"/>
          <w:divBdr>
            <w:top w:val="none" w:sz="0" w:space="0" w:color="auto"/>
            <w:left w:val="none" w:sz="0" w:space="0" w:color="auto"/>
            <w:bottom w:val="none" w:sz="0" w:space="0" w:color="auto"/>
            <w:right w:val="none" w:sz="0" w:space="0" w:color="auto"/>
          </w:divBdr>
        </w:div>
        <w:div w:id="1212840460">
          <w:marLeft w:val="1800"/>
          <w:marRight w:val="0"/>
          <w:marTop w:val="10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178735201">
      <w:bodyDiv w:val="1"/>
      <w:marLeft w:val="0"/>
      <w:marRight w:val="0"/>
      <w:marTop w:val="0"/>
      <w:marBottom w:val="0"/>
      <w:divBdr>
        <w:top w:val="none" w:sz="0" w:space="0" w:color="auto"/>
        <w:left w:val="none" w:sz="0" w:space="0" w:color="auto"/>
        <w:bottom w:val="none" w:sz="0" w:space="0" w:color="auto"/>
        <w:right w:val="none" w:sz="0" w:space="0" w:color="auto"/>
      </w:divBdr>
      <w:divsChild>
        <w:div w:id="1723556604">
          <w:marLeft w:val="360"/>
          <w:marRight w:val="0"/>
          <w:marTop w:val="200"/>
          <w:marBottom w:val="0"/>
          <w:divBdr>
            <w:top w:val="none" w:sz="0" w:space="0" w:color="auto"/>
            <w:left w:val="none" w:sz="0" w:space="0" w:color="auto"/>
            <w:bottom w:val="none" w:sz="0" w:space="0" w:color="auto"/>
            <w:right w:val="none" w:sz="0" w:space="0" w:color="auto"/>
          </w:divBdr>
        </w:div>
        <w:div w:id="2106487934">
          <w:marLeft w:val="1080"/>
          <w:marRight w:val="0"/>
          <w:marTop w:val="100"/>
          <w:marBottom w:val="0"/>
          <w:divBdr>
            <w:top w:val="none" w:sz="0" w:space="0" w:color="auto"/>
            <w:left w:val="none" w:sz="0" w:space="0" w:color="auto"/>
            <w:bottom w:val="none" w:sz="0" w:space="0" w:color="auto"/>
            <w:right w:val="none" w:sz="0" w:space="0" w:color="auto"/>
          </w:divBdr>
        </w:div>
        <w:div w:id="1024748259">
          <w:marLeft w:val="360"/>
          <w:marRight w:val="0"/>
          <w:marTop w:val="200"/>
          <w:marBottom w:val="0"/>
          <w:divBdr>
            <w:top w:val="none" w:sz="0" w:space="0" w:color="auto"/>
            <w:left w:val="none" w:sz="0" w:space="0" w:color="auto"/>
            <w:bottom w:val="none" w:sz="0" w:space="0" w:color="auto"/>
            <w:right w:val="none" w:sz="0" w:space="0" w:color="auto"/>
          </w:divBdr>
        </w:div>
        <w:div w:id="1018384244">
          <w:marLeft w:val="1080"/>
          <w:marRight w:val="0"/>
          <w:marTop w:val="100"/>
          <w:marBottom w:val="0"/>
          <w:divBdr>
            <w:top w:val="none" w:sz="0" w:space="0" w:color="auto"/>
            <w:left w:val="none" w:sz="0" w:space="0" w:color="auto"/>
            <w:bottom w:val="none" w:sz="0" w:space="0" w:color="auto"/>
            <w:right w:val="none" w:sz="0" w:space="0" w:color="auto"/>
          </w:divBdr>
        </w:div>
      </w:divsChild>
    </w:div>
    <w:div w:id="1201942421">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1737514404">
          <w:marLeft w:val="446"/>
          <w:marRight w:val="0"/>
          <w:marTop w:val="0"/>
          <w:marBottom w:val="0"/>
          <w:divBdr>
            <w:top w:val="none" w:sz="0" w:space="0" w:color="auto"/>
            <w:left w:val="none" w:sz="0" w:space="0" w:color="auto"/>
            <w:bottom w:val="none" w:sz="0" w:space="0" w:color="auto"/>
            <w:right w:val="none" w:sz="0" w:space="0" w:color="auto"/>
          </w:divBdr>
        </w:div>
        <w:div w:id="71435607">
          <w:marLeft w:val="116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sChild>
    </w:div>
    <w:div w:id="1332752541">
      <w:bodyDiv w:val="1"/>
      <w:marLeft w:val="0"/>
      <w:marRight w:val="0"/>
      <w:marTop w:val="0"/>
      <w:marBottom w:val="0"/>
      <w:divBdr>
        <w:top w:val="none" w:sz="0" w:space="0" w:color="auto"/>
        <w:left w:val="none" w:sz="0" w:space="0" w:color="auto"/>
        <w:bottom w:val="none" w:sz="0" w:space="0" w:color="auto"/>
        <w:right w:val="none" w:sz="0" w:space="0" w:color="auto"/>
      </w:divBdr>
      <w:divsChild>
        <w:div w:id="1563129777">
          <w:marLeft w:val="360"/>
          <w:marRight w:val="0"/>
          <w:marTop w:val="200"/>
          <w:marBottom w:val="0"/>
          <w:divBdr>
            <w:top w:val="none" w:sz="0" w:space="0" w:color="auto"/>
            <w:left w:val="none" w:sz="0" w:space="0" w:color="auto"/>
            <w:bottom w:val="none" w:sz="0" w:space="0" w:color="auto"/>
            <w:right w:val="none" w:sz="0" w:space="0" w:color="auto"/>
          </w:divBdr>
        </w:div>
        <w:div w:id="1873765139">
          <w:marLeft w:val="1080"/>
          <w:marRight w:val="0"/>
          <w:marTop w:val="100"/>
          <w:marBottom w:val="0"/>
          <w:divBdr>
            <w:top w:val="none" w:sz="0" w:space="0" w:color="auto"/>
            <w:left w:val="none" w:sz="0" w:space="0" w:color="auto"/>
            <w:bottom w:val="none" w:sz="0" w:space="0" w:color="auto"/>
            <w:right w:val="none" w:sz="0" w:space="0" w:color="auto"/>
          </w:divBdr>
        </w:div>
        <w:div w:id="1867018644">
          <w:marLeft w:val="360"/>
          <w:marRight w:val="0"/>
          <w:marTop w:val="200"/>
          <w:marBottom w:val="0"/>
          <w:divBdr>
            <w:top w:val="none" w:sz="0" w:space="0" w:color="auto"/>
            <w:left w:val="none" w:sz="0" w:space="0" w:color="auto"/>
            <w:bottom w:val="none" w:sz="0" w:space="0" w:color="auto"/>
            <w:right w:val="none" w:sz="0" w:space="0" w:color="auto"/>
          </w:divBdr>
        </w:div>
        <w:div w:id="1522695959">
          <w:marLeft w:val="1080"/>
          <w:marRight w:val="0"/>
          <w:marTop w:val="100"/>
          <w:marBottom w:val="0"/>
          <w:divBdr>
            <w:top w:val="none" w:sz="0" w:space="0" w:color="auto"/>
            <w:left w:val="none" w:sz="0" w:space="0" w:color="auto"/>
            <w:bottom w:val="none" w:sz="0" w:space="0" w:color="auto"/>
            <w:right w:val="none" w:sz="0" w:space="0" w:color="auto"/>
          </w:divBdr>
        </w:div>
      </w:divsChild>
    </w:div>
    <w:div w:id="1339699859">
      <w:bodyDiv w:val="1"/>
      <w:marLeft w:val="0"/>
      <w:marRight w:val="0"/>
      <w:marTop w:val="0"/>
      <w:marBottom w:val="0"/>
      <w:divBdr>
        <w:top w:val="none" w:sz="0" w:space="0" w:color="auto"/>
        <w:left w:val="none" w:sz="0" w:space="0" w:color="auto"/>
        <w:bottom w:val="none" w:sz="0" w:space="0" w:color="auto"/>
        <w:right w:val="none" w:sz="0" w:space="0" w:color="auto"/>
      </w:divBdr>
      <w:divsChild>
        <w:div w:id="1821771068">
          <w:marLeft w:val="547"/>
          <w:marRight w:val="0"/>
          <w:marTop w:val="77"/>
          <w:marBottom w:val="0"/>
          <w:divBdr>
            <w:top w:val="none" w:sz="0" w:space="0" w:color="auto"/>
            <w:left w:val="none" w:sz="0" w:space="0" w:color="auto"/>
            <w:bottom w:val="none" w:sz="0" w:space="0" w:color="auto"/>
            <w:right w:val="none" w:sz="0" w:space="0" w:color="auto"/>
          </w:divBdr>
        </w:div>
        <w:div w:id="1583837194">
          <w:marLeft w:val="547"/>
          <w:marRight w:val="0"/>
          <w:marTop w:val="77"/>
          <w:marBottom w:val="0"/>
          <w:divBdr>
            <w:top w:val="none" w:sz="0" w:space="0" w:color="auto"/>
            <w:left w:val="none" w:sz="0" w:space="0" w:color="auto"/>
            <w:bottom w:val="none" w:sz="0" w:space="0" w:color="auto"/>
            <w:right w:val="none" w:sz="0" w:space="0" w:color="auto"/>
          </w:divBdr>
        </w:div>
        <w:div w:id="1522623982">
          <w:marLeft w:val="1166"/>
          <w:marRight w:val="0"/>
          <w:marTop w:val="67"/>
          <w:marBottom w:val="0"/>
          <w:divBdr>
            <w:top w:val="none" w:sz="0" w:space="0" w:color="auto"/>
            <w:left w:val="none" w:sz="0" w:space="0" w:color="auto"/>
            <w:bottom w:val="none" w:sz="0" w:space="0" w:color="auto"/>
            <w:right w:val="none" w:sz="0" w:space="0" w:color="auto"/>
          </w:divBdr>
        </w:div>
        <w:div w:id="2055421851">
          <w:marLeft w:val="1800"/>
          <w:marRight w:val="0"/>
          <w:marTop w:val="67"/>
          <w:marBottom w:val="0"/>
          <w:divBdr>
            <w:top w:val="none" w:sz="0" w:space="0" w:color="auto"/>
            <w:left w:val="none" w:sz="0" w:space="0" w:color="auto"/>
            <w:bottom w:val="none" w:sz="0" w:space="0" w:color="auto"/>
            <w:right w:val="none" w:sz="0" w:space="0" w:color="auto"/>
          </w:divBdr>
        </w:div>
        <w:div w:id="1180853256">
          <w:marLeft w:val="2520"/>
          <w:marRight w:val="0"/>
          <w:marTop w:val="58"/>
          <w:marBottom w:val="0"/>
          <w:divBdr>
            <w:top w:val="none" w:sz="0" w:space="0" w:color="auto"/>
            <w:left w:val="none" w:sz="0" w:space="0" w:color="auto"/>
            <w:bottom w:val="none" w:sz="0" w:space="0" w:color="auto"/>
            <w:right w:val="none" w:sz="0" w:space="0" w:color="auto"/>
          </w:divBdr>
        </w:div>
        <w:div w:id="787235089">
          <w:marLeft w:val="2520"/>
          <w:marRight w:val="0"/>
          <w:marTop w:val="58"/>
          <w:marBottom w:val="0"/>
          <w:divBdr>
            <w:top w:val="none" w:sz="0" w:space="0" w:color="auto"/>
            <w:left w:val="none" w:sz="0" w:space="0" w:color="auto"/>
            <w:bottom w:val="none" w:sz="0" w:space="0" w:color="auto"/>
            <w:right w:val="none" w:sz="0" w:space="0" w:color="auto"/>
          </w:divBdr>
        </w:div>
        <w:div w:id="1120076653">
          <w:marLeft w:val="3240"/>
          <w:marRight w:val="0"/>
          <w:marTop w:val="48"/>
          <w:marBottom w:val="0"/>
          <w:divBdr>
            <w:top w:val="none" w:sz="0" w:space="0" w:color="auto"/>
            <w:left w:val="none" w:sz="0" w:space="0" w:color="auto"/>
            <w:bottom w:val="none" w:sz="0" w:space="0" w:color="auto"/>
            <w:right w:val="none" w:sz="0" w:space="0" w:color="auto"/>
          </w:divBdr>
        </w:div>
        <w:div w:id="97792803">
          <w:marLeft w:val="3240"/>
          <w:marRight w:val="0"/>
          <w:marTop w:val="48"/>
          <w:marBottom w:val="0"/>
          <w:divBdr>
            <w:top w:val="none" w:sz="0" w:space="0" w:color="auto"/>
            <w:left w:val="none" w:sz="0" w:space="0" w:color="auto"/>
            <w:bottom w:val="none" w:sz="0" w:space="0" w:color="auto"/>
            <w:right w:val="none" w:sz="0" w:space="0" w:color="auto"/>
          </w:divBdr>
        </w:div>
        <w:div w:id="1677152733">
          <w:marLeft w:val="3240"/>
          <w:marRight w:val="0"/>
          <w:marTop w:val="48"/>
          <w:marBottom w:val="0"/>
          <w:divBdr>
            <w:top w:val="none" w:sz="0" w:space="0" w:color="auto"/>
            <w:left w:val="none" w:sz="0" w:space="0" w:color="auto"/>
            <w:bottom w:val="none" w:sz="0" w:space="0" w:color="auto"/>
            <w:right w:val="none" w:sz="0" w:space="0" w:color="auto"/>
          </w:divBdr>
        </w:div>
        <w:div w:id="848761374">
          <w:marLeft w:val="1800"/>
          <w:marRight w:val="0"/>
          <w:marTop w:val="67"/>
          <w:marBottom w:val="0"/>
          <w:divBdr>
            <w:top w:val="none" w:sz="0" w:space="0" w:color="auto"/>
            <w:left w:val="none" w:sz="0" w:space="0" w:color="auto"/>
            <w:bottom w:val="none" w:sz="0" w:space="0" w:color="auto"/>
            <w:right w:val="none" w:sz="0" w:space="0" w:color="auto"/>
          </w:divBdr>
        </w:div>
        <w:div w:id="555816330">
          <w:marLeft w:val="2520"/>
          <w:marRight w:val="0"/>
          <w:marTop w:val="67"/>
          <w:marBottom w:val="0"/>
          <w:divBdr>
            <w:top w:val="none" w:sz="0" w:space="0" w:color="auto"/>
            <w:left w:val="none" w:sz="0" w:space="0" w:color="auto"/>
            <w:bottom w:val="none" w:sz="0" w:space="0" w:color="auto"/>
            <w:right w:val="none" w:sz="0" w:space="0" w:color="auto"/>
          </w:divBdr>
        </w:div>
        <w:div w:id="1629622185">
          <w:marLeft w:val="3240"/>
          <w:marRight w:val="0"/>
          <w:marTop w:val="58"/>
          <w:marBottom w:val="0"/>
          <w:divBdr>
            <w:top w:val="none" w:sz="0" w:space="0" w:color="auto"/>
            <w:left w:val="none" w:sz="0" w:space="0" w:color="auto"/>
            <w:bottom w:val="none" w:sz="0" w:space="0" w:color="auto"/>
            <w:right w:val="none" w:sz="0" w:space="0" w:color="auto"/>
          </w:divBdr>
        </w:div>
        <w:div w:id="1369523878">
          <w:marLeft w:val="3240"/>
          <w:marRight w:val="0"/>
          <w:marTop w:val="58"/>
          <w:marBottom w:val="0"/>
          <w:divBdr>
            <w:top w:val="none" w:sz="0" w:space="0" w:color="auto"/>
            <w:left w:val="none" w:sz="0" w:space="0" w:color="auto"/>
            <w:bottom w:val="none" w:sz="0" w:space="0" w:color="auto"/>
            <w:right w:val="none" w:sz="0" w:space="0" w:color="auto"/>
          </w:divBdr>
        </w:div>
        <w:div w:id="1647321963">
          <w:marLeft w:val="3960"/>
          <w:marRight w:val="0"/>
          <w:marTop w:val="48"/>
          <w:marBottom w:val="0"/>
          <w:divBdr>
            <w:top w:val="none" w:sz="0" w:space="0" w:color="auto"/>
            <w:left w:val="none" w:sz="0" w:space="0" w:color="auto"/>
            <w:bottom w:val="none" w:sz="0" w:space="0" w:color="auto"/>
            <w:right w:val="none" w:sz="0" w:space="0" w:color="auto"/>
          </w:divBdr>
        </w:div>
        <w:div w:id="1411465160">
          <w:marLeft w:val="3960"/>
          <w:marRight w:val="0"/>
          <w:marTop w:val="48"/>
          <w:marBottom w:val="0"/>
          <w:divBdr>
            <w:top w:val="none" w:sz="0" w:space="0" w:color="auto"/>
            <w:left w:val="none" w:sz="0" w:space="0" w:color="auto"/>
            <w:bottom w:val="none" w:sz="0" w:space="0" w:color="auto"/>
            <w:right w:val="none" w:sz="0" w:space="0" w:color="auto"/>
          </w:divBdr>
        </w:div>
        <w:div w:id="1679889263">
          <w:marLeft w:val="3960"/>
          <w:marRight w:val="0"/>
          <w:marTop w:val="48"/>
          <w:marBottom w:val="0"/>
          <w:divBdr>
            <w:top w:val="none" w:sz="0" w:space="0" w:color="auto"/>
            <w:left w:val="none" w:sz="0" w:space="0" w:color="auto"/>
            <w:bottom w:val="none" w:sz="0" w:space="0" w:color="auto"/>
            <w:right w:val="none" w:sz="0" w:space="0" w:color="auto"/>
          </w:divBdr>
        </w:div>
        <w:div w:id="243029431">
          <w:marLeft w:val="3240"/>
          <w:marRight w:val="0"/>
          <w:marTop w:val="58"/>
          <w:marBottom w:val="0"/>
          <w:divBdr>
            <w:top w:val="none" w:sz="0" w:space="0" w:color="auto"/>
            <w:left w:val="none" w:sz="0" w:space="0" w:color="auto"/>
            <w:bottom w:val="none" w:sz="0" w:space="0" w:color="auto"/>
            <w:right w:val="none" w:sz="0" w:space="0" w:color="auto"/>
          </w:divBdr>
        </w:div>
        <w:div w:id="2003384846">
          <w:marLeft w:val="1166"/>
          <w:marRight w:val="0"/>
          <w:marTop w:val="67"/>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861357497">
          <w:marLeft w:val="547"/>
          <w:marRight w:val="0"/>
          <w:marTop w:val="91"/>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88566655">
          <w:marLeft w:val="1166"/>
          <w:marRight w:val="0"/>
          <w:marTop w:val="77"/>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623661244">
          <w:marLeft w:val="44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593443483">
          <w:marLeft w:val="188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sChild>
    </w:div>
    <w:div w:id="1356888182">
      <w:bodyDiv w:val="1"/>
      <w:marLeft w:val="0"/>
      <w:marRight w:val="0"/>
      <w:marTop w:val="0"/>
      <w:marBottom w:val="0"/>
      <w:divBdr>
        <w:top w:val="none" w:sz="0" w:space="0" w:color="auto"/>
        <w:left w:val="none" w:sz="0" w:space="0" w:color="auto"/>
        <w:bottom w:val="none" w:sz="0" w:space="0" w:color="auto"/>
        <w:right w:val="none" w:sz="0" w:space="0" w:color="auto"/>
      </w:divBdr>
      <w:divsChild>
        <w:div w:id="2054035619">
          <w:marLeft w:val="1166"/>
          <w:marRight w:val="0"/>
          <w:marTop w:val="0"/>
          <w:marBottom w:val="0"/>
          <w:divBdr>
            <w:top w:val="none" w:sz="0" w:space="0" w:color="auto"/>
            <w:left w:val="none" w:sz="0" w:space="0" w:color="auto"/>
            <w:bottom w:val="none" w:sz="0" w:space="0" w:color="auto"/>
            <w:right w:val="none" w:sz="0" w:space="0" w:color="auto"/>
          </w:divBdr>
        </w:div>
        <w:div w:id="1026755513">
          <w:marLeft w:val="1886"/>
          <w:marRight w:val="0"/>
          <w:marTop w:val="0"/>
          <w:marBottom w:val="0"/>
          <w:divBdr>
            <w:top w:val="none" w:sz="0" w:space="0" w:color="auto"/>
            <w:left w:val="none" w:sz="0" w:space="0" w:color="auto"/>
            <w:bottom w:val="none" w:sz="0" w:space="0" w:color="auto"/>
            <w:right w:val="none" w:sz="0" w:space="0" w:color="auto"/>
          </w:divBdr>
        </w:div>
      </w:divsChild>
    </w:div>
    <w:div w:id="1357579462">
      <w:bodyDiv w:val="1"/>
      <w:marLeft w:val="0"/>
      <w:marRight w:val="0"/>
      <w:marTop w:val="0"/>
      <w:marBottom w:val="0"/>
      <w:divBdr>
        <w:top w:val="none" w:sz="0" w:space="0" w:color="auto"/>
        <w:left w:val="none" w:sz="0" w:space="0" w:color="auto"/>
        <w:bottom w:val="none" w:sz="0" w:space="0" w:color="auto"/>
        <w:right w:val="none" w:sz="0" w:space="0" w:color="auto"/>
      </w:divBdr>
    </w:div>
    <w:div w:id="1371763999">
      <w:bodyDiv w:val="1"/>
      <w:marLeft w:val="0"/>
      <w:marRight w:val="0"/>
      <w:marTop w:val="0"/>
      <w:marBottom w:val="0"/>
      <w:divBdr>
        <w:top w:val="none" w:sz="0" w:space="0" w:color="auto"/>
        <w:left w:val="none" w:sz="0" w:space="0" w:color="auto"/>
        <w:bottom w:val="none" w:sz="0" w:space="0" w:color="auto"/>
        <w:right w:val="none" w:sz="0" w:space="0" w:color="auto"/>
      </w:divBdr>
      <w:divsChild>
        <w:div w:id="1323042517">
          <w:marLeft w:val="547"/>
          <w:marRight w:val="0"/>
          <w:marTop w:val="110"/>
          <w:marBottom w:val="0"/>
          <w:divBdr>
            <w:top w:val="none" w:sz="0" w:space="0" w:color="auto"/>
            <w:left w:val="none" w:sz="0" w:space="0" w:color="auto"/>
            <w:bottom w:val="none" w:sz="0" w:space="0" w:color="auto"/>
            <w:right w:val="none" w:sz="0" w:space="0" w:color="auto"/>
          </w:divBdr>
        </w:div>
        <w:div w:id="497498438">
          <w:marLeft w:val="1166"/>
          <w:marRight w:val="0"/>
          <w:marTop w:val="96"/>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1245258067">
          <w:marLeft w:val="547"/>
          <w:marRight w:val="0"/>
          <w:marTop w:val="96"/>
          <w:marBottom w:val="0"/>
          <w:divBdr>
            <w:top w:val="none" w:sz="0" w:space="0" w:color="auto"/>
            <w:left w:val="none" w:sz="0" w:space="0" w:color="auto"/>
            <w:bottom w:val="none" w:sz="0" w:space="0" w:color="auto"/>
            <w:right w:val="none" w:sz="0" w:space="0" w:color="auto"/>
          </w:divBdr>
        </w:div>
        <w:div w:id="262349354">
          <w:marLeft w:val="1166"/>
          <w:marRight w:val="0"/>
          <w:marTop w:val="86"/>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428234677">
      <w:bodyDiv w:val="1"/>
      <w:marLeft w:val="0"/>
      <w:marRight w:val="0"/>
      <w:marTop w:val="0"/>
      <w:marBottom w:val="0"/>
      <w:divBdr>
        <w:top w:val="none" w:sz="0" w:space="0" w:color="auto"/>
        <w:left w:val="none" w:sz="0" w:space="0" w:color="auto"/>
        <w:bottom w:val="none" w:sz="0" w:space="0" w:color="auto"/>
        <w:right w:val="none" w:sz="0" w:space="0" w:color="auto"/>
      </w:divBdr>
      <w:divsChild>
        <w:div w:id="1624073578">
          <w:marLeft w:val="446"/>
          <w:marRight w:val="0"/>
          <w:marTop w:val="0"/>
          <w:marBottom w:val="0"/>
          <w:divBdr>
            <w:top w:val="none" w:sz="0" w:space="0" w:color="auto"/>
            <w:left w:val="none" w:sz="0" w:space="0" w:color="auto"/>
            <w:bottom w:val="none" w:sz="0" w:space="0" w:color="auto"/>
            <w:right w:val="none" w:sz="0" w:space="0" w:color="auto"/>
          </w:divBdr>
        </w:div>
        <w:div w:id="81223230">
          <w:marLeft w:val="1166"/>
          <w:marRight w:val="0"/>
          <w:marTop w:val="0"/>
          <w:marBottom w:val="0"/>
          <w:divBdr>
            <w:top w:val="none" w:sz="0" w:space="0" w:color="auto"/>
            <w:left w:val="none" w:sz="0" w:space="0" w:color="auto"/>
            <w:bottom w:val="none" w:sz="0" w:space="0" w:color="auto"/>
            <w:right w:val="none" w:sz="0" w:space="0" w:color="auto"/>
          </w:divBdr>
        </w:div>
        <w:div w:id="356545768">
          <w:marLeft w:val="1886"/>
          <w:marRight w:val="0"/>
          <w:marTop w:val="0"/>
          <w:marBottom w:val="0"/>
          <w:divBdr>
            <w:top w:val="none" w:sz="0" w:space="0" w:color="auto"/>
            <w:left w:val="none" w:sz="0" w:space="0" w:color="auto"/>
            <w:bottom w:val="none" w:sz="0" w:space="0" w:color="auto"/>
            <w:right w:val="none" w:sz="0" w:space="0" w:color="auto"/>
          </w:divBdr>
        </w:div>
        <w:div w:id="1341616667">
          <w:marLeft w:val="1886"/>
          <w:marRight w:val="0"/>
          <w:marTop w:val="0"/>
          <w:marBottom w:val="0"/>
          <w:divBdr>
            <w:top w:val="none" w:sz="0" w:space="0" w:color="auto"/>
            <w:left w:val="none" w:sz="0" w:space="0" w:color="auto"/>
            <w:bottom w:val="none" w:sz="0" w:space="0" w:color="auto"/>
            <w:right w:val="none" w:sz="0" w:space="0" w:color="auto"/>
          </w:divBdr>
        </w:div>
        <w:div w:id="1632442272">
          <w:marLeft w:val="1886"/>
          <w:marRight w:val="0"/>
          <w:marTop w:val="0"/>
          <w:marBottom w:val="0"/>
          <w:divBdr>
            <w:top w:val="none" w:sz="0" w:space="0" w:color="auto"/>
            <w:left w:val="none" w:sz="0" w:space="0" w:color="auto"/>
            <w:bottom w:val="none" w:sz="0" w:space="0" w:color="auto"/>
            <w:right w:val="none" w:sz="0" w:space="0" w:color="auto"/>
          </w:divBdr>
        </w:div>
      </w:divsChild>
    </w:div>
    <w:div w:id="1456758144">
      <w:bodyDiv w:val="1"/>
      <w:marLeft w:val="0"/>
      <w:marRight w:val="0"/>
      <w:marTop w:val="0"/>
      <w:marBottom w:val="0"/>
      <w:divBdr>
        <w:top w:val="none" w:sz="0" w:space="0" w:color="auto"/>
        <w:left w:val="none" w:sz="0" w:space="0" w:color="auto"/>
        <w:bottom w:val="none" w:sz="0" w:space="0" w:color="auto"/>
        <w:right w:val="none" w:sz="0" w:space="0" w:color="auto"/>
      </w:divBdr>
      <w:divsChild>
        <w:div w:id="1824619049">
          <w:marLeft w:val="1166"/>
          <w:marRight w:val="0"/>
          <w:marTop w:val="134"/>
          <w:marBottom w:val="0"/>
          <w:divBdr>
            <w:top w:val="none" w:sz="0" w:space="0" w:color="auto"/>
            <w:left w:val="none" w:sz="0" w:space="0" w:color="auto"/>
            <w:bottom w:val="none" w:sz="0" w:space="0" w:color="auto"/>
            <w:right w:val="none" w:sz="0" w:space="0" w:color="auto"/>
          </w:divBdr>
        </w:div>
        <w:div w:id="772822512">
          <w:marLeft w:val="1800"/>
          <w:marRight w:val="0"/>
          <w:marTop w:val="115"/>
          <w:marBottom w:val="0"/>
          <w:divBdr>
            <w:top w:val="none" w:sz="0" w:space="0" w:color="auto"/>
            <w:left w:val="none" w:sz="0" w:space="0" w:color="auto"/>
            <w:bottom w:val="none" w:sz="0" w:space="0" w:color="auto"/>
            <w:right w:val="none" w:sz="0" w:space="0" w:color="auto"/>
          </w:divBdr>
        </w:div>
        <w:div w:id="1772971634">
          <w:marLeft w:val="1800"/>
          <w:marRight w:val="0"/>
          <w:marTop w:val="115"/>
          <w:marBottom w:val="0"/>
          <w:divBdr>
            <w:top w:val="none" w:sz="0" w:space="0" w:color="auto"/>
            <w:left w:val="none" w:sz="0" w:space="0" w:color="auto"/>
            <w:bottom w:val="none" w:sz="0" w:space="0" w:color="auto"/>
            <w:right w:val="none" w:sz="0" w:space="0" w:color="auto"/>
          </w:divBdr>
        </w:div>
      </w:divsChild>
    </w:div>
    <w:div w:id="1490053376">
      <w:bodyDiv w:val="1"/>
      <w:marLeft w:val="0"/>
      <w:marRight w:val="0"/>
      <w:marTop w:val="0"/>
      <w:marBottom w:val="0"/>
      <w:divBdr>
        <w:top w:val="none" w:sz="0" w:space="0" w:color="auto"/>
        <w:left w:val="none" w:sz="0" w:space="0" w:color="auto"/>
        <w:bottom w:val="none" w:sz="0" w:space="0" w:color="auto"/>
        <w:right w:val="none" w:sz="0" w:space="0" w:color="auto"/>
      </w:divBdr>
      <w:divsChild>
        <w:div w:id="1880362884">
          <w:marLeft w:val="1800"/>
          <w:marRight w:val="0"/>
          <w:marTop w:val="72"/>
          <w:marBottom w:val="0"/>
          <w:divBdr>
            <w:top w:val="none" w:sz="0" w:space="0" w:color="auto"/>
            <w:left w:val="none" w:sz="0" w:space="0" w:color="auto"/>
            <w:bottom w:val="none" w:sz="0" w:space="0" w:color="auto"/>
            <w:right w:val="none" w:sz="0" w:space="0" w:color="auto"/>
          </w:divBdr>
        </w:div>
      </w:divsChild>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865144784">
          <w:marLeft w:val="547"/>
          <w:marRight w:val="0"/>
          <w:marTop w:val="120"/>
          <w:marBottom w:val="0"/>
          <w:divBdr>
            <w:top w:val="none" w:sz="0" w:space="0" w:color="auto"/>
            <w:left w:val="none" w:sz="0" w:space="0" w:color="auto"/>
            <w:bottom w:val="none" w:sz="0" w:space="0" w:color="auto"/>
            <w:right w:val="none" w:sz="0" w:space="0" w:color="auto"/>
          </w:divBdr>
        </w:div>
        <w:div w:id="709843333">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sChild>
    </w:div>
    <w:div w:id="1515610464">
      <w:bodyDiv w:val="1"/>
      <w:marLeft w:val="0"/>
      <w:marRight w:val="0"/>
      <w:marTop w:val="0"/>
      <w:marBottom w:val="0"/>
      <w:divBdr>
        <w:top w:val="none" w:sz="0" w:space="0" w:color="auto"/>
        <w:left w:val="none" w:sz="0" w:space="0" w:color="auto"/>
        <w:bottom w:val="none" w:sz="0" w:space="0" w:color="auto"/>
        <w:right w:val="none" w:sz="0" w:space="0" w:color="auto"/>
      </w:divBdr>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 w:id="330909029">
          <w:marLeft w:val="1800"/>
          <w:marRight w:val="0"/>
          <w:marTop w:val="115"/>
          <w:marBottom w:val="0"/>
          <w:divBdr>
            <w:top w:val="none" w:sz="0" w:space="0" w:color="auto"/>
            <w:left w:val="none" w:sz="0" w:space="0" w:color="auto"/>
            <w:bottom w:val="none" w:sz="0" w:space="0" w:color="auto"/>
            <w:right w:val="none" w:sz="0" w:space="0" w:color="auto"/>
          </w:divBdr>
        </w:div>
      </w:divsChild>
    </w:div>
    <w:div w:id="1526746167">
      <w:bodyDiv w:val="1"/>
      <w:marLeft w:val="0"/>
      <w:marRight w:val="0"/>
      <w:marTop w:val="0"/>
      <w:marBottom w:val="0"/>
      <w:divBdr>
        <w:top w:val="none" w:sz="0" w:space="0" w:color="auto"/>
        <w:left w:val="none" w:sz="0" w:space="0" w:color="auto"/>
        <w:bottom w:val="none" w:sz="0" w:space="0" w:color="auto"/>
        <w:right w:val="none" w:sz="0" w:space="0" w:color="auto"/>
      </w:divBdr>
      <w:divsChild>
        <w:div w:id="2146969564">
          <w:marLeft w:val="547"/>
          <w:marRight w:val="0"/>
          <w:marTop w:val="130"/>
          <w:marBottom w:val="0"/>
          <w:divBdr>
            <w:top w:val="none" w:sz="0" w:space="0" w:color="auto"/>
            <w:left w:val="none" w:sz="0" w:space="0" w:color="auto"/>
            <w:bottom w:val="none" w:sz="0" w:space="0" w:color="auto"/>
            <w:right w:val="none" w:sz="0" w:space="0" w:color="auto"/>
          </w:divBdr>
        </w:div>
        <w:div w:id="437218955">
          <w:marLeft w:val="1166"/>
          <w:marRight w:val="0"/>
          <w:marTop w:val="115"/>
          <w:marBottom w:val="0"/>
          <w:divBdr>
            <w:top w:val="none" w:sz="0" w:space="0" w:color="auto"/>
            <w:left w:val="none" w:sz="0" w:space="0" w:color="auto"/>
            <w:bottom w:val="none" w:sz="0" w:space="0" w:color="auto"/>
            <w:right w:val="none" w:sz="0" w:space="0" w:color="auto"/>
          </w:divBdr>
        </w:div>
        <w:div w:id="1641181602">
          <w:marLeft w:val="1800"/>
          <w:marRight w:val="0"/>
          <w:marTop w:val="96"/>
          <w:marBottom w:val="0"/>
          <w:divBdr>
            <w:top w:val="none" w:sz="0" w:space="0" w:color="auto"/>
            <w:left w:val="none" w:sz="0" w:space="0" w:color="auto"/>
            <w:bottom w:val="none" w:sz="0" w:space="0" w:color="auto"/>
            <w:right w:val="none" w:sz="0" w:space="0" w:color="auto"/>
          </w:divBdr>
        </w:div>
        <w:div w:id="1727487975">
          <w:marLeft w:val="1800"/>
          <w:marRight w:val="0"/>
          <w:marTop w:val="96"/>
          <w:marBottom w:val="0"/>
          <w:divBdr>
            <w:top w:val="none" w:sz="0" w:space="0" w:color="auto"/>
            <w:left w:val="none" w:sz="0" w:space="0" w:color="auto"/>
            <w:bottom w:val="none" w:sz="0" w:space="0" w:color="auto"/>
            <w:right w:val="none" w:sz="0" w:space="0" w:color="auto"/>
          </w:divBdr>
        </w:div>
        <w:div w:id="1494493719">
          <w:marLeft w:val="2520"/>
          <w:marRight w:val="0"/>
          <w:marTop w:val="82"/>
          <w:marBottom w:val="0"/>
          <w:divBdr>
            <w:top w:val="none" w:sz="0" w:space="0" w:color="auto"/>
            <w:left w:val="none" w:sz="0" w:space="0" w:color="auto"/>
            <w:bottom w:val="none" w:sz="0" w:space="0" w:color="auto"/>
            <w:right w:val="none" w:sz="0" w:space="0" w:color="auto"/>
          </w:divBdr>
        </w:div>
      </w:divsChild>
    </w:div>
    <w:div w:id="1527210008">
      <w:bodyDiv w:val="1"/>
      <w:marLeft w:val="0"/>
      <w:marRight w:val="0"/>
      <w:marTop w:val="0"/>
      <w:marBottom w:val="0"/>
      <w:divBdr>
        <w:top w:val="none" w:sz="0" w:space="0" w:color="auto"/>
        <w:left w:val="none" w:sz="0" w:space="0" w:color="auto"/>
        <w:bottom w:val="none" w:sz="0" w:space="0" w:color="auto"/>
        <w:right w:val="none" w:sz="0" w:space="0" w:color="auto"/>
      </w:divBdr>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574661889">
      <w:bodyDiv w:val="1"/>
      <w:marLeft w:val="0"/>
      <w:marRight w:val="0"/>
      <w:marTop w:val="0"/>
      <w:marBottom w:val="0"/>
      <w:divBdr>
        <w:top w:val="none" w:sz="0" w:space="0" w:color="auto"/>
        <w:left w:val="none" w:sz="0" w:space="0" w:color="auto"/>
        <w:bottom w:val="none" w:sz="0" w:space="0" w:color="auto"/>
        <w:right w:val="none" w:sz="0" w:space="0" w:color="auto"/>
      </w:divBdr>
    </w:div>
    <w:div w:id="1603686862">
      <w:bodyDiv w:val="1"/>
      <w:marLeft w:val="0"/>
      <w:marRight w:val="0"/>
      <w:marTop w:val="0"/>
      <w:marBottom w:val="0"/>
      <w:divBdr>
        <w:top w:val="none" w:sz="0" w:space="0" w:color="auto"/>
        <w:left w:val="none" w:sz="0" w:space="0" w:color="auto"/>
        <w:bottom w:val="none" w:sz="0" w:space="0" w:color="auto"/>
        <w:right w:val="none" w:sz="0" w:space="0" w:color="auto"/>
      </w:divBdr>
      <w:divsChild>
        <w:div w:id="97650485">
          <w:marLeft w:val="547"/>
          <w:marRight w:val="0"/>
          <w:marTop w:val="120"/>
          <w:marBottom w:val="0"/>
          <w:divBdr>
            <w:top w:val="none" w:sz="0" w:space="0" w:color="auto"/>
            <w:left w:val="none" w:sz="0" w:space="0" w:color="auto"/>
            <w:bottom w:val="none" w:sz="0" w:space="0" w:color="auto"/>
            <w:right w:val="none" w:sz="0" w:space="0" w:color="auto"/>
          </w:divBdr>
        </w:div>
        <w:div w:id="341202474">
          <w:marLeft w:val="1166"/>
          <w:marRight w:val="0"/>
          <w:marTop w:val="96"/>
          <w:marBottom w:val="0"/>
          <w:divBdr>
            <w:top w:val="none" w:sz="0" w:space="0" w:color="auto"/>
            <w:left w:val="none" w:sz="0" w:space="0" w:color="auto"/>
            <w:bottom w:val="none" w:sz="0" w:space="0" w:color="auto"/>
            <w:right w:val="none" w:sz="0" w:space="0" w:color="auto"/>
          </w:divBdr>
        </w:div>
        <w:div w:id="995451226">
          <w:marLeft w:val="1166"/>
          <w:marRight w:val="0"/>
          <w:marTop w:val="96"/>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57997719">
      <w:bodyDiv w:val="1"/>
      <w:marLeft w:val="0"/>
      <w:marRight w:val="0"/>
      <w:marTop w:val="0"/>
      <w:marBottom w:val="0"/>
      <w:divBdr>
        <w:top w:val="none" w:sz="0" w:space="0" w:color="auto"/>
        <w:left w:val="none" w:sz="0" w:space="0" w:color="auto"/>
        <w:bottom w:val="none" w:sz="0" w:space="0" w:color="auto"/>
        <w:right w:val="none" w:sz="0" w:space="0" w:color="auto"/>
      </w:divBdr>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89915114">
      <w:bodyDiv w:val="1"/>
      <w:marLeft w:val="0"/>
      <w:marRight w:val="0"/>
      <w:marTop w:val="0"/>
      <w:marBottom w:val="0"/>
      <w:divBdr>
        <w:top w:val="none" w:sz="0" w:space="0" w:color="auto"/>
        <w:left w:val="none" w:sz="0" w:space="0" w:color="auto"/>
        <w:bottom w:val="none" w:sz="0" w:space="0" w:color="auto"/>
        <w:right w:val="none" w:sz="0" w:space="0" w:color="auto"/>
      </w:divBdr>
      <w:divsChild>
        <w:div w:id="1387141661">
          <w:marLeft w:val="1080"/>
          <w:marRight w:val="0"/>
          <w:marTop w:val="100"/>
          <w:marBottom w:val="0"/>
          <w:divBdr>
            <w:top w:val="none" w:sz="0" w:space="0" w:color="auto"/>
            <w:left w:val="none" w:sz="0" w:space="0" w:color="auto"/>
            <w:bottom w:val="none" w:sz="0" w:space="0" w:color="auto"/>
            <w:right w:val="none" w:sz="0" w:space="0" w:color="auto"/>
          </w:divBdr>
        </w:div>
      </w:divsChild>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sChild>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22904973">
      <w:bodyDiv w:val="1"/>
      <w:marLeft w:val="0"/>
      <w:marRight w:val="0"/>
      <w:marTop w:val="0"/>
      <w:marBottom w:val="0"/>
      <w:divBdr>
        <w:top w:val="none" w:sz="0" w:space="0" w:color="auto"/>
        <w:left w:val="none" w:sz="0" w:space="0" w:color="auto"/>
        <w:bottom w:val="none" w:sz="0" w:space="0" w:color="auto"/>
        <w:right w:val="none" w:sz="0" w:space="0" w:color="auto"/>
      </w:divBdr>
      <w:divsChild>
        <w:div w:id="1528715506">
          <w:marLeft w:val="1166"/>
          <w:marRight w:val="0"/>
          <w:marTop w:val="134"/>
          <w:marBottom w:val="0"/>
          <w:divBdr>
            <w:top w:val="none" w:sz="0" w:space="0" w:color="auto"/>
            <w:left w:val="none" w:sz="0" w:space="0" w:color="auto"/>
            <w:bottom w:val="none" w:sz="0" w:space="0" w:color="auto"/>
            <w:right w:val="none" w:sz="0" w:space="0" w:color="auto"/>
          </w:divBdr>
        </w:div>
      </w:divsChild>
    </w:div>
    <w:div w:id="1729692545">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48262849">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774201950">
      <w:bodyDiv w:val="1"/>
      <w:marLeft w:val="0"/>
      <w:marRight w:val="0"/>
      <w:marTop w:val="0"/>
      <w:marBottom w:val="0"/>
      <w:divBdr>
        <w:top w:val="none" w:sz="0" w:space="0" w:color="auto"/>
        <w:left w:val="none" w:sz="0" w:space="0" w:color="auto"/>
        <w:bottom w:val="none" w:sz="0" w:space="0" w:color="auto"/>
        <w:right w:val="none" w:sz="0" w:space="0" w:color="auto"/>
      </w:divBdr>
      <w:divsChild>
        <w:div w:id="1202782909">
          <w:marLeft w:val="547"/>
          <w:marRight w:val="0"/>
          <w:marTop w:val="130"/>
          <w:marBottom w:val="0"/>
          <w:divBdr>
            <w:top w:val="none" w:sz="0" w:space="0" w:color="auto"/>
            <w:left w:val="none" w:sz="0" w:space="0" w:color="auto"/>
            <w:bottom w:val="none" w:sz="0" w:space="0" w:color="auto"/>
            <w:right w:val="none" w:sz="0" w:space="0" w:color="auto"/>
          </w:divBdr>
        </w:div>
        <w:div w:id="319776612">
          <w:marLeft w:val="1166"/>
          <w:marRight w:val="0"/>
          <w:marTop w:val="115"/>
          <w:marBottom w:val="0"/>
          <w:divBdr>
            <w:top w:val="none" w:sz="0" w:space="0" w:color="auto"/>
            <w:left w:val="none" w:sz="0" w:space="0" w:color="auto"/>
            <w:bottom w:val="none" w:sz="0" w:space="0" w:color="auto"/>
            <w:right w:val="none" w:sz="0" w:space="0" w:color="auto"/>
          </w:divBdr>
        </w:div>
        <w:div w:id="358701847">
          <w:marLeft w:val="1800"/>
          <w:marRight w:val="0"/>
          <w:marTop w:val="96"/>
          <w:marBottom w:val="0"/>
          <w:divBdr>
            <w:top w:val="none" w:sz="0" w:space="0" w:color="auto"/>
            <w:left w:val="none" w:sz="0" w:space="0" w:color="auto"/>
            <w:bottom w:val="none" w:sz="0" w:space="0" w:color="auto"/>
            <w:right w:val="none" w:sz="0" w:space="0" w:color="auto"/>
          </w:divBdr>
        </w:div>
        <w:div w:id="486747254">
          <w:marLeft w:val="1166"/>
          <w:marRight w:val="0"/>
          <w:marTop w:val="115"/>
          <w:marBottom w:val="0"/>
          <w:divBdr>
            <w:top w:val="none" w:sz="0" w:space="0" w:color="auto"/>
            <w:left w:val="none" w:sz="0" w:space="0" w:color="auto"/>
            <w:bottom w:val="none" w:sz="0" w:space="0" w:color="auto"/>
            <w:right w:val="none" w:sz="0" w:space="0" w:color="auto"/>
          </w:divBdr>
        </w:div>
        <w:div w:id="850871423">
          <w:marLeft w:val="1800"/>
          <w:marRight w:val="0"/>
          <w:marTop w:val="96"/>
          <w:marBottom w:val="0"/>
          <w:divBdr>
            <w:top w:val="none" w:sz="0" w:space="0" w:color="auto"/>
            <w:left w:val="none" w:sz="0" w:space="0" w:color="auto"/>
            <w:bottom w:val="none" w:sz="0" w:space="0" w:color="auto"/>
            <w:right w:val="none" w:sz="0" w:space="0" w:color="auto"/>
          </w:divBdr>
        </w:div>
        <w:div w:id="1383945445">
          <w:marLeft w:val="547"/>
          <w:marRight w:val="0"/>
          <w:marTop w:val="130"/>
          <w:marBottom w:val="0"/>
          <w:divBdr>
            <w:top w:val="none" w:sz="0" w:space="0" w:color="auto"/>
            <w:left w:val="none" w:sz="0" w:space="0" w:color="auto"/>
            <w:bottom w:val="none" w:sz="0" w:space="0" w:color="auto"/>
            <w:right w:val="none" w:sz="0" w:space="0" w:color="auto"/>
          </w:divBdr>
        </w:div>
        <w:div w:id="58139297">
          <w:marLeft w:val="1166"/>
          <w:marRight w:val="0"/>
          <w:marTop w:val="115"/>
          <w:marBottom w:val="0"/>
          <w:divBdr>
            <w:top w:val="none" w:sz="0" w:space="0" w:color="auto"/>
            <w:left w:val="none" w:sz="0" w:space="0" w:color="auto"/>
            <w:bottom w:val="none" w:sz="0" w:space="0" w:color="auto"/>
            <w:right w:val="none" w:sz="0" w:space="0" w:color="auto"/>
          </w:divBdr>
        </w:div>
        <w:div w:id="2112703126">
          <w:marLeft w:val="1166"/>
          <w:marRight w:val="0"/>
          <w:marTop w:val="115"/>
          <w:marBottom w:val="0"/>
          <w:divBdr>
            <w:top w:val="none" w:sz="0" w:space="0" w:color="auto"/>
            <w:left w:val="none" w:sz="0" w:space="0" w:color="auto"/>
            <w:bottom w:val="none" w:sz="0" w:space="0" w:color="auto"/>
            <w:right w:val="none" w:sz="0" w:space="0" w:color="auto"/>
          </w:divBdr>
        </w:div>
      </w:divsChild>
    </w:div>
    <w:div w:id="1789546746">
      <w:bodyDiv w:val="1"/>
      <w:marLeft w:val="0"/>
      <w:marRight w:val="0"/>
      <w:marTop w:val="0"/>
      <w:marBottom w:val="0"/>
      <w:divBdr>
        <w:top w:val="none" w:sz="0" w:space="0" w:color="auto"/>
        <w:left w:val="none" w:sz="0" w:space="0" w:color="auto"/>
        <w:bottom w:val="none" w:sz="0" w:space="0" w:color="auto"/>
        <w:right w:val="none" w:sz="0" w:space="0" w:color="auto"/>
      </w:divBdr>
      <w:divsChild>
        <w:div w:id="995109029">
          <w:marLeft w:val="360"/>
          <w:marRight w:val="0"/>
          <w:marTop w:val="200"/>
          <w:marBottom w:val="0"/>
          <w:divBdr>
            <w:top w:val="none" w:sz="0" w:space="0" w:color="auto"/>
            <w:left w:val="none" w:sz="0" w:space="0" w:color="auto"/>
            <w:bottom w:val="none" w:sz="0" w:space="0" w:color="auto"/>
            <w:right w:val="none" w:sz="0" w:space="0" w:color="auto"/>
          </w:divBdr>
        </w:div>
        <w:div w:id="1599874384">
          <w:marLeft w:val="1080"/>
          <w:marRight w:val="0"/>
          <w:marTop w:val="100"/>
          <w:marBottom w:val="0"/>
          <w:divBdr>
            <w:top w:val="none" w:sz="0" w:space="0" w:color="auto"/>
            <w:left w:val="none" w:sz="0" w:space="0" w:color="auto"/>
            <w:bottom w:val="none" w:sz="0" w:space="0" w:color="auto"/>
            <w:right w:val="none" w:sz="0" w:space="0" w:color="auto"/>
          </w:divBdr>
        </w:div>
        <w:div w:id="1339696050">
          <w:marLeft w:val="1800"/>
          <w:marRight w:val="0"/>
          <w:marTop w:val="100"/>
          <w:marBottom w:val="0"/>
          <w:divBdr>
            <w:top w:val="none" w:sz="0" w:space="0" w:color="auto"/>
            <w:left w:val="none" w:sz="0" w:space="0" w:color="auto"/>
            <w:bottom w:val="none" w:sz="0" w:space="0" w:color="auto"/>
            <w:right w:val="none" w:sz="0" w:space="0" w:color="auto"/>
          </w:divBdr>
        </w:div>
        <w:div w:id="396362064">
          <w:marLeft w:val="1080"/>
          <w:marRight w:val="0"/>
          <w:marTop w:val="100"/>
          <w:marBottom w:val="0"/>
          <w:divBdr>
            <w:top w:val="none" w:sz="0" w:space="0" w:color="auto"/>
            <w:left w:val="none" w:sz="0" w:space="0" w:color="auto"/>
            <w:bottom w:val="none" w:sz="0" w:space="0" w:color="auto"/>
            <w:right w:val="none" w:sz="0" w:space="0" w:color="auto"/>
          </w:divBdr>
        </w:div>
      </w:divsChild>
    </w:div>
    <w:div w:id="179224451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35104115">
      <w:bodyDiv w:val="1"/>
      <w:marLeft w:val="0"/>
      <w:marRight w:val="0"/>
      <w:marTop w:val="0"/>
      <w:marBottom w:val="0"/>
      <w:divBdr>
        <w:top w:val="none" w:sz="0" w:space="0" w:color="auto"/>
        <w:left w:val="none" w:sz="0" w:space="0" w:color="auto"/>
        <w:bottom w:val="none" w:sz="0" w:space="0" w:color="auto"/>
        <w:right w:val="none" w:sz="0" w:space="0" w:color="auto"/>
      </w:divBdr>
      <w:divsChild>
        <w:div w:id="1626544721">
          <w:marLeft w:val="360"/>
          <w:marRight w:val="0"/>
          <w:marTop w:val="200"/>
          <w:marBottom w:val="0"/>
          <w:divBdr>
            <w:top w:val="none" w:sz="0" w:space="0" w:color="auto"/>
            <w:left w:val="none" w:sz="0" w:space="0" w:color="auto"/>
            <w:bottom w:val="none" w:sz="0" w:space="0" w:color="auto"/>
            <w:right w:val="none" w:sz="0" w:space="0" w:color="auto"/>
          </w:divBdr>
        </w:div>
        <w:div w:id="833178686">
          <w:marLeft w:val="1080"/>
          <w:marRight w:val="0"/>
          <w:marTop w:val="100"/>
          <w:marBottom w:val="0"/>
          <w:divBdr>
            <w:top w:val="none" w:sz="0" w:space="0" w:color="auto"/>
            <w:left w:val="none" w:sz="0" w:space="0" w:color="auto"/>
            <w:bottom w:val="none" w:sz="0" w:space="0" w:color="auto"/>
            <w:right w:val="none" w:sz="0" w:space="0" w:color="auto"/>
          </w:divBdr>
        </w:div>
        <w:div w:id="1331640614">
          <w:marLeft w:val="1800"/>
          <w:marRight w:val="0"/>
          <w:marTop w:val="100"/>
          <w:marBottom w:val="0"/>
          <w:divBdr>
            <w:top w:val="none" w:sz="0" w:space="0" w:color="auto"/>
            <w:left w:val="none" w:sz="0" w:space="0" w:color="auto"/>
            <w:bottom w:val="none" w:sz="0" w:space="0" w:color="auto"/>
            <w:right w:val="none" w:sz="0" w:space="0" w:color="auto"/>
          </w:divBdr>
        </w:div>
        <w:div w:id="1043989183">
          <w:marLeft w:val="1800"/>
          <w:marRight w:val="0"/>
          <w:marTop w:val="100"/>
          <w:marBottom w:val="0"/>
          <w:divBdr>
            <w:top w:val="none" w:sz="0" w:space="0" w:color="auto"/>
            <w:left w:val="none" w:sz="0" w:space="0" w:color="auto"/>
            <w:bottom w:val="none" w:sz="0" w:space="0" w:color="auto"/>
            <w:right w:val="none" w:sz="0" w:space="0" w:color="auto"/>
          </w:divBdr>
        </w:div>
        <w:div w:id="1585189002">
          <w:marLeft w:val="1800"/>
          <w:marRight w:val="0"/>
          <w:marTop w:val="100"/>
          <w:marBottom w:val="0"/>
          <w:divBdr>
            <w:top w:val="none" w:sz="0" w:space="0" w:color="auto"/>
            <w:left w:val="none" w:sz="0" w:space="0" w:color="auto"/>
            <w:bottom w:val="none" w:sz="0" w:space="0" w:color="auto"/>
            <w:right w:val="none" w:sz="0" w:space="0" w:color="auto"/>
          </w:divBdr>
        </w:div>
        <w:div w:id="1312363634">
          <w:marLeft w:val="1800"/>
          <w:marRight w:val="0"/>
          <w:marTop w:val="100"/>
          <w:marBottom w:val="0"/>
          <w:divBdr>
            <w:top w:val="none" w:sz="0" w:space="0" w:color="auto"/>
            <w:left w:val="none" w:sz="0" w:space="0" w:color="auto"/>
            <w:bottom w:val="none" w:sz="0" w:space="0" w:color="auto"/>
            <w:right w:val="none" w:sz="0" w:space="0" w:color="auto"/>
          </w:divBdr>
        </w:div>
      </w:divsChild>
    </w:div>
    <w:div w:id="1879465983">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1820028175">
          <w:marLeft w:val="116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65108657">
          <w:marLeft w:val="1800"/>
          <w:marRight w:val="0"/>
          <w:marTop w:val="67"/>
          <w:marBottom w:val="0"/>
          <w:divBdr>
            <w:top w:val="none" w:sz="0" w:space="0" w:color="auto"/>
            <w:left w:val="none" w:sz="0" w:space="0" w:color="auto"/>
            <w:bottom w:val="none" w:sz="0" w:space="0" w:color="auto"/>
            <w:right w:val="none" w:sz="0" w:space="0" w:color="auto"/>
          </w:divBdr>
        </w:div>
      </w:divsChild>
    </w:div>
    <w:div w:id="1962956837">
      <w:bodyDiv w:val="1"/>
      <w:marLeft w:val="0"/>
      <w:marRight w:val="0"/>
      <w:marTop w:val="0"/>
      <w:marBottom w:val="0"/>
      <w:divBdr>
        <w:top w:val="none" w:sz="0" w:space="0" w:color="auto"/>
        <w:left w:val="none" w:sz="0" w:space="0" w:color="auto"/>
        <w:bottom w:val="none" w:sz="0" w:space="0" w:color="auto"/>
        <w:right w:val="none" w:sz="0" w:space="0" w:color="auto"/>
      </w:divBdr>
    </w:div>
    <w:div w:id="1981839838">
      <w:bodyDiv w:val="1"/>
      <w:marLeft w:val="0"/>
      <w:marRight w:val="0"/>
      <w:marTop w:val="0"/>
      <w:marBottom w:val="0"/>
      <w:divBdr>
        <w:top w:val="none" w:sz="0" w:space="0" w:color="auto"/>
        <w:left w:val="none" w:sz="0" w:space="0" w:color="auto"/>
        <w:bottom w:val="none" w:sz="0" w:space="0" w:color="auto"/>
        <w:right w:val="none" w:sz="0" w:space="0" w:color="auto"/>
      </w:divBdr>
      <w:divsChild>
        <w:div w:id="1106920818">
          <w:marLeft w:val="1166"/>
          <w:marRight w:val="0"/>
          <w:marTop w:val="72"/>
          <w:marBottom w:val="0"/>
          <w:divBdr>
            <w:top w:val="none" w:sz="0" w:space="0" w:color="auto"/>
            <w:left w:val="none" w:sz="0" w:space="0" w:color="auto"/>
            <w:bottom w:val="none" w:sz="0" w:space="0" w:color="auto"/>
            <w:right w:val="none" w:sz="0" w:space="0" w:color="auto"/>
          </w:divBdr>
        </w:div>
        <w:div w:id="866219439">
          <w:marLeft w:val="1800"/>
          <w:marRight w:val="0"/>
          <w:marTop w:val="62"/>
          <w:marBottom w:val="0"/>
          <w:divBdr>
            <w:top w:val="none" w:sz="0" w:space="0" w:color="auto"/>
            <w:left w:val="none" w:sz="0" w:space="0" w:color="auto"/>
            <w:bottom w:val="none" w:sz="0" w:space="0" w:color="auto"/>
            <w:right w:val="none" w:sz="0" w:space="0" w:color="auto"/>
          </w:divBdr>
        </w:div>
        <w:div w:id="1782188969">
          <w:marLeft w:val="1800"/>
          <w:marRight w:val="0"/>
          <w:marTop w:val="62"/>
          <w:marBottom w:val="0"/>
          <w:divBdr>
            <w:top w:val="none" w:sz="0" w:space="0" w:color="auto"/>
            <w:left w:val="none" w:sz="0" w:space="0" w:color="auto"/>
            <w:bottom w:val="none" w:sz="0" w:space="0" w:color="auto"/>
            <w:right w:val="none" w:sz="0" w:space="0" w:color="auto"/>
          </w:divBdr>
        </w:div>
        <w:div w:id="1479108485">
          <w:marLeft w:val="1166"/>
          <w:marRight w:val="0"/>
          <w:marTop w:val="72"/>
          <w:marBottom w:val="0"/>
          <w:divBdr>
            <w:top w:val="none" w:sz="0" w:space="0" w:color="auto"/>
            <w:left w:val="none" w:sz="0" w:space="0" w:color="auto"/>
            <w:bottom w:val="none" w:sz="0" w:space="0" w:color="auto"/>
            <w:right w:val="none" w:sz="0" w:space="0" w:color="auto"/>
          </w:divBdr>
        </w:div>
      </w:divsChild>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31833306">
      <w:bodyDiv w:val="1"/>
      <w:marLeft w:val="0"/>
      <w:marRight w:val="0"/>
      <w:marTop w:val="0"/>
      <w:marBottom w:val="0"/>
      <w:divBdr>
        <w:top w:val="none" w:sz="0" w:space="0" w:color="auto"/>
        <w:left w:val="none" w:sz="0" w:space="0" w:color="auto"/>
        <w:bottom w:val="none" w:sz="0" w:space="0" w:color="auto"/>
        <w:right w:val="none" w:sz="0" w:space="0" w:color="auto"/>
      </w:divBdr>
      <w:divsChild>
        <w:div w:id="291177183">
          <w:marLeft w:val="360"/>
          <w:marRight w:val="0"/>
          <w:marTop w:val="200"/>
          <w:marBottom w:val="0"/>
          <w:divBdr>
            <w:top w:val="none" w:sz="0" w:space="0" w:color="auto"/>
            <w:left w:val="none" w:sz="0" w:space="0" w:color="auto"/>
            <w:bottom w:val="none" w:sz="0" w:space="0" w:color="auto"/>
            <w:right w:val="none" w:sz="0" w:space="0" w:color="auto"/>
          </w:divBdr>
        </w:div>
        <w:div w:id="983316740">
          <w:marLeft w:val="1080"/>
          <w:marRight w:val="0"/>
          <w:marTop w:val="100"/>
          <w:marBottom w:val="0"/>
          <w:divBdr>
            <w:top w:val="none" w:sz="0" w:space="0" w:color="auto"/>
            <w:left w:val="none" w:sz="0" w:space="0" w:color="auto"/>
            <w:bottom w:val="none" w:sz="0" w:space="0" w:color="auto"/>
            <w:right w:val="none" w:sz="0" w:space="0" w:color="auto"/>
          </w:divBdr>
        </w:div>
        <w:div w:id="1949923905">
          <w:marLeft w:val="1800"/>
          <w:marRight w:val="0"/>
          <w:marTop w:val="100"/>
          <w:marBottom w:val="0"/>
          <w:divBdr>
            <w:top w:val="none" w:sz="0" w:space="0" w:color="auto"/>
            <w:left w:val="none" w:sz="0" w:space="0" w:color="auto"/>
            <w:bottom w:val="none" w:sz="0" w:space="0" w:color="auto"/>
            <w:right w:val="none" w:sz="0" w:space="0" w:color="auto"/>
          </w:divBdr>
        </w:div>
        <w:div w:id="1230460125">
          <w:marLeft w:val="1080"/>
          <w:marRight w:val="0"/>
          <w:marTop w:val="100"/>
          <w:marBottom w:val="0"/>
          <w:divBdr>
            <w:top w:val="none" w:sz="0" w:space="0" w:color="auto"/>
            <w:left w:val="none" w:sz="0" w:space="0" w:color="auto"/>
            <w:bottom w:val="none" w:sz="0" w:space="0" w:color="auto"/>
            <w:right w:val="none" w:sz="0" w:space="0" w:color="auto"/>
          </w:divBdr>
        </w:div>
        <w:div w:id="1304429962">
          <w:marLeft w:val="1800"/>
          <w:marRight w:val="0"/>
          <w:marTop w:val="100"/>
          <w:marBottom w:val="0"/>
          <w:divBdr>
            <w:top w:val="none" w:sz="0" w:space="0" w:color="auto"/>
            <w:left w:val="none" w:sz="0" w:space="0" w:color="auto"/>
            <w:bottom w:val="none" w:sz="0" w:space="0" w:color="auto"/>
            <w:right w:val="none" w:sz="0" w:space="0" w:color="auto"/>
          </w:divBdr>
        </w:div>
      </w:divsChild>
    </w:div>
    <w:div w:id="2051998111">
      <w:bodyDiv w:val="1"/>
      <w:marLeft w:val="0"/>
      <w:marRight w:val="0"/>
      <w:marTop w:val="0"/>
      <w:marBottom w:val="0"/>
      <w:divBdr>
        <w:top w:val="none" w:sz="0" w:space="0" w:color="auto"/>
        <w:left w:val="none" w:sz="0" w:space="0" w:color="auto"/>
        <w:bottom w:val="none" w:sz="0" w:space="0" w:color="auto"/>
        <w:right w:val="none" w:sz="0" w:space="0" w:color="auto"/>
      </w:divBdr>
      <w:divsChild>
        <w:div w:id="1594976990">
          <w:marLeft w:val="1800"/>
          <w:marRight w:val="0"/>
          <w:marTop w:val="77"/>
          <w:marBottom w:val="0"/>
          <w:divBdr>
            <w:top w:val="none" w:sz="0" w:space="0" w:color="auto"/>
            <w:left w:val="none" w:sz="0" w:space="0" w:color="auto"/>
            <w:bottom w:val="none" w:sz="0" w:space="0" w:color="auto"/>
            <w:right w:val="none" w:sz="0" w:space="0" w:color="auto"/>
          </w:divBdr>
        </w:div>
        <w:div w:id="1278949572">
          <w:marLeft w:val="1800"/>
          <w:marRight w:val="0"/>
          <w:marTop w:val="77"/>
          <w:marBottom w:val="0"/>
          <w:divBdr>
            <w:top w:val="none" w:sz="0" w:space="0" w:color="auto"/>
            <w:left w:val="none" w:sz="0" w:space="0" w:color="auto"/>
            <w:bottom w:val="none" w:sz="0" w:space="0" w:color="auto"/>
            <w:right w:val="none" w:sz="0" w:space="0" w:color="auto"/>
          </w:divBdr>
        </w:div>
        <w:div w:id="1809281986">
          <w:marLeft w:val="1800"/>
          <w:marRight w:val="0"/>
          <w:marTop w:val="77"/>
          <w:marBottom w:val="0"/>
          <w:divBdr>
            <w:top w:val="none" w:sz="0" w:space="0" w:color="auto"/>
            <w:left w:val="none" w:sz="0" w:space="0" w:color="auto"/>
            <w:bottom w:val="none" w:sz="0" w:space="0" w:color="auto"/>
            <w:right w:val="none" w:sz="0" w:space="0" w:color="auto"/>
          </w:divBdr>
        </w:div>
      </w:divsChild>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sChild>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01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2427053">
          <w:marLeft w:val="1080"/>
          <w:marRight w:val="0"/>
          <w:marTop w:val="100"/>
          <w:marBottom w:val="0"/>
          <w:divBdr>
            <w:top w:val="none" w:sz="0" w:space="0" w:color="auto"/>
            <w:left w:val="none" w:sz="0" w:space="0" w:color="auto"/>
            <w:bottom w:val="none" w:sz="0" w:space="0" w:color="auto"/>
            <w:right w:val="none" w:sz="0" w:space="0" w:color="auto"/>
          </w:divBdr>
        </w:div>
        <w:div w:id="432743925">
          <w:marLeft w:val="1800"/>
          <w:marRight w:val="0"/>
          <w:marTop w:val="100"/>
          <w:marBottom w:val="0"/>
          <w:divBdr>
            <w:top w:val="none" w:sz="0" w:space="0" w:color="auto"/>
            <w:left w:val="none" w:sz="0" w:space="0" w:color="auto"/>
            <w:bottom w:val="none" w:sz="0" w:space="0" w:color="auto"/>
            <w:right w:val="none" w:sz="0" w:space="0" w:color="auto"/>
          </w:divBdr>
        </w:div>
        <w:div w:id="1163201853">
          <w:marLeft w:val="1800"/>
          <w:marRight w:val="0"/>
          <w:marTop w:val="100"/>
          <w:marBottom w:val="0"/>
          <w:divBdr>
            <w:top w:val="none" w:sz="0" w:space="0" w:color="auto"/>
            <w:left w:val="none" w:sz="0" w:space="0" w:color="auto"/>
            <w:bottom w:val="none" w:sz="0" w:space="0" w:color="auto"/>
            <w:right w:val="none" w:sz="0" w:space="0" w:color="auto"/>
          </w:divBdr>
        </w:div>
        <w:div w:id="2080445200">
          <w:marLeft w:val="1080"/>
          <w:marRight w:val="0"/>
          <w:marTop w:val="100"/>
          <w:marBottom w:val="0"/>
          <w:divBdr>
            <w:top w:val="none" w:sz="0" w:space="0" w:color="auto"/>
            <w:left w:val="none" w:sz="0" w:space="0" w:color="auto"/>
            <w:bottom w:val="none" w:sz="0" w:space="0" w:color="auto"/>
            <w:right w:val="none" w:sz="0" w:space="0" w:color="auto"/>
          </w:divBdr>
        </w:div>
        <w:div w:id="1525554150">
          <w:marLeft w:val="1080"/>
          <w:marRight w:val="0"/>
          <w:marTop w:val="100"/>
          <w:marBottom w:val="0"/>
          <w:divBdr>
            <w:top w:val="none" w:sz="0" w:space="0" w:color="auto"/>
            <w:left w:val="none" w:sz="0" w:space="0" w:color="auto"/>
            <w:bottom w:val="none" w:sz="0" w:space="0" w:color="auto"/>
            <w:right w:val="none" w:sz="0" w:space="0" w:color="auto"/>
          </w:divBdr>
        </w:div>
        <w:div w:id="1313368487">
          <w:marLeft w:val="1080"/>
          <w:marRight w:val="0"/>
          <w:marTop w:val="100"/>
          <w:marBottom w:val="0"/>
          <w:divBdr>
            <w:top w:val="none" w:sz="0" w:space="0" w:color="auto"/>
            <w:left w:val="none" w:sz="0" w:space="0" w:color="auto"/>
            <w:bottom w:val="none" w:sz="0" w:space="0" w:color="auto"/>
            <w:right w:val="none" w:sz="0" w:space="0" w:color="auto"/>
          </w:divBdr>
        </w:div>
        <w:div w:id="1522426610">
          <w:marLeft w:val="1800"/>
          <w:marRight w:val="0"/>
          <w:marTop w:val="100"/>
          <w:marBottom w:val="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89/Docs/R4-1815708.zip" TargetMode="External"/><Relationship Id="rId117" Type="http://schemas.openxmlformats.org/officeDocument/2006/relationships/hyperlink" Target="http://www.3gpp.org/ftp/TSG_RAN/WG4_Radio/TSGR4_89/Docs/R4-1815351.zip" TargetMode="External"/><Relationship Id="rId21" Type="http://schemas.openxmlformats.org/officeDocument/2006/relationships/hyperlink" Target="http://www.3gpp.org/ftp/TSG_RAN/WG4_Radio/TSGR4_89/Docs/R4-1815364.zip" TargetMode="External"/><Relationship Id="rId42" Type="http://schemas.openxmlformats.org/officeDocument/2006/relationships/hyperlink" Target="http://www.3gpp.org/ftp/TSG_RAN/WG4_Radio/TSGR4_89/Docs/R4-1815710.zip" TargetMode="External"/><Relationship Id="rId47" Type="http://schemas.openxmlformats.org/officeDocument/2006/relationships/hyperlink" Target="http://www.3gpp.org/ftp/TSG_RAN/WG4_Radio/TSGR4_89/Docs/R4-1814474.zip" TargetMode="External"/><Relationship Id="rId63" Type="http://schemas.openxmlformats.org/officeDocument/2006/relationships/hyperlink" Target="http://www.3gpp.org/ftp/TSG_RAN/WG4_Radio/TSGR4_89/Docs/R4-1815380.zip" TargetMode="External"/><Relationship Id="rId68" Type="http://schemas.openxmlformats.org/officeDocument/2006/relationships/hyperlink" Target="http://www.3gpp.org/ftp/TSG_RAN/WG4_Radio/TSGR4_89/Docs/R4-1815708.zip" TargetMode="External"/><Relationship Id="rId84" Type="http://schemas.openxmlformats.org/officeDocument/2006/relationships/hyperlink" Target="http://www.3gpp.org/ftp/TSG_RAN/WG4_Radio/TSGR4_89/Docs/R4-1814633.zip" TargetMode="External"/><Relationship Id="rId89" Type="http://schemas.openxmlformats.org/officeDocument/2006/relationships/hyperlink" Target="http://www.3gpp.org/ftp/TSG_RAN/WG4_Radio/TSGR4_89/Docs/R4-1815348.zip" TargetMode="External"/><Relationship Id="rId112" Type="http://schemas.openxmlformats.org/officeDocument/2006/relationships/hyperlink" Target="http://www.3gpp.org/ftp/TSG_RAN/WG4_Radio/TSGR4_89/Docs/R4-1816011.zip" TargetMode="External"/><Relationship Id="rId16" Type="http://schemas.openxmlformats.org/officeDocument/2006/relationships/hyperlink" Target="http://www.3gpp.org/ftp/TSG_RAN/WG4_Radio/TSGR4_89/Docs/R4-1814817.zip" TargetMode="External"/><Relationship Id="rId107" Type="http://schemas.openxmlformats.org/officeDocument/2006/relationships/hyperlink" Target="http://www.3gpp.org/ftp/TSG_RAN/WG4_Radio/TSGR4_89/Docs/R4-1814630.zip" TargetMode="External"/><Relationship Id="rId11" Type="http://schemas.openxmlformats.org/officeDocument/2006/relationships/hyperlink" Target="http://www.3gpp.org/ftp/TSG_RAN/WG4_Radio/TSGR4_89/Docs/R4-1814478.zip" TargetMode="External"/><Relationship Id="rId32" Type="http://schemas.openxmlformats.org/officeDocument/2006/relationships/hyperlink" Target="http://www.3gpp.org/ftp/TSG_RAN/WG4_Radio/TSGR4_89/Docs/R4-1816016.zip" TargetMode="External"/><Relationship Id="rId37" Type="http://schemas.openxmlformats.org/officeDocument/2006/relationships/hyperlink" Target="http://www.3gpp.org/ftp/TSG_RAN/WG4_Radio/TSGR4_89/Docs/R4-1816018.zip" TargetMode="External"/><Relationship Id="rId53" Type="http://schemas.openxmlformats.org/officeDocument/2006/relationships/hyperlink" Target="http://www.3gpp.org/ftp/TSG_RAN/WG4_Radio/TSGR4_89/Docs/R4-1815360.zip" TargetMode="External"/><Relationship Id="rId58" Type="http://schemas.openxmlformats.org/officeDocument/2006/relationships/hyperlink" Target="http://www.3gpp.org/ftp/TSG_RAN/WG4_Radio/TSGR4_89/Docs/R4-1816009.zip" TargetMode="External"/><Relationship Id="rId74" Type="http://schemas.openxmlformats.org/officeDocument/2006/relationships/hyperlink" Target="http://www.3gpp.org/ftp/TSG_RAN/WG4_Radio/TSGR4_89/Docs/R4-1814632.zip" TargetMode="External"/><Relationship Id="rId79" Type="http://schemas.openxmlformats.org/officeDocument/2006/relationships/hyperlink" Target="http://www.3gpp.org/ftp/TSG_RAN/WG4_Radio/TSGR4_89/Docs/R4-1814440.zip" TargetMode="External"/><Relationship Id="rId102" Type="http://schemas.openxmlformats.org/officeDocument/2006/relationships/hyperlink" Target="http://www.3gpp.org/ftp/TSG_RAN/WG4_Radio/TSGR4_89/Docs/R4-1815349.zip" TargetMode="External"/><Relationship Id="rId5" Type="http://schemas.openxmlformats.org/officeDocument/2006/relationships/webSettings" Target="webSettings.xml"/><Relationship Id="rId90" Type="http://schemas.openxmlformats.org/officeDocument/2006/relationships/hyperlink" Target="http://www.3gpp.org/ftp/TSG_RAN/WG4_Radio/TSGR4_89/Docs/R4-1815709.zip" TargetMode="External"/><Relationship Id="rId95" Type="http://schemas.openxmlformats.org/officeDocument/2006/relationships/hyperlink" Target="http://www.3gpp.org/ftp/TSG_RAN/WG4_Radio/TSGR4_89/Docs/R4-1814634.zip" TargetMode="External"/><Relationship Id="rId22" Type="http://schemas.openxmlformats.org/officeDocument/2006/relationships/hyperlink" Target="http://www.3gpp.org/ftp/TSG_RAN/WG4_Radio/TSGR4_89/Docs/R4-1815378.zip" TargetMode="External"/><Relationship Id="rId27" Type="http://schemas.openxmlformats.org/officeDocument/2006/relationships/hyperlink" Target="http://www.3gpp.org/ftp/TSG_RAN/WG4_Radio/TSGR4_89/Docs/R4-1815709.zip" TargetMode="External"/><Relationship Id="rId43" Type="http://schemas.openxmlformats.org/officeDocument/2006/relationships/hyperlink" Target="D:/Docs/R4-1815511.zip" TargetMode="External"/><Relationship Id="rId48" Type="http://schemas.openxmlformats.org/officeDocument/2006/relationships/hyperlink" Target="http://www.3gpp.org/ftp/TSG_RAN/WG4_Radio/TSGR4_89/Docs/R4-1815711.zip" TargetMode="External"/><Relationship Id="rId64" Type="http://schemas.openxmlformats.org/officeDocument/2006/relationships/hyperlink" Target="http://www.3gpp.org/ftp/TSG_RAN/WG4_Radio/TSGR4_89/Docs/R4-1815571.zip" TargetMode="External"/><Relationship Id="rId69" Type="http://schemas.openxmlformats.org/officeDocument/2006/relationships/hyperlink" Target="http://www.3gpp.org/ftp/TSG_RAN/WG4_Radio/TSGR4_89/Docs/R4-1815839.zip" TargetMode="External"/><Relationship Id="rId113" Type="http://schemas.openxmlformats.org/officeDocument/2006/relationships/hyperlink" Target="http://www.3gpp.org/ftp/TSG_RAN/WG4_Radio/TSGR4_89/Docs/R4-1814476.zip" TargetMode="External"/><Relationship Id="rId118" Type="http://schemas.openxmlformats.org/officeDocument/2006/relationships/hyperlink" Target="http://www.3gpp.org/ftp/TSG_RAN/WG4_Radio/TSGR4_89/Docs/R4-1815361.zip" TargetMode="External"/><Relationship Id="rId80" Type="http://schemas.openxmlformats.org/officeDocument/2006/relationships/hyperlink" Target="http://www.3gpp.org/ftp/TSG_RAN/WG4_Radio/TSGR4_89/Docs/R4-1815840.zip" TargetMode="External"/><Relationship Id="rId85" Type="http://schemas.openxmlformats.org/officeDocument/2006/relationships/hyperlink" Target="http://www.3gpp.org/ftp/TSG_RAN/WG4_Radio/TSGR4_89/Docs/R4-1815381.zip" TargetMode="External"/><Relationship Id="rId12" Type="http://schemas.openxmlformats.org/officeDocument/2006/relationships/hyperlink" Target="http://www.3gpp.org/ftp/TSG_RAN/WG4_Radio/TSGR4_89/Docs/R4-1814479.zip" TargetMode="External"/><Relationship Id="rId17" Type="http://schemas.openxmlformats.org/officeDocument/2006/relationships/hyperlink" Target="http://www.3gpp.org/ftp/TSG_RAN/WG4_Radio/TSGR4_89/Docs/R4-1814818.zip" TargetMode="External"/><Relationship Id="rId33" Type="http://schemas.openxmlformats.org/officeDocument/2006/relationships/hyperlink" Target="http://www.3gpp.org/ftp/TSG_RAN/WG4_Radio/TSGR4_89/Docs/R4-1816017.zip" TargetMode="External"/><Relationship Id="rId38" Type="http://schemas.openxmlformats.org/officeDocument/2006/relationships/hyperlink" Target="http://www.3gpp.org/ftp/TSG_RAN/WG4_Radio/TSGR4_89/Docs/R4-1814629.zip" TargetMode="External"/><Relationship Id="rId59" Type="http://schemas.openxmlformats.org/officeDocument/2006/relationships/image" Target="media/image2.emf"/><Relationship Id="rId103" Type="http://schemas.openxmlformats.org/officeDocument/2006/relationships/hyperlink" Target="http://www.3gpp.org/ftp/TSG_RAN/WG4_Radio/TSGR4_89/Docs/R4-1815711.zip" TargetMode="External"/><Relationship Id="rId108" Type="http://schemas.openxmlformats.org/officeDocument/2006/relationships/hyperlink" Target="http://www.3gpp.org/ftp/TSG_RAN/WG4_Radio/TSGR4_89/Docs/R4-1814747.zip" TargetMode="External"/><Relationship Id="rId54" Type="http://schemas.openxmlformats.org/officeDocument/2006/relationships/image" Target="media/image1.jpeg"/><Relationship Id="rId70" Type="http://schemas.openxmlformats.org/officeDocument/2006/relationships/hyperlink" Target="http://www.3gpp.org/ftp/TSG_RAN/WG4_Radio/TSGR4_89/Docs/R4-1814477.zip" TargetMode="External"/><Relationship Id="rId75" Type="http://schemas.openxmlformats.org/officeDocument/2006/relationships/hyperlink" Target="http://www.3gpp.org/ftp/TSG_RAN/WG4_Radio/TSGR4_89/Docs/R4-1814435.zip" TargetMode="External"/><Relationship Id="rId91" Type="http://schemas.openxmlformats.org/officeDocument/2006/relationships/hyperlink" Target="http://www.3gpp.org/ftp/TSG_RAN/WG4_Radio/TSGR4_89/Docs/R4-1814479.zip" TargetMode="External"/><Relationship Id="rId96" Type="http://schemas.openxmlformats.org/officeDocument/2006/relationships/hyperlink" Target="http://www.3gpp.org/ftp/TSG_RAN/WG4_Radio/TSGR4_89/Docs/R4-1814437.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TSG_RAN/WG4_Radio/TSGR4_89/Docs/R4-1815379.zip" TargetMode="External"/><Relationship Id="rId28" Type="http://schemas.openxmlformats.org/officeDocument/2006/relationships/hyperlink" Target="http://www.3gpp.org/ftp/TSG_RAN/WG4_Radio/TSGR4_89/Docs/R4-1815839.zip" TargetMode="External"/><Relationship Id="rId49" Type="http://schemas.openxmlformats.org/officeDocument/2006/relationships/hyperlink" Target="http://www.3gpp.org/ftp/TSG_RAN/WG4_Radio/TSGR4_89/Docs/R4-1815712.zip" TargetMode="External"/><Relationship Id="rId114" Type="http://schemas.openxmlformats.org/officeDocument/2006/relationships/hyperlink" Target="http://www.3gpp.org/ftp/TSG_RAN/WG4_Radio/TSGR4_89/Docs/R4-1814631.zip" TargetMode="External"/><Relationship Id="rId119" Type="http://schemas.openxmlformats.org/officeDocument/2006/relationships/hyperlink" Target="http://www.3gpp.org/ftp/TSG_RAN/WG4_Radio/TSGR4_89/Docs/R4-1816010.zip" TargetMode="External"/><Relationship Id="rId44" Type="http://schemas.openxmlformats.org/officeDocument/2006/relationships/hyperlink" Target="D:/Docs/R4-1815512.zip" TargetMode="External"/><Relationship Id="rId60" Type="http://schemas.openxmlformats.org/officeDocument/2006/relationships/package" Target="embeddings/Microsoft_Word___1.docx"/><Relationship Id="rId65" Type="http://schemas.openxmlformats.org/officeDocument/2006/relationships/hyperlink" Target="http://www.3gpp.org/ftp/TSG_RAN/WG4_Radio/TSGR4_89/Docs/R4-1816017.zip" TargetMode="External"/><Relationship Id="rId81" Type="http://schemas.openxmlformats.org/officeDocument/2006/relationships/hyperlink" Target="http://www.3gpp.org/ftp/TSG_RAN/WG4_Radio/TSGR4_89/Docs/R4-1814478.zip" TargetMode="External"/><Relationship Id="rId86" Type="http://schemas.openxmlformats.org/officeDocument/2006/relationships/hyperlink" Target="http://www.3gpp.org/ftp/TSG_RAN/WG4_Radio/TSGR4_89/Docs/R4-1815842.zip" TargetMode="External"/><Relationship Id="rId4" Type="http://schemas.openxmlformats.org/officeDocument/2006/relationships/settings" Target="settings.xml"/><Relationship Id="rId9" Type="http://schemas.openxmlformats.org/officeDocument/2006/relationships/hyperlink" Target="http://www.3gpp.org/ftp/TSG_RAN/WG4_Radio/TSGR4_89/Docs/R4-1814441.zip" TargetMode="External"/><Relationship Id="rId13" Type="http://schemas.openxmlformats.org/officeDocument/2006/relationships/hyperlink" Target="http://www.3gpp.org/ftp/TSG_RAN/WG4_Radio/TSGR4_89/Docs/R4-1814632.zip" TargetMode="External"/><Relationship Id="rId18" Type="http://schemas.openxmlformats.org/officeDocument/2006/relationships/hyperlink" Target="http://www.3gpp.org/ftp/TSG_RAN/WG4_Radio/TSGR4_89/Docs/R4-1815348.zip" TargetMode="External"/><Relationship Id="rId39" Type="http://schemas.openxmlformats.org/officeDocument/2006/relationships/hyperlink" Target="http://www.3gpp.org/ftp/TSG_RAN/WG4_Radio/TSGR4_89/Docs/R4-1814434.zip" TargetMode="External"/><Relationship Id="rId109" Type="http://schemas.openxmlformats.org/officeDocument/2006/relationships/hyperlink" Target="http://www.3gpp.org/ftp/TSG_RAN/WG4_Radio/TSGR4_89/Docs/R4-1814820.zip" TargetMode="External"/><Relationship Id="rId34" Type="http://schemas.openxmlformats.org/officeDocument/2006/relationships/hyperlink" Target="http://www.3gpp.org/ftp/TSG_RAN/WG4_Radio/TSGR4_89/Docs/R4-1816018.zip" TargetMode="External"/><Relationship Id="rId50" Type="http://schemas.openxmlformats.org/officeDocument/2006/relationships/hyperlink" Target="http://www.3gpp.org/ftp/TSG_RAN/WG4_Radio/TSGR4_89/Docs/R4-1816012.zip" TargetMode="External"/><Relationship Id="rId55" Type="http://schemas.openxmlformats.org/officeDocument/2006/relationships/image" Target="cid:image002.jpg@01D47A99.C9FD9090" TargetMode="External"/><Relationship Id="rId76" Type="http://schemas.openxmlformats.org/officeDocument/2006/relationships/hyperlink" Target="http://www.3gpp.org/ftp/TSG_RAN/WG4_Radio/TSGR4_89/Docs/R4-1815841.zip" TargetMode="External"/><Relationship Id="rId97" Type="http://schemas.openxmlformats.org/officeDocument/2006/relationships/hyperlink" Target="http://www.3gpp.org/ftp/TSG_RAN/WG4_Radio/TSGR4_89/Docs/R4-1814438.zip" TargetMode="External"/><Relationship Id="rId104" Type="http://schemas.openxmlformats.org/officeDocument/2006/relationships/hyperlink" Target="http://www.3gpp.org/ftp/TSG_RAN/WG4_Radio/TSGR4_89/Docs/R4-1815712.zip" TargetMode="External"/><Relationship Id="rId120"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www.3gpp.org/ftp/TSG_RAN/WG4_Radio/TSGR4_89/Docs/R4-1814817.zip" TargetMode="External"/><Relationship Id="rId92" Type="http://schemas.openxmlformats.org/officeDocument/2006/relationships/hyperlink" Target="http://www.3gpp.org/ftp/TSG_RAN/WG4_Radio/TSGR4_89/Docs/R4-1814818.zip" TargetMode="External"/><Relationship Id="rId2" Type="http://schemas.openxmlformats.org/officeDocument/2006/relationships/numbering" Target="numbering.xml"/><Relationship Id="rId29" Type="http://schemas.openxmlformats.org/officeDocument/2006/relationships/hyperlink" Target="http://www.3gpp.org/ftp/TSG_RAN/WG4_Radio/TSGR4_89/Docs/R4-1815840.zip" TargetMode="External"/><Relationship Id="rId24" Type="http://schemas.openxmlformats.org/officeDocument/2006/relationships/hyperlink" Target="http://www.3gpp.org/ftp/TSG_RAN/WG4_Radio/TSGR4_89/Docs/R4-1815380.zip" TargetMode="External"/><Relationship Id="rId40" Type="http://schemas.openxmlformats.org/officeDocument/2006/relationships/hyperlink" Target="http://www.3gpp.org/ftp/TSG_RAN/WG4_Radio/TSGR4_89/Docs/R4-1815365.zip" TargetMode="External"/><Relationship Id="rId45" Type="http://schemas.openxmlformats.org/officeDocument/2006/relationships/hyperlink" Target="D:/Docs/R4-1815269.zip" TargetMode="External"/><Relationship Id="rId66" Type="http://schemas.openxmlformats.org/officeDocument/2006/relationships/hyperlink" Target="http://www.3gpp.org/ftp/TSG_RAN/WG4_Radio/TSGR4_89/Docs/R4-1814439.zip" TargetMode="External"/><Relationship Id="rId87" Type="http://schemas.openxmlformats.org/officeDocument/2006/relationships/hyperlink" Target="http://www.3gpp.org/ftp/TSG_RAN/WG4_Radio/TSGR4_89/Docs/R4-1814444.zip" TargetMode="External"/><Relationship Id="rId110" Type="http://schemas.openxmlformats.org/officeDocument/2006/relationships/hyperlink" Target="http://www.3gpp.org/ftp/TSG_RAN/WG4_Radio/TSGR4_89/Docs/R4-1815350.zip" TargetMode="External"/><Relationship Id="rId115" Type="http://schemas.openxmlformats.org/officeDocument/2006/relationships/hyperlink" Target="http://www.3gpp.org/ftp/TSG_RAN/WG4_Radio/TSGR4_89/Docs/R4-1814748.zip" TargetMode="External"/><Relationship Id="rId61" Type="http://schemas.openxmlformats.org/officeDocument/2006/relationships/hyperlink" Target="http://www.3gpp.org/ftp/TSG_RAN/WG4_Radio/TSGR4_89/Docs/R4-1815378.zip" TargetMode="External"/><Relationship Id="rId82" Type="http://schemas.openxmlformats.org/officeDocument/2006/relationships/hyperlink" Target="http://www.3gpp.org/ftp/TSG_RAN/WG4_Radio/TSGR4_89/Docs/R4-1815363.zip" TargetMode="External"/><Relationship Id="rId19" Type="http://schemas.openxmlformats.org/officeDocument/2006/relationships/hyperlink" Target="http://www.3gpp.org/ftp/TSG_RAN/WG4_Radio/TSGR4_89/Docs/R4-1815362.zip" TargetMode="External"/><Relationship Id="rId14" Type="http://schemas.openxmlformats.org/officeDocument/2006/relationships/hyperlink" Target="http://www.3gpp.org/ftp/TSG_RAN/WG4_Radio/TSGR4_89/Docs/R4-1814633.zip" TargetMode="External"/><Relationship Id="rId30" Type="http://schemas.openxmlformats.org/officeDocument/2006/relationships/hyperlink" Target="http://www.3gpp.org/ftp/TSG_RAN/WG4_Radio/TSGR4_89/Docs/R4-1816014.zip" TargetMode="External"/><Relationship Id="rId35" Type="http://schemas.openxmlformats.org/officeDocument/2006/relationships/hyperlink" Target="http://www.3gpp.org/ftp/TSG_RAN/WG4_Radio/TSGR4_89/Docs/R4-1816018.zip" TargetMode="External"/><Relationship Id="rId56" Type="http://schemas.openxmlformats.org/officeDocument/2006/relationships/hyperlink" Target="http://www.3gpp.org/ftp/TSG_RAN/WG4_Radio/TSGR4_89/Docs/R4-1814445.zip" TargetMode="External"/><Relationship Id="rId77" Type="http://schemas.openxmlformats.org/officeDocument/2006/relationships/hyperlink" Target="http://www.3gpp.org/ftp/TSG_RAN/WG4_Radio/TSGR4_89/Docs/R4-1814443.zip" TargetMode="External"/><Relationship Id="rId100" Type="http://schemas.openxmlformats.org/officeDocument/2006/relationships/hyperlink" Target="http://www.3gpp.org/ftp/TSG_RAN/WG4_Radio/TSGR4_89/Docs/R4-1814746.zip" TargetMode="External"/><Relationship Id="rId105" Type="http://schemas.openxmlformats.org/officeDocument/2006/relationships/hyperlink" Target="http://www.3gpp.org/ftp/TSG_RAN/WG4_Radio/TSGR4_89/Docs/R4-1816013.zip" TargetMode="External"/><Relationship Id="rId8" Type="http://schemas.openxmlformats.org/officeDocument/2006/relationships/hyperlink" Target="http://www.3gpp.org/ftp/TSG_RAN/WG4_Radio/TSGR4_89/Docs/R4-1814440.zip" TargetMode="External"/><Relationship Id="rId51" Type="http://schemas.openxmlformats.org/officeDocument/2006/relationships/hyperlink" Target="http://www.3gpp.org/ftp/TSG_RAN/WG4_Radio/TSGR4_89/Docs/R4-1814475.zip" TargetMode="External"/><Relationship Id="rId72" Type="http://schemas.openxmlformats.org/officeDocument/2006/relationships/hyperlink" Target="http://www.3gpp.org/ftp/TSG_RAN/WG4_Radio/TSGR4_89/Docs/R4-1815362.zip" TargetMode="External"/><Relationship Id="rId93" Type="http://schemas.openxmlformats.org/officeDocument/2006/relationships/hyperlink" Target="http://www.3gpp.org/ftp/TSG_RAN/WG4_Radio/TSGR4_89/Docs/R4-1815364.zip" TargetMode="External"/><Relationship Id="rId98" Type="http://schemas.openxmlformats.org/officeDocument/2006/relationships/hyperlink" Target="http://www.3gpp.org/ftp/TSG_RAN/WG4_Radio/TSGR4_89/Docs/R4-1814474.zip" TargetMode="External"/><Relationship Id="rId121"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www.3gpp.org/ftp/TSG_RAN/WG4_Radio/TSGR4_89/Docs/R4-1815571.zip" TargetMode="External"/><Relationship Id="rId46" Type="http://schemas.openxmlformats.org/officeDocument/2006/relationships/hyperlink" Target="http://www.3gpp.org/ftp/TSG_RAN/WG4_Radio/TSGR4_89/Docs/R4-1814436.zip" TargetMode="External"/><Relationship Id="rId67" Type="http://schemas.openxmlformats.org/officeDocument/2006/relationships/hyperlink" Target="http://www.3gpp.org/ftp/TSG_RAN/WG4_Radio/TSGR4_89/Docs/R4-1814442.zip" TargetMode="External"/><Relationship Id="rId116" Type="http://schemas.openxmlformats.org/officeDocument/2006/relationships/hyperlink" Target="http://www.3gpp.org/ftp/TSG_RAN/WG4_Radio/TSGR4_89/Docs/R4-1814821.zip" TargetMode="External"/><Relationship Id="rId20" Type="http://schemas.openxmlformats.org/officeDocument/2006/relationships/hyperlink" Target="http://www.3gpp.org/ftp/TSG_RAN/WG4_Radio/TSGR4_89/Docs/R4-1815363.zip" TargetMode="External"/><Relationship Id="rId41" Type="http://schemas.openxmlformats.org/officeDocument/2006/relationships/hyperlink" Target="http://www.3gpp.org/ftp/TSG_RAN/WG4_Radio/TSGR4_89/Docs/R4-1815382.zip" TargetMode="External"/><Relationship Id="rId62" Type="http://schemas.openxmlformats.org/officeDocument/2006/relationships/hyperlink" Target="http://www.3gpp.org/ftp/TSG_RAN/WG4_Radio/TSGR4_89/Docs/R4-1815379.zip" TargetMode="External"/><Relationship Id="rId83" Type="http://schemas.openxmlformats.org/officeDocument/2006/relationships/hyperlink" Target="http://www.3gpp.org/ftp/TSG_RAN/WG4_Radio/TSGR4_89/Docs/R4-1816015.zip" TargetMode="External"/><Relationship Id="rId88" Type="http://schemas.openxmlformats.org/officeDocument/2006/relationships/hyperlink" Target="http://www.3gpp.org/ftp/TSG_RAN/WG4_Radio/TSGR4_89/Docs/R4-1814441.zip" TargetMode="External"/><Relationship Id="rId111" Type="http://schemas.openxmlformats.org/officeDocument/2006/relationships/hyperlink" Target="http://www.3gpp.org/ftp/TSG_RAN/WG4_Radio/TSGR4_89/Docs/R4-1815360.zip" TargetMode="External"/><Relationship Id="rId15" Type="http://schemas.openxmlformats.org/officeDocument/2006/relationships/hyperlink" Target="http://www.3gpp.org/ftp/TSG_RAN/WG4_Radio/TSGR4_89/Docs/R4-1814634.zip" TargetMode="External"/><Relationship Id="rId36" Type="http://schemas.openxmlformats.org/officeDocument/2006/relationships/hyperlink" Target="http://www.3gpp.org/ftp/TSG_RAN/WG4_Radio/TSGR4_89/Docs/R4-1816018.zip" TargetMode="External"/><Relationship Id="rId57" Type="http://schemas.openxmlformats.org/officeDocument/2006/relationships/hyperlink" Target="http://www.3gpp.org/ftp/TSG_RAN/WG4_Radio/TSGR4_89/Docs/R4-1815366.zip" TargetMode="External"/><Relationship Id="rId106" Type="http://schemas.openxmlformats.org/officeDocument/2006/relationships/hyperlink" Target="http://www.3gpp.org/ftp/TSG_RAN/WG4_Radio/TSGR4_89/Docs/R4-1814475.zip" TargetMode="External"/><Relationship Id="rId10" Type="http://schemas.openxmlformats.org/officeDocument/2006/relationships/hyperlink" Target="http://www.3gpp.org/ftp/TSG_RAN/WG4_Radio/TSGR4_89/Docs/R4-1814477.zip" TargetMode="External"/><Relationship Id="rId31" Type="http://schemas.openxmlformats.org/officeDocument/2006/relationships/hyperlink" Target="http://www.3gpp.org/ftp/TSG_RAN/WG4_Radio/TSGR4_89/Docs/R4-1816015.zip" TargetMode="External"/><Relationship Id="rId52" Type="http://schemas.openxmlformats.org/officeDocument/2006/relationships/hyperlink" Target="http://www.3gpp.org/ftp/TSG_RAN/WG4_Radio/TSGR4_89/Docs/R4-1815359.zip" TargetMode="External"/><Relationship Id="rId73" Type="http://schemas.openxmlformats.org/officeDocument/2006/relationships/hyperlink" Target="http://www.3gpp.org/ftp/TSG_RAN/WG4_Radio/TSGR4_89/Docs/R4-1816014.zip" TargetMode="External"/><Relationship Id="rId78" Type="http://schemas.openxmlformats.org/officeDocument/2006/relationships/hyperlink" Target="http://www.3gpp.org/ftp/TSG_RAN/WG4_Radio/TSGR4_89/Docs/R4-1816018.zip" TargetMode="External"/><Relationship Id="rId94" Type="http://schemas.openxmlformats.org/officeDocument/2006/relationships/hyperlink" Target="http://www.3gpp.org/ftp/TSG_RAN/WG4_Radio/TSGR4_89/Docs/R4-1816016.zip" TargetMode="External"/><Relationship Id="rId99" Type="http://schemas.openxmlformats.org/officeDocument/2006/relationships/hyperlink" Target="http://www.3gpp.org/ftp/TSG_RAN/WG4_Radio/TSGR4_89/Docs/R4-1814629.zip" TargetMode="External"/><Relationship Id="rId101" Type="http://schemas.openxmlformats.org/officeDocument/2006/relationships/hyperlink" Target="http://www.3gpp.org/ftp/TSG_RAN/WG4_Radio/TSGR4_89/Docs/R4-1814819.zip" TargetMode="External"/><Relationship Id="rId1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6450B-57C1-4DAC-999C-C3D5B36EC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11</Pages>
  <Words>8618</Words>
  <Characters>49128</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57631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Lixiang (Tricia)</dc:creator>
  <cp:lastModifiedBy>Huawei</cp:lastModifiedBy>
  <cp:revision>17</cp:revision>
  <dcterms:created xsi:type="dcterms:W3CDTF">2018-11-14T21:22:00Z</dcterms:created>
  <dcterms:modified xsi:type="dcterms:W3CDTF">2018-11-15T03:00:00Z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(3)Fr1H9MVv1aSStxwq2ZbDnl6F+P2cUWE0BeI29+PRkXmoEVDboHUClLb+M17KSj71CekVyJLj
vTnCM5HSD5gOgOwXfyYvEBg/k986Z8/quZ5xTtGL0G0N5HcA6nTHaSCLqH9YruBJdeRAcqDo
87LLtGUf3TjEKVOYMspbmZVkSbSEPZOqzXugjivmNXZA9sTFd+wO2gvNpiGezQe4T+bf6Cwm
O0jhlrIR7asY9p1xKv</vt:lpwstr>
  </property>
  <property fmtid="{D5CDD505-2E9C-101B-9397-08002B2CF9AE}" pid="3" name="_2015_ms_pID_7253431">
    <vt:lpwstr>cShiV7xgPBI/xDNB6zf/5o8mzj1TP7X0LIWsbJ3EsFHGEGoRFxrcNk
tfJIlPSq+MY2kNC7eh6k+41Gdhw+PgGX/nIHvNXr14sdIcjlCKwaGTNtq68/omlLBxwyIvay
WJkKlPGhVjdJvItVO8SV4SmnlRTKZilvTAvMHMQS0eN38850CXV/u+/0U7H8ujhLlhkTf4CX
LZlZ1ClPInF5CnGz9+yWCyGu2udNIWH3IIYZ</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1541773217</vt:lpwstr>
  </property>
</Properties>
</file>